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5FC5FB" w14:textId="77777777" w:rsidR="009C3C45" w:rsidRDefault="003E1B40">
      <w:pPr>
        <w:pStyle w:val="Ttulo1"/>
        <w:spacing w:before="236"/>
        <w:ind w:left="813" w:right="723"/>
      </w:pPr>
      <w:r>
        <w:t>ANEXO</w:t>
      </w:r>
      <w:r>
        <w:rPr>
          <w:spacing w:val="-10"/>
        </w:rPr>
        <w:t xml:space="preserve"> </w:t>
      </w:r>
      <w:r>
        <w:t>ESPECIFICACIONES</w:t>
      </w:r>
      <w:r>
        <w:rPr>
          <w:spacing w:val="-11"/>
        </w:rPr>
        <w:t xml:space="preserve"> </w:t>
      </w:r>
      <w:r>
        <w:t>TÉCNICAS</w:t>
      </w:r>
      <w:r>
        <w:rPr>
          <w:spacing w:val="-11"/>
        </w:rPr>
        <w:t xml:space="preserve"> </w:t>
      </w:r>
      <w:r>
        <w:rPr>
          <w:spacing w:val="-2"/>
        </w:rPr>
        <w:t>DETALLADAS</w:t>
      </w:r>
    </w:p>
    <w:p w14:paraId="6A3B2FE2" w14:textId="77777777" w:rsidR="009C3C45" w:rsidRDefault="009C3C45">
      <w:pPr>
        <w:pStyle w:val="Textoindependiente"/>
        <w:rPr>
          <w:rFonts w:ascii="Arial"/>
          <w:b/>
        </w:rPr>
      </w:pPr>
    </w:p>
    <w:p w14:paraId="7BA8DB1F" w14:textId="77777777" w:rsidR="009C3C45" w:rsidRDefault="003E1B40">
      <w:pPr>
        <w:ind w:left="622"/>
        <w:rPr>
          <w:rFonts w:ascii="Arial"/>
          <w:b/>
        </w:rPr>
      </w:pPr>
      <w:r>
        <w:rPr>
          <w:rFonts w:ascii="Arial"/>
          <w:b/>
          <w:spacing w:val="-2"/>
        </w:rPr>
        <w:t>OBJETO:</w:t>
      </w:r>
    </w:p>
    <w:p w14:paraId="17EB354B" w14:textId="77777777" w:rsidR="009C3C45" w:rsidRDefault="009C3C45">
      <w:pPr>
        <w:pStyle w:val="Textoindependiente"/>
        <w:rPr>
          <w:rFonts w:ascii="Arial"/>
          <w:b/>
        </w:rPr>
      </w:pPr>
    </w:p>
    <w:p w14:paraId="356829A1" w14:textId="77777777" w:rsidR="009C3C45" w:rsidRDefault="003E1B40">
      <w:pPr>
        <w:pStyle w:val="Textoindependiente"/>
        <w:spacing w:before="1"/>
        <w:ind w:left="622" w:right="514"/>
        <w:jc w:val="both"/>
      </w:pPr>
      <w:r>
        <w:t>SUMINISTRO Y PUESTA EN FUNCIONAMIENTO DE SISTEMAS DE ENERGÍA RENOVABLE (PANELES SOLARES) Y SISTEMAS ALTERNOS DE CAPTACIÓN, ALMACENAMIENTO</w:t>
      </w:r>
      <w:r>
        <w:rPr>
          <w:spacing w:val="-16"/>
        </w:rPr>
        <w:t xml:space="preserve"> </w:t>
      </w:r>
      <w:r>
        <w:t>Y</w:t>
      </w:r>
      <w:r>
        <w:rPr>
          <w:spacing w:val="-15"/>
        </w:rPr>
        <w:t xml:space="preserve"> </w:t>
      </w:r>
      <w:r>
        <w:t>USO</w:t>
      </w:r>
      <w:r>
        <w:rPr>
          <w:spacing w:val="-8"/>
        </w:rPr>
        <w:t xml:space="preserve"> </w:t>
      </w:r>
      <w:r>
        <w:t>DE</w:t>
      </w:r>
      <w:r>
        <w:rPr>
          <w:spacing w:val="-15"/>
        </w:rPr>
        <w:t xml:space="preserve"> </w:t>
      </w:r>
      <w:r>
        <w:t>AGUA</w:t>
      </w:r>
      <w:r>
        <w:rPr>
          <w:spacing w:val="-15"/>
        </w:rPr>
        <w:t xml:space="preserve"> </w:t>
      </w:r>
      <w:r>
        <w:t>LLUVIA</w:t>
      </w:r>
      <w:r>
        <w:rPr>
          <w:spacing w:val="-16"/>
        </w:rPr>
        <w:t xml:space="preserve"> </w:t>
      </w:r>
      <w:r>
        <w:t>(RESERVORIOS</w:t>
      </w:r>
      <w:r>
        <w:rPr>
          <w:spacing w:val="-7"/>
        </w:rPr>
        <w:t xml:space="preserve"> </w:t>
      </w:r>
      <w:r>
        <w:t>DE</w:t>
      </w:r>
      <w:r>
        <w:rPr>
          <w:spacing w:val="-16"/>
        </w:rPr>
        <w:t xml:space="preserve"> </w:t>
      </w:r>
      <w:r>
        <w:t>AGUA</w:t>
      </w:r>
      <w:r>
        <w:rPr>
          <w:spacing w:val="-15"/>
        </w:rPr>
        <w:t xml:space="preserve"> </w:t>
      </w:r>
      <w:r>
        <w:t>TIPO</w:t>
      </w:r>
      <w:r>
        <w:rPr>
          <w:spacing w:val="-8"/>
        </w:rPr>
        <w:t xml:space="preserve"> </w:t>
      </w:r>
      <w:r>
        <w:t>TANQUE AUSTRALIANO) EN ENTORNOS PRIORIZADOS DE LA JURISDICCIÓN CAR, PARA EL FORTALECIMIENTO DE ESTRATEGIAS DE EDUCACIÓN AMBIENTAL EN LOS ENTORNOS SOSTENIBLES PROMOVIDOS DESDE LA SUBDIRECCIÓN GENERAL DE CULTURA Y GOBERNANZA</w:t>
      </w:r>
      <w:r>
        <w:rPr>
          <w:spacing w:val="-3"/>
        </w:rPr>
        <w:t xml:space="preserve"> </w:t>
      </w:r>
      <w:r>
        <w:t>AMBIENTAL</w:t>
      </w:r>
    </w:p>
    <w:p w14:paraId="7811E5D8" w14:textId="77777777" w:rsidR="009C3C45" w:rsidRDefault="003E1B40">
      <w:pPr>
        <w:spacing w:before="54" w:line="506" w:lineRule="exact"/>
        <w:ind w:left="4077" w:right="3978"/>
        <w:jc w:val="center"/>
        <w:rPr>
          <w:rFonts w:ascii="Arial"/>
          <w:b/>
        </w:rPr>
      </w:pPr>
      <w:r>
        <w:rPr>
          <w:rFonts w:ascii="Arial"/>
          <w:b/>
        </w:rPr>
        <w:t>CAPITULO</w:t>
      </w:r>
      <w:r>
        <w:rPr>
          <w:rFonts w:ascii="Arial"/>
          <w:b/>
          <w:spacing w:val="-16"/>
        </w:rPr>
        <w:t xml:space="preserve"> </w:t>
      </w:r>
      <w:r>
        <w:rPr>
          <w:rFonts w:ascii="Arial"/>
          <w:b/>
        </w:rPr>
        <w:t xml:space="preserve">1 </w:t>
      </w:r>
      <w:r>
        <w:rPr>
          <w:rFonts w:ascii="Arial"/>
          <w:b/>
          <w:spacing w:val="-2"/>
        </w:rPr>
        <w:t>ANEXO</w:t>
      </w:r>
    </w:p>
    <w:p w14:paraId="61AB7FEF" w14:textId="77777777" w:rsidR="009C3C45" w:rsidRDefault="003E1B40">
      <w:pPr>
        <w:spacing w:line="198" w:lineRule="exact"/>
        <w:ind w:left="813" w:right="721"/>
        <w:jc w:val="center"/>
        <w:rPr>
          <w:rFonts w:ascii="Arial" w:hAnsi="Arial"/>
          <w:b/>
        </w:rPr>
      </w:pPr>
      <w:r>
        <w:rPr>
          <w:rFonts w:ascii="Arial" w:hAnsi="Arial"/>
          <w:b/>
        </w:rPr>
        <w:t>ESPECIFICACIONES</w:t>
      </w:r>
      <w:r>
        <w:rPr>
          <w:rFonts w:ascii="Arial" w:hAnsi="Arial"/>
          <w:b/>
          <w:spacing w:val="-13"/>
        </w:rPr>
        <w:t xml:space="preserve"> </w:t>
      </w:r>
      <w:r>
        <w:rPr>
          <w:rFonts w:ascii="Arial" w:hAnsi="Arial"/>
          <w:b/>
        </w:rPr>
        <w:t>TÉCNICAS</w:t>
      </w:r>
      <w:r>
        <w:rPr>
          <w:rFonts w:ascii="Arial" w:hAnsi="Arial"/>
          <w:b/>
          <w:spacing w:val="-10"/>
        </w:rPr>
        <w:t xml:space="preserve"> </w:t>
      </w:r>
      <w:r>
        <w:rPr>
          <w:rFonts w:ascii="Arial" w:hAnsi="Arial"/>
          <w:b/>
        </w:rPr>
        <w:t>SISTEMAS</w:t>
      </w:r>
      <w:r>
        <w:rPr>
          <w:rFonts w:ascii="Arial" w:hAnsi="Arial"/>
          <w:b/>
          <w:spacing w:val="-10"/>
        </w:rPr>
        <w:t xml:space="preserve"> </w:t>
      </w:r>
      <w:r>
        <w:rPr>
          <w:rFonts w:ascii="Arial" w:hAnsi="Arial"/>
          <w:b/>
        </w:rPr>
        <w:t>SOLARES</w:t>
      </w:r>
      <w:r>
        <w:rPr>
          <w:rFonts w:ascii="Arial" w:hAnsi="Arial"/>
          <w:b/>
          <w:spacing w:val="-10"/>
        </w:rPr>
        <w:t xml:space="preserve"> </w:t>
      </w:r>
      <w:r>
        <w:rPr>
          <w:rFonts w:ascii="Arial" w:hAnsi="Arial"/>
          <w:b/>
          <w:spacing w:val="-2"/>
        </w:rPr>
        <w:t>FOTOVOLTAICOS</w:t>
      </w:r>
    </w:p>
    <w:p w14:paraId="0B57E665" w14:textId="77777777" w:rsidR="009C3C45" w:rsidRDefault="009C3C45">
      <w:pPr>
        <w:pStyle w:val="Textoindependiente"/>
        <w:spacing w:before="252"/>
        <w:rPr>
          <w:rFonts w:ascii="Arial"/>
          <w:b/>
        </w:rPr>
      </w:pPr>
    </w:p>
    <w:p w14:paraId="462E59C1" w14:textId="77777777" w:rsidR="009C3C45" w:rsidRDefault="003E1B40">
      <w:pPr>
        <w:pStyle w:val="Prrafodelista"/>
        <w:numPr>
          <w:ilvl w:val="0"/>
          <w:numId w:val="18"/>
        </w:numPr>
        <w:tabs>
          <w:tab w:val="left" w:pos="1339"/>
        </w:tabs>
        <w:spacing w:before="1"/>
        <w:ind w:left="1339" w:hanging="358"/>
        <w:rPr>
          <w:rFonts w:ascii="Arial" w:hAnsi="Arial"/>
          <w:b/>
        </w:rPr>
      </w:pPr>
      <w:r>
        <w:rPr>
          <w:rFonts w:ascii="Arial" w:hAnsi="Arial"/>
          <w:b/>
          <w:spacing w:val="-2"/>
        </w:rPr>
        <w:t>INTRODUCCIÓN:</w:t>
      </w:r>
    </w:p>
    <w:p w14:paraId="7B360944" w14:textId="77777777" w:rsidR="009C3C45" w:rsidRDefault="003E1B40">
      <w:pPr>
        <w:pStyle w:val="Textoindependiente"/>
        <w:spacing w:before="241"/>
        <w:ind w:left="622" w:right="519"/>
        <w:jc w:val="both"/>
      </w:pPr>
      <w:r>
        <w:t>Cada</w:t>
      </w:r>
      <w:r>
        <w:rPr>
          <w:spacing w:val="-2"/>
        </w:rPr>
        <w:t xml:space="preserve"> </w:t>
      </w:r>
      <w:r>
        <w:t>día</w:t>
      </w:r>
      <w:r>
        <w:rPr>
          <w:spacing w:val="-2"/>
        </w:rPr>
        <w:t xml:space="preserve"> </w:t>
      </w:r>
      <w:r>
        <w:t>en</w:t>
      </w:r>
      <w:r>
        <w:rPr>
          <w:spacing w:val="-4"/>
        </w:rPr>
        <w:t xml:space="preserve"> </w:t>
      </w:r>
      <w:r>
        <w:t>el</w:t>
      </w:r>
      <w:r>
        <w:rPr>
          <w:spacing w:val="-3"/>
        </w:rPr>
        <w:t xml:space="preserve"> </w:t>
      </w:r>
      <w:r>
        <w:t>contexto</w:t>
      </w:r>
      <w:r>
        <w:rPr>
          <w:spacing w:val="-4"/>
        </w:rPr>
        <w:t xml:space="preserve"> </w:t>
      </w:r>
      <w:r>
        <w:t>tanto</w:t>
      </w:r>
      <w:r>
        <w:rPr>
          <w:spacing w:val="-2"/>
        </w:rPr>
        <w:t xml:space="preserve"> </w:t>
      </w:r>
      <w:r>
        <w:t>nacional</w:t>
      </w:r>
      <w:r>
        <w:rPr>
          <w:spacing w:val="-3"/>
        </w:rPr>
        <w:t xml:space="preserve"> </w:t>
      </w:r>
      <w:r>
        <w:t>como</w:t>
      </w:r>
      <w:r>
        <w:rPr>
          <w:spacing w:val="-2"/>
        </w:rPr>
        <w:t xml:space="preserve"> </w:t>
      </w:r>
      <w:r>
        <w:t>internacional</w:t>
      </w:r>
      <w:r>
        <w:rPr>
          <w:spacing w:val="-3"/>
        </w:rPr>
        <w:t xml:space="preserve"> </w:t>
      </w:r>
      <w:r>
        <w:t>se</w:t>
      </w:r>
      <w:r>
        <w:rPr>
          <w:spacing w:val="-2"/>
        </w:rPr>
        <w:t xml:space="preserve"> </w:t>
      </w:r>
      <w:r>
        <w:t>evidencian</w:t>
      </w:r>
      <w:r>
        <w:rPr>
          <w:spacing w:val="-2"/>
        </w:rPr>
        <w:t xml:space="preserve"> </w:t>
      </w:r>
      <w:r>
        <w:t>las</w:t>
      </w:r>
      <w:r>
        <w:rPr>
          <w:spacing w:val="-2"/>
        </w:rPr>
        <w:t xml:space="preserve"> </w:t>
      </w:r>
      <w:r>
        <w:t>dificultades</w:t>
      </w:r>
      <w:r>
        <w:rPr>
          <w:spacing w:val="-2"/>
        </w:rPr>
        <w:t xml:space="preserve"> </w:t>
      </w:r>
      <w:r>
        <w:t>del sector energético, por una parte, la gran crisis que se viene presentando por ejemplo en Europa al depender en su mayoría de fuentes de energía no renovable lo que les lleva a tener</w:t>
      </w:r>
      <w:r>
        <w:rPr>
          <w:spacing w:val="-3"/>
        </w:rPr>
        <w:t xml:space="preserve"> </w:t>
      </w:r>
      <w:r>
        <w:t>actualmente</w:t>
      </w:r>
      <w:r>
        <w:rPr>
          <w:spacing w:val="-4"/>
        </w:rPr>
        <w:t xml:space="preserve"> </w:t>
      </w:r>
      <w:r>
        <w:t>un</w:t>
      </w:r>
      <w:r>
        <w:rPr>
          <w:spacing w:val="-4"/>
        </w:rPr>
        <w:t xml:space="preserve"> </w:t>
      </w:r>
      <w:r>
        <w:t>conflicto</w:t>
      </w:r>
      <w:r>
        <w:rPr>
          <w:spacing w:val="-2"/>
        </w:rPr>
        <w:t xml:space="preserve"> </w:t>
      </w:r>
      <w:r>
        <w:t>socio</w:t>
      </w:r>
      <w:r>
        <w:rPr>
          <w:spacing w:val="-2"/>
        </w:rPr>
        <w:t xml:space="preserve"> </w:t>
      </w:r>
      <w:r>
        <w:t>político</w:t>
      </w:r>
      <w:r>
        <w:rPr>
          <w:spacing w:val="-2"/>
        </w:rPr>
        <w:t xml:space="preserve"> </w:t>
      </w:r>
      <w:r>
        <w:t>por</w:t>
      </w:r>
      <w:r>
        <w:rPr>
          <w:spacing w:val="-3"/>
        </w:rPr>
        <w:t xml:space="preserve"> </w:t>
      </w:r>
      <w:r>
        <w:t>su</w:t>
      </w:r>
      <w:r>
        <w:rPr>
          <w:spacing w:val="-2"/>
        </w:rPr>
        <w:t xml:space="preserve"> </w:t>
      </w:r>
      <w:r>
        <w:t>gran</w:t>
      </w:r>
      <w:r>
        <w:rPr>
          <w:spacing w:val="-4"/>
        </w:rPr>
        <w:t xml:space="preserve"> </w:t>
      </w:r>
      <w:r>
        <w:t>dependencia</w:t>
      </w:r>
      <w:r>
        <w:rPr>
          <w:spacing w:val="-4"/>
        </w:rPr>
        <w:t xml:space="preserve"> </w:t>
      </w:r>
      <w:r>
        <w:t>de</w:t>
      </w:r>
      <w:r>
        <w:rPr>
          <w:spacing w:val="-7"/>
        </w:rPr>
        <w:t xml:space="preserve"> </w:t>
      </w:r>
      <w:r>
        <w:t>Rusia</w:t>
      </w:r>
      <w:r>
        <w:rPr>
          <w:spacing w:val="-2"/>
        </w:rPr>
        <w:t xml:space="preserve"> </w:t>
      </w:r>
      <w:r>
        <w:t>ya</w:t>
      </w:r>
      <w:r>
        <w:rPr>
          <w:spacing w:val="-1"/>
        </w:rPr>
        <w:t xml:space="preserve"> </w:t>
      </w:r>
      <w:r>
        <w:t>que</w:t>
      </w:r>
      <w:r>
        <w:rPr>
          <w:spacing w:val="-4"/>
        </w:rPr>
        <w:t xml:space="preserve"> </w:t>
      </w:r>
      <w:r>
        <w:t>es</w:t>
      </w:r>
      <w:r>
        <w:rPr>
          <w:spacing w:val="-4"/>
        </w:rPr>
        <w:t xml:space="preserve"> </w:t>
      </w:r>
      <w:r>
        <w:t>el primer</w:t>
      </w:r>
      <w:r>
        <w:rPr>
          <w:spacing w:val="-16"/>
        </w:rPr>
        <w:t xml:space="preserve"> </w:t>
      </w:r>
      <w:r>
        <w:t>país</w:t>
      </w:r>
      <w:r>
        <w:rPr>
          <w:spacing w:val="-15"/>
        </w:rPr>
        <w:t xml:space="preserve"> </w:t>
      </w:r>
      <w:r>
        <w:t>de</w:t>
      </w:r>
      <w:r>
        <w:rPr>
          <w:spacing w:val="-15"/>
        </w:rPr>
        <w:t xml:space="preserve"> </w:t>
      </w:r>
      <w:r>
        <w:t>Europa</w:t>
      </w:r>
      <w:r>
        <w:rPr>
          <w:spacing w:val="-16"/>
        </w:rPr>
        <w:t xml:space="preserve"> </w:t>
      </w:r>
      <w:r>
        <w:t>productor</w:t>
      </w:r>
      <w:r>
        <w:rPr>
          <w:spacing w:val="-15"/>
        </w:rPr>
        <w:t xml:space="preserve"> </w:t>
      </w:r>
      <w:r>
        <w:t>de</w:t>
      </w:r>
      <w:r>
        <w:rPr>
          <w:spacing w:val="-15"/>
        </w:rPr>
        <w:t xml:space="preserve"> </w:t>
      </w:r>
      <w:r>
        <w:t>gas</w:t>
      </w:r>
      <w:r>
        <w:rPr>
          <w:spacing w:val="-15"/>
        </w:rPr>
        <w:t xml:space="preserve"> </w:t>
      </w:r>
      <w:r>
        <w:t>y</w:t>
      </w:r>
      <w:r>
        <w:rPr>
          <w:spacing w:val="-16"/>
        </w:rPr>
        <w:t xml:space="preserve"> </w:t>
      </w:r>
      <w:r>
        <w:t>petróleo,</w:t>
      </w:r>
      <w:r>
        <w:rPr>
          <w:spacing w:val="-8"/>
        </w:rPr>
        <w:t xml:space="preserve"> </w:t>
      </w:r>
      <w:r>
        <w:t>lo</w:t>
      </w:r>
      <w:r>
        <w:rPr>
          <w:spacing w:val="-15"/>
        </w:rPr>
        <w:t xml:space="preserve"> </w:t>
      </w:r>
      <w:r>
        <w:t>anterior</w:t>
      </w:r>
      <w:r>
        <w:rPr>
          <w:spacing w:val="-14"/>
        </w:rPr>
        <w:t xml:space="preserve"> </w:t>
      </w:r>
      <w:r>
        <w:t>según</w:t>
      </w:r>
      <w:r>
        <w:rPr>
          <w:spacing w:val="-16"/>
        </w:rPr>
        <w:t xml:space="preserve"> </w:t>
      </w:r>
      <w:r>
        <w:t>la</w:t>
      </w:r>
      <w:r>
        <w:rPr>
          <w:spacing w:val="-15"/>
        </w:rPr>
        <w:t xml:space="preserve"> </w:t>
      </w:r>
      <w:r>
        <w:t>Red</w:t>
      </w:r>
      <w:r>
        <w:rPr>
          <w:spacing w:val="-15"/>
        </w:rPr>
        <w:t xml:space="preserve"> </w:t>
      </w:r>
      <w:r>
        <w:t>de</w:t>
      </w:r>
      <w:r>
        <w:rPr>
          <w:spacing w:val="-16"/>
        </w:rPr>
        <w:t xml:space="preserve"> </w:t>
      </w:r>
      <w:r>
        <w:t>Noticias</w:t>
      </w:r>
      <w:r>
        <w:rPr>
          <w:spacing w:val="-15"/>
        </w:rPr>
        <w:t xml:space="preserve"> </w:t>
      </w:r>
      <w:r>
        <w:t>sobre Inversiones INN en su artículo los diez principales países productores de gas natural 23 de septiembre de 2025.</w:t>
      </w:r>
    </w:p>
    <w:p w14:paraId="630E72D5" w14:textId="77777777" w:rsidR="009C3C45" w:rsidRDefault="003E1B40">
      <w:pPr>
        <w:pStyle w:val="Textoindependiente"/>
        <w:spacing w:before="241"/>
        <w:ind w:left="622" w:right="521"/>
        <w:jc w:val="both"/>
      </w:pPr>
      <w:r>
        <w:t>En</w:t>
      </w:r>
      <w:r>
        <w:rPr>
          <w:spacing w:val="-6"/>
        </w:rPr>
        <w:t xml:space="preserve"> </w:t>
      </w:r>
      <w:r>
        <w:t>el</w:t>
      </w:r>
      <w:r>
        <w:rPr>
          <w:spacing w:val="-7"/>
        </w:rPr>
        <w:t xml:space="preserve"> </w:t>
      </w:r>
      <w:r>
        <w:t>contexto</w:t>
      </w:r>
      <w:r>
        <w:rPr>
          <w:spacing w:val="-6"/>
        </w:rPr>
        <w:t xml:space="preserve"> </w:t>
      </w:r>
      <w:r>
        <w:t>nacional</w:t>
      </w:r>
      <w:r>
        <w:rPr>
          <w:spacing w:val="-7"/>
        </w:rPr>
        <w:t xml:space="preserve"> </w:t>
      </w:r>
      <w:r>
        <w:t>la</w:t>
      </w:r>
      <w:r>
        <w:rPr>
          <w:spacing w:val="-6"/>
        </w:rPr>
        <w:t xml:space="preserve"> </w:t>
      </w:r>
      <w:r>
        <w:t>situación</w:t>
      </w:r>
      <w:r>
        <w:rPr>
          <w:spacing w:val="-9"/>
        </w:rPr>
        <w:t xml:space="preserve"> </w:t>
      </w:r>
      <w:r>
        <w:t>es</w:t>
      </w:r>
      <w:r>
        <w:rPr>
          <w:spacing w:val="-9"/>
        </w:rPr>
        <w:t xml:space="preserve"> </w:t>
      </w:r>
      <w:r>
        <w:t>compleja,</w:t>
      </w:r>
      <w:r>
        <w:rPr>
          <w:spacing w:val="-7"/>
        </w:rPr>
        <w:t xml:space="preserve"> </w:t>
      </w:r>
      <w:r>
        <w:t>el</w:t>
      </w:r>
      <w:r>
        <w:rPr>
          <w:spacing w:val="-7"/>
        </w:rPr>
        <w:t xml:space="preserve"> </w:t>
      </w:r>
      <w:r>
        <w:t>reciente</w:t>
      </w:r>
      <w:r>
        <w:rPr>
          <w:spacing w:val="-11"/>
        </w:rPr>
        <w:t xml:space="preserve"> </w:t>
      </w:r>
      <w:r>
        <w:t>fenómeno</w:t>
      </w:r>
      <w:r>
        <w:rPr>
          <w:spacing w:val="-9"/>
        </w:rPr>
        <w:t xml:space="preserve"> </w:t>
      </w:r>
      <w:r>
        <w:t>del</w:t>
      </w:r>
      <w:r>
        <w:rPr>
          <w:spacing w:val="-12"/>
        </w:rPr>
        <w:t xml:space="preserve"> </w:t>
      </w:r>
      <w:r>
        <w:t>niño</w:t>
      </w:r>
      <w:r>
        <w:rPr>
          <w:spacing w:val="-7"/>
        </w:rPr>
        <w:t xml:space="preserve"> </w:t>
      </w:r>
      <w:r>
        <w:t>ha</w:t>
      </w:r>
      <w:r>
        <w:rPr>
          <w:spacing w:val="-7"/>
        </w:rPr>
        <w:t xml:space="preserve"> </w:t>
      </w:r>
      <w:r>
        <w:t>puesto</w:t>
      </w:r>
      <w:r>
        <w:rPr>
          <w:spacing w:val="-9"/>
        </w:rPr>
        <w:t xml:space="preserve"> </w:t>
      </w:r>
      <w:r>
        <w:t>en evidencia la capacidad de las plantas generadoras de</w:t>
      </w:r>
      <w:r>
        <w:rPr>
          <w:spacing w:val="-3"/>
        </w:rPr>
        <w:t xml:space="preserve"> </w:t>
      </w:r>
      <w:r>
        <w:t>energía y</w:t>
      </w:r>
      <w:r>
        <w:rPr>
          <w:spacing w:val="-3"/>
        </w:rPr>
        <w:t xml:space="preserve"> </w:t>
      </w:r>
      <w:r>
        <w:t>su</w:t>
      </w:r>
      <w:r>
        <w:rPr>
          <w:spacing w:val="-3"/>
        </w:rPr>
        <w:t xml:space="preserve"> </w:t>
      </w:r>
      <w:r>
        <w:t>capacidad limitada para responder</w:t>
      </w:r>
      <w:r>
        <w:rPr>
          <w:spacing w:val="-1"/>
        </w:rPr>
        <w:t xml:space="preserve"> </w:t>
      </w:r>
      <w:r>
        <w:t>con</w:t>
      </w:r>
      <w:r>
        <w:rPr>
          <w:spacing w:val="-2"/>
        </w:rPr>
        <w:t xml:space="preserve"> </w:t>
      </w:r>
      <w:r>
        <w:t>la</w:t>
      </w:r>
      <w:r>
        <w:rPr>
          <w:spacing w:val="-2"/>
        </w:rPr>
        <w:t xml:space="preserve"> </w:t>
      </w:r>
      <w:r>
        <w:t>demanda</w:t>
      </w:r>
      <w:r>
        <w:rPr>
          <w:spacing w:val="-2"/>
        </w:rPr>
        <w:t xml:space="preserve"> </w:t>
      </w:r>
      <w:r>
        <w:t>en</w:t>
      </w:r>
      <w:r>
        <w:rPr>
          <w:spacing w:val="-2"/>
        </w:rPr>
        <w:t xml:space="preserve"> </w:t>
      </w:r>
      <w:r>
        <w:t>época</w:t>
      </w:r>
      <w:r>
        <w:rPr>
          <w:spacing w:val="-2"/>
        </w:rPr>
        <w:t xml:space="preserve"> </w:t>
      </w:r>
      <w:r>
        <w:t>de</w:t>
      </w:r>
      <w:r>
        <w:rPr>
          <w:spacing w:val="-2"/>
        </w:rPr>
        <w:t xml:space="preserve"> </w:t>
      </w:r>
      <w:r>
        <w:t>sequía,</w:t>
      </w:r>
      <w:r>
        <w:rPr>
          <w:spacing w:val="-3"/>
        </w:rPr>
        <w:t xml:space="preserve"> </w:t>
      </w:r>
      <w:r>
        <w:t>ya</w:t>
      </w:r>
      <w:r>
        <w:rPr>
          <w:spacing w:val="-2"/>
        </w:rPr>
        <w:t xml:space="preserve"> </w:t>
      </w:r>
      <w:r>
        <w:t>que</w:t>
      </w:r>
      <w:r>
        <w:rPr>
          <w:spacing w:val="-2"/>
        </w:rPr>
        <w:t xml:space="preserve"> </w:t>
      </w:r>
      <w:r>
        <w:t>se</w:t>
      </w:r>
      <w:r>
        <w:rPr>
          <w:spacing w:val="-1"/>
        </w:rPr>
        <w:t xml:space="preserve"> </w:t>
      </w:r>
      <w:r>
        <w:t>tuvo</w:t>
      </w:r>
      <w:r>
        <w:rPr>
          <w:spacing w:val="-4"/>
        </w:rPr>
        <w:t xml:space="preserve"> </w:t>
      </w:r>
      <w:r>
        <w:t>en</w:t>
      </w:r>
      <w:r>
        <w:rPr>
          <w:spacing w:val="-2"/>
        </w:rPr>
        <w:t xml:space="preserve"> </w:t>
      </w:r>
      <w:r>
        <w:t>evaluación la</w:t>
      </w:r>
      <w:r>
        <w:rPr>
          <w:spacing w:val="-2"/>
        </w:rPr>
        <w:t xml:space="preserve"> </w:t>
      </w:r>
      <w:r>
        <w:t>posibilidad de realizar racionamientos de energía en algunos sectores del país por cuanto el principal recurso que es el agua se escaseo de manera dramática y las hidroeléctricas no podrán generar la misma cantidad de kilowatts para la demanda que necesita el país donde, cabe recordar, que nosotros estamos en un sistema interconectado el cual si falla una planta generadora afecta a las demás creando una reacción en cadena poco favorable para las comunidades y los entornos.</w:t>
      </w:r>
    </w:p>
    <w:p w14:paraId="20123242" w14:textId="2D8A2E8D" w:rsidR="009C3C45" w:rsidRDefault="003E1B40" w:rsidP="596E892A">
      <w:pPr>
        <w:pStyle w:val="Textoindependiente"/>
        <w:spacing w:before="239"/>
        <w:ind w:left="622" w:right="519"/>
        <w:jc w:val="both"/>
        <w:rPr>
          <w:highlight w:val="yellow"/>
        </w:rPr>
        <w:sectPr w:rsidR="009C3C45">
          <w:headerReference w:type="default" r:id="rId8"/>
          <w:footerReference w:type="default" r:id="rId9"/>
          <w:type w:val="continuous"/>
          <w:pgSz w:w="12240" w:h="15840"/>
          <w:pgMar w:top="1880" w:right="1080" w:bottom="280" w:left="1080" w:header="945" w:footer="0" w:gutter="0"/>
          <w:pgNumType w:start="1"/>
          <w:cols w:space="720"/>
        </w:sectPr>
      </w:pPr>
      <w:r>
        <w:t>Por otra parte cada día se hace más evidente la problemática del cambio climático y las afectaciones</w:t>
      </w:r>
      <w:r>
        <w:rPr>
          <w:spacing w:val="-4"/>
        </w:rPr>
        <w:t xml:space="preserve"> </w:t>
      </w:r>
      <w:r>
        <w:t>de</w:t>
      </w:r>
      <w:r>
        <w:rPr>
          <w:spacing w:val="-7"/>
        </w:rPr>
        <w:t xml:space="preserve"> </w:t>
      </w:r>
      <w:r>
        <w:t>la</w:t>
      </w:r>
      <w:r>
        <w:rPr>
          <w:spacing w:val="-4"/>
        </w:rPr>
        <w:t xml:space="preserve"> </w:t>
      </w:r>
      <w:r>
        <w:t>generación</w:t>
      </w:r>
      <w:r>
        <w:rPr>
          <w:spacing w:val="-4"/>
        </w:rPr>
        <w:t xml:space="preserve"> </w:t>
      </w:r>
      <w:r>
        <w:t>de</w:t>
      </w:r>
      <w:r>
        <w:rPr>
          <w:spacing w:val="-4"/>
        </w:rPr>
        <w:t xml:space="preserve"> </w:t>
      </w:r>
      <w:r>
        <w:t>energía</w:t>
      </w:r>
      <w:r>
        <w:rPr>
          <w:spacing w:val="-6"/>
        </w:rPr>
        <w:t xml:space="preserve"> </w:t>
      </w:r>
      <w:r>
        <w:t>con</w:t>
      </w:r>
      <w:r>
        <w:rPr>
          <w:spacing w:val="-4"/>
        </w:rPr>
        <w:t xml:space="preserve"> </w:t>
      </w:r>
      <w:r>
        <w:t>fuentes</w:t>
      </w:r>
      <w:r>
        <w:rPr>
          <w:spacing w:val="-3"/>
        </w:rPr>
        <w:t xml:space="preserve"> </w:t>
      </w:r>
      <w:r>
        <w:t>no</w:t>
      </w:r>
      <w:r>
        <w:rPr>
          <w:spacing w:val="-7"/>
        </w:rPr>
        <w:t xml:space="preserve"> </w:t>
      </w:r>
      <w:r>
        <w:t>renovables</w:t>
      </w:r>
      <w:r>
        <w:rPr>
          <w:spacing w:val="-4"/>
        </w:rPr>
        <w:t xml:space="preserve"> </w:t>
      </w:r>
      <w:r>
        <w:t>como</w:t>
      </w:r>
      <w:r>
        <w:rPr>
          <w:spacing w:val="-6"/>
        </w:rPr>
        <w:t xml:space="preserve"> </w:t>
      </w:r>
      <w:r>
        <w:t>lo</w:t>
      </w:r>
      <w:r>
        <w:rPr>
          <w:spacing w:val="-4"/>
        </w:rPr>
        <w:t xml:space="preserve"> </w:t>
      </w:r>
      <w:r>
        <w:t>son</w:t>
      </w:r>
      <w:r>
        <w:rPr>
          <w:spacing w:val="-4"/>
        </w:rPr>
        <w:t xml:space="preserve"> </w:t>
      </w:r>
      <w:r>
        <w:t>el</w:t>
      </w:r>
      <w:r>
        <w:rPr>
          <w:spacing w:val="-5"/>
        </w:rPr>
        <w:t xml:space="preserve"> </w:t>
      </w:r>
      <w:r>
        <w:t>carbón, el petróleo y el gas; por consiguiente</w:t>
      </w:r>
      <w:r>
        <w:rPr>
          <w:spacing w:val="40"/>
        </w:rPr>
        <w:t xml:space="preserve"> </w:t>
      </w:r>
      <w:r>
        <w:t>nos encontramos con ciclos más prolongados de efectos climáticos como la sequía por el fenómeno del niño reciente y la ya instalada temporada</w:t>
      </w:r>
      <w:r>
        <w:rPr>
          <w:spacing w:val="-6"/>
        </w:rPr>
        <w:t xml:space="preserve"> </w:t>
      </w:r>
      <w:r>
        <w:t>de</w:t>
      </w:r>
      <w:r>
        <w:rPr>
          <w:spacing w:val="-7"/>
        </w:rPr>
        <w:t xml:space="preserve"> </w:t>
      </w:r>
      <w:r>
        <w:t>lluvias</w:t>
      </w:r>
      <w:r>
        <w:rPr>
          <w:spacing w:val="-4"/>
        </w:rPr>
        <w:t xml:space="preserve"> </w:t>
      </w:r>
      <w:r>
        <w:t>donde</w:t>
      </w:r>
      <w:r>
        <w:rPr>
          <w:spacing w:val="-4"/>
        </w:rPr>
        <w:t xml:space="preserve"> </w:t>
      </w:r>
      <w:r>
        <w:t>según</w:t>
      </w:r>
      <w:r>
        <w:rPr>
          <w:spacing w:val="-7"/>
        </w:rPr>
        <w:t xml:space="preserve"> </w:t>
      </w:r>
      <w:r>
        <w:t>los</w:t>
      </w:r>
      <w:r>
        <w:rPr>
          <w:spacing w:val="-6"/>
        </w:rPr>
        <w:t xml:space="preserve"> </w:t>
      </w:r>
      <w:r>
        <w:t>expertos</w:t>
      </w:r>
      <w:r>
        <w:rPr>
          <w:spacing w:val="-6"/>
        </w:rPr>
        <w:t xml:space="preserve"> </w:t>
      </w:r>
      <w:r>
        <w:t>va</w:t>
      </w:r>
      <w:r>
        <w:rPr>
          <w:spacing w:val="-6"/>
        </w:rPr>
        <w:t xml:space="preserve"> </w:t>
      </w:r>
      <w:r>
        <w:t>a</w:t>
      </w:r>
      <w:r>
        <w:rPr>
          <w:spacing w:val="-6"/>
        </w:rPr>
        <w:t xml:space="preserve"> </w:t>
      </w:r>
      <w:r>
        <w:t>continuar</w:t>
      </w:r>
      <w:r>
        <w:rPr>
          <w:spacing w:val="-6"/>
        </w:rPr>
        <w:t xml:space="preserve"> </w:t>
      </w:r>
      <w:r>
        <w:t>por</w:t>
      </w:r>
      <w:r>
        <w:rPr>
          <w:spacing w:val="-5"/>
        </w:rPr>
        <w:t xml:space="preserve"> </w:t>
      </w:r>
      <w:r>
        <w:t>los</w:t>
      </w:r>
      <w:r>
        <w:rPr>
          <w:spacing w:val="-6"/>
        </w:rPr>
        <w:t xml:space="preserve"> </w:t>
      </w:r>
      <w:r>
        <w:t>próximos</w:t>
      </w:r>
      <w:r>
        <w:rPr>
          <w:spacing w:val="-6"/>
        </w:rPr>
        <w:t xml:space="preserve"> </w:t>
      </w:r>
      <w:r>
        <w:t>4</w:t>
      </w:r>
      <w:r>
        <w:rPr>
          <w:spacing w:val="-6"/>
        </w:rPr>
        <w:t xml:space="preserve"> </w:t>
      </w:r>
      <w:r>
        <w:t>o</w:t>
      </w:r>
      <w:r>
        <w:rPr>
          <w:spacing w:val="-6"/>
        </w:rPr>
        <w:t xml:space="preserve"> </w:t>
      </w:r>
      <w:r>
        <w:t>5</w:t>
      </w:r>
      <w:r>
        <w:rPr>
          <w:spacing w:val="-9"/>
        </w:rPr>
        <w:t xml:space="preserve"> </w:t>
      </w:r>
      <w:r>
        <w:t>meses ya que se unirá con el fenómeno de la niña de acuerdo a los informes meteorológicos analizados.</w:t>
      </w:r>
      <w:r>
        <w:rPr>
          <w:spacing w:val="-13"/>
        </w:rPr>
        <w:t xml:space="preserve"> </w:t>
      </w:r>
      <w:r>
        <w:t>Esto</w:t>
      </w:r>
      <w:r>
        <w:rPr>
          <w:spacing w:val="-14"/>
        </w:rPr>
        <w:t xml:space="preserve"> </w:t>
      </w:r>
      <w:r>
        <w:t>quiere</w:t>
      </w:r>
      <w:r>
        <w:rPr>
          <w:spacing w:val="-16"/>
        </w:rPr>
        <w:t xml:space="preserve"> </w:t>
      </w:r>
      <w:r>
        <w:t>decir</w:t>
      </w:r>
      <w:r>
        <w:rPr>
          <w:spacing w:val="-12"/>
        </w:rPr>
        <w:t xml:space="preserve"> </w:t>
      </w:r>
      <w:r>
        <w:t>que</w:t>
      </w:r>
      <w:r>
        <w:rPr>
          <w:spacing w:val="-14"/>
        </w:rPr>
        <w:t xml:space="preserve"> </w:t>
      </w:r>
      <w:r>
        <w:t>va</w:t>
      </w:r>
      <w:r>
        <w:rPr>
          <w:spacing w:val="-14"/>
        </w:rPr>
        <w:t xml:space="preserve"> </w:t>
      </w:r>
      <w:r>
        <w:t>a</w:t>
      </w:r>
      <w:r>
        <w:rPr>
          <w:spacing w:val="-14"/>
        </w:rPr>
        <w:t xml:space="preserve"> </w:t>
      </w:r>
      <w:r>
        <w:t>haber</w:t>
      </w:r>
      <w:r>
        <w:rPr>
          <w:spacing w:val="-13"/>
        </w:rPr>
        <w:t xml:space="preserve"> </w:t>
      </w:r>
      <w:r>
        <w:t>un</w:t>
      </w:r>
      <w:r>
        <w:rPr>
          <w:spacing w:val="-14"/>
        </w:rPr>
        <w:t xml:space="preserve"> </w:t>
      </w:r>
      <w:r>
        <w:t>aumento</w:t>
      </w:r>
      <w:r>
        <w:rPr>
          <w:spacing w:val="-16"/>
        </w:rPr>
        <w:t xml:space="preserve"> </w:t>
      </w:r>
      <w:r>
        <w:t>considerable</w:t>
      </w:r>
      <w:r>
        <w:rPr>
          <w:spacing w:val="-13"/>
        </w:rPr>
        <w:t xml:space="preserve"> </w:t>
      </w:r>
      <w:r>
        <w:t>de</w:t>
      </w:r>
      <w:r>
        <w:rPr>
          <w:spacing w:val="-14"/>
        </w:rPr>
        <w:t xml:space="preserve"> </w:t>
      </w:r>
      <w:r>
        <w:t>lluvias</w:t>
      </w:r>
      <w:r>
        <w:rPr>
          <w:spacing w:val="-13"/>
        </w:rPr>
        <w:t xml:space="preserve"> </w:t>
      </w:r>
      <w:r>
        <w:t>que</w:t>
      </w:r>
      <w:r>
        <w:rPr>
          <w:spacing w:val="-14"/>
        </w:rPr>
        <w:t xml:space="preserve"> </w:t>
      </w:r>
      <w:r>
        <w:t>pueden terminar afectando de igual forma el sistema eléctrico interconectado que tenemos, generando</w:t>
      </w:r>
      <w:r>
        <w:rPr>
          <w:spacing w:val="-9"/>
        </w:rPr>
        <w:t xml:space="preserve"> </w:t>
      </w:r>
      <w:r>
        <w:t>así</w:t>
      </w:r>
      <w:r>
        <w:rPr>
          <w:spacing w:val="-7"/>
        </w:rPr>
        <w:t xml:space="preserve"> </w:t>
      </w:r>
      <w:r>
        <w:t>crisis</w:t>
      </w:r>
      <w:r>
        <w:rPr>
          <w:spacing w:val="-8"/>
        </w:rPr>
        <w:t xml:space="preserve"> </w:t>
      </w:r>
      <w:r>
        <w:t>en</w:t>
      </w:r>
      <w:r>
        <w:rPr>
          <w:spacing w:val="-9"/>
        </w:rPr>
        <w:t xml:space="preserve"> </w:t>
      </w:r>
      <w:r>
        <w:t>la</w:t>
      </w:r>
      <w:r>
        <w:rPr>
          <w:spacing w:val="-9"/>
        </w:rPr>
        <w:t xml:space="preserve"> </w:t>
      </w:r>
      <w:r>
        <w:t>generación</w:t>
      </w:r>
      <w:r>
        <w:rPr>
          <w:spacing w:val="-9"/>
        </w:rPr>
        <w:t xml:space="preserve"> </w:t>
      </w:r>
      <w:r>
        <w:t>de</w:t>
      </w:r>
      <w:r>
        <w:rPr>
          <w:spacing w:val="-9"/>
        </w:rPr>
        <w:t xml:space="preserve"> </w:t>
      </w:r>
      <w:r>
        <w:t>energía</w:t>
      </w:r>
      <w:r>
        <w:rPr>
          <w:spacing w:val="-13"/>
        </w:rPr>
        <w:t xml:space="preserve"> </w:t>
      </w:r>
      <w:r>
        <w:t>en</w:t>
      </w:r>
      <w:r>
        <w:rPr>
          <w:spacing w:val="-9"/>
        </w:rPr>
        <w:t xml:space="preserve"> </w:t>
      </w:r>
      <w:r>
        <w:t>el</w:t>
      </w:r>
      <w:r>
        <w:rPr>
          <w:spacing w:val="-10"/>
        </w:rPr>
        <w:t xml:space="preserve"> </w:t>
      </w:r>
      <w:r>
        <w:t>país</w:t>
      </w:r>
      <w:r>
        <w:rPr>
          <w:spacing w:val="-11"/>
        </w:rPr>
        <w:t xml:space="preserve"> </w:t>
      </w:r>
      <w:r>
        <w:t>y</w:t>
      </w:r>
      <w:r>
        <w:rPr>
          <w:spacing w:val="-8"/>
        </w:rPr>
        <w:t xml:space="preserve"> </w:t>
      </w:r>
      <w:r>
        <w:t>por</w:t>
      </w:r>
      <w:r>
        <w:rPr>
          <w:spacing w:val="-10"/>
        </w:rPr>
        <w:t xml:space="preserve"> </w:t>
      </w:r>
      <w:r>
        <w:t>consiguiente</w:t>
      </w:r>
      <w:r>
        <w:rPr>
          <w:spacing w:val="-9"/>
        </w:rPr>
        <w:t xml:space="preserve"> </w:t>
      </w:r>
      <w:r w:rsidRPr="007F2C3E">
        <w:t>en</w:t>
      </w:r>
      <w:r w:rsidRPr="007F2C3E">
        <w:rPr>
          <w:spacing w:val="-9"/>
        </w:rPr>
        <w:t xml:space="preserve"> </w:t>
      </w:r>
      <w:r w:rsidRPr="007F2C3E">
        <w:t>el</w:t>
      </w:r>
      <w:r w:rsidRPr="007F2C3E">
        <w:rPr>
          <w:spacing w:val="-12"/>
        </w:rPr>
        <w:t xml:space="preserve"> </w:t>
      </w:r>
      <w:r w:rsidRPr="007F2C3E">
        <w:t>territorio</w:t>
      </w:r>
      <w:r w:rsidR="75678D4F" w:rsidRPr="007F2C3E">
        <w:t xml:space="preserve"> </w:t>
      </w:r>
    </w:p>
    <w:p w14:paraId="751EC499" w14:textId="77777777" w:rsidR="009C3C45" w:rsidRDefault="003E1B40">
      <w:pPr>
        <w:pStyle w:val="Textoindependiente"/>
        <w:spacing w:before="236"/>
        <w:ind w:left="622"/>
      </w:pPr>
      <w:r>
        <w:rPr>
          <w:spacing w:val="-4"/>
        </w:rPr>
        <w:lastRenderedPageBreak/>
        <w:t>CAR.</w:t>
      </w:r>
    </w:p>
    <w:p w14:paraId="38690B62" w14:textId="77777777" w:rsidR="009C3C45" w:rsidRDefault="009C3C45">
      <w:pPr>
        <w:pStyle w:val="Textoindependiente"/>
        <w:spacing w:before="2"/>
      </w:pPr>
    </w:p>
    <w:p w14:paraId="30E6745C" w14:textId="77777777" w:rsidR="009C3C45" w:rsidRDefault="003E1B40">
      <w:pPr>
        <w:pStyle w:val="Textoindependiente"/>
        <w:spacing w:before="1" w:line="259" w:lineRule="auto"/>
        <w:ind w:left="622" w:right="521"/>
        <w:jc w:val="both"/>
      </w:pPr>
      <w:r>
        <w:t>Lo</w:t>
      </w:r>
      <w:r>
        <w:rPr>
          <w:spacing w:val="-10"/>
        </w:rPr>
        <w:t xml:space="preserve"> </w:t>
      </w:r>
      <w:r>
        <w:t>anterior</w:t>
      </w:r>
      <w:r>
        <w:rPr>
          <w:spacing w:val="-9"/>
        </w:rPr>
        <w:t xml:space="preserve"> </w:t>
      </w:r>
      <w:r>
        <w:t>orientado</w:t>
      </w:r>
      <w:r>
        <w:rPr>
          <w:spacing w:val="-11"/>
        </w:rPr>
        <w:t xml:space="preserve"> </w:t>
      </w:r>
      <w:r>
        <w:t>a</w:t>
      </w:r>
      <w:r>
        <w:rPr>
          <w:spacing w:val="-10"/>
        </w:rPr>
        <w:t xml:space="preserve"> </w:t>
      </w:r>
      <w:r>
        <w:t>la</w:t>
      </w:r>
      <w:r>
        <w:rPr>
          <w:spacing w:val="-11"/>
        </w:rPr>
        <w:t xml:space="preserve"> </w:t>
      </w:r>
      <w:r>
        <w:t>generación</w:t>
      </w:r>
      <w:r>
        <w:rPr>
          <w:spacing w:val="-12"/>
        </w:rPr>
        <w:t xml:space="preserve"> </w:t>
      </w:r>
      <w:r>
        <w:t>de</w:t>
      </w:r>
      <w:r>
        <w:rPr>
          <w:spacing w:val="-10"/>
        </w:rPr>
        <w:t xml:space="preserve"> </w:t>
      </w:r>
      <w:r>
        <w:t>oportunidades</w:t>
      </w:r>
      <w:r>
        <w:rPr>
          <w:spacing w:val="-10"/>
        </w:rPr>
        <w:t xml:space="preserve"> </w:t>
      </w:r>
      <w:r>
        <w:t>locales,</w:t>
      </w:r>
      <w:r>
        <w:rPr>
          <w:spacing w:val="-11"/>
        </w:rPr>
        <w:t xml:space="preserve"> </w:t>
      </w:r>
      <w:r>
        <w:t>mejorando</w:t>
      </w:r>
      <w:r>
        <w:rPr>
          <w:spacing w:val="-14"/>
        </w:rPr>
        <w:t xml:space="preserve"> </w:t>
      </w:r>
      <w:r>
        <w:t>la</w:t>
      </w:r>
      <w:r>
        <w:rPr>
          <w:spacing w:val="-10"/>
        </w:rPr>
        <w:t xml:space="preserve"> </w:t>
      </w:r>
      <w:r>
        <w:t>calidad</w:t>
      </w:r>
      <w:r>
        <w:rPr>
          <w:spacing w:val="-10"/>
        </w:rPr>
        <w:t xml:space="preserve"> </w:t>
      </w:r>
      <w:r>
        <w:t>de</w:t>
      </w:r>
      <w:r>
        <w:rPr>
          <w:spacing w:val="-10"/>
        </w:rPr>
        <w:t xml:space="preserve"> </w:t>
      </w:r>
      <w:r>
        <w:t>vida de los habitantes de los entornos a intervenir e impulsando el cuidado de los recursos naturales,</w:t>
      </w:r>
      <w:r>
        <w:rPr>
          <w:spacing w:val="-1"/>
        </w:rPr>
        <w:t xml:space="preserve"> </w:t>
      </w:r>
      <w:r>
        <w:t>mediante los</w:t>
      </w:r>
      <w:r>
        <w:rPr>
          <w:spacing w:val="-2"/>
        </w:rPr>
        <w:t xml:space="preserve"> </w:t>
      </w:r>
      <w:r>
        <w:t>sistemas de energía renovables, generando un impacto positivo en el ambiente, disminuyendo las emisiones de GEI, lo anterior de la mano de soluciones ambientalmente sostenibles en la jurisdicción de la Corporación Autónoma Regional de Cundinamarca - CAR.</w:t>
      </w:r>
    </w:p>
    <w:p w14:paraId="140ACB63" w14:textId="77777777" w:rsidR="009C3C45" w:rsidRDefault="003E1B40">
      <w:pPr>
        <w:pStyle w:val="Textoindependiente"/>
        <w:spacing w:before="158" w:line="259" w:lineRule="auto"/>
        <w:ind w:left="622" w:right="522"/>
        <w:jc w:val="both"/>
      </w:pPr>
      <w:r>
        <w:t>Desde los instrumentos de planificación de la Corporación como el PGAR y PAC, se engloban estas estrategias para ser desarrolladas a través de los ENTORNOS SOSTENIBLES, enfocados en diversas temáticas y actividades que permitirán una participación, cultura y educación ambiental fortalecida con herramientas ecoeficientes que potencien su impacto y mejoren la calidad de vida y el ambiente de los beneficiarios.</w:t>
      </w:r>
    </w:p>
    <w:p w14:paraId="7D293FE5" w14:textId="77777777" w:rsidR="009C3C45" w:rsidRDefault="009C3C45">
      <w:pPr>
        <w:pStyle w:val="Textoindependiente"/>
        <w:spacing w:before="25"/>
      </w:pPr>
    </w:p>
    <w:p w14:paraId="32853778" w14:textId="77777777" w:rsidR="009C3C45" w:rsidRDefault="003E1B40">
      <w:pPr>
        <w:pStyle w:val="Textoindependiente"/>
        <w:spacing w:line="259" w:lineRule="auto"/>
        <w:ind w:left="622" w:right="520"/>
        <w:jc w:val="both"/>
      </w:pPr>
      <w:r>
        <w:t>De</w:t>
      </w:r>
      <w:r>
        <w:rPr>
          <w:spacing w:val="-7"/>
        </w:rPr>
        <w:t xml:space="preserve"> </w:t>
      </w:r>
      <w:r>
        <w:t>acuerdo</w:t>
      </w:r>
      <w:r>
        <w:rPr>
          <w:spacing w:val="-10"/>
        </w:rPr>
        <w:t xml:space="preserve"> </w:t>
      </w:r>
      <w:r>
        <w:t>con</w:t>
      </w:r>
      <w:r>
        <w:rPr>
          <w:spacing w:val="-10"/>
        </w:rPr>
        <w:t xml:space="preserve"> </w:t>
      </w:r>
      <w:r>
        <w:t>lo</w:t>
      </w:r>
      <w:r>
        <w:rPr>
          <w:spacing w:val="-7"/>
        </w:rPr>
        <w:t xml:space="preserve"> </w:t>
      </w:r>
      <w:r>
        <w:t>anterior,</w:t>
      </w:r>
      <w:r>
        <w:rPr>
          <w:spacing w:val="-8"/>
        </w:rPr>
        <w:t xml:space="preserve"> </w:t>
      </w:r>
      <w:r>
        <w:t>los</w:t>
      </w:r>
      <w:r>
        <w:rPr>
          <w:spacing w:val="-7"/>
        </w:rPr>
        <w:t xml:space="preserve"> </w:t>
      </w:r>
      <w:r>
        <w:t>entornos</w:t>
      </w:r>
      <w:r>
        <w:rPr>
          <w:spacing w:val="-10"/>
        </w:rPr>
        <w:t xml:space="preserve"> </w:t>
      </w:r>
      <w:r>
        <w:t>sostenibles</w:t>
      </w:r>
      <w:r>
        <w:rPr>
          <w:spacing w:val="-7"/>
        </w:rPr>
        <w:t xml:space="preserve"> </w:t>
      </w:r>
      <w:r>
        <w:t>se</w:t>
      </w:r>
      <w:r>
        <w:rPr>
          <w:spacing w:val="-10"/>
        </w:rPr>
        <w:t xml:space="preserve"> </w:t>
      </w:r>
      <w:r>
        <w:t>definen</w:t>
      </w:r>
      <w:r>
        <w:rPr>
          <w:spacing w:val="-10"/>
        </w:rPr>
        <w:t xml:space="preserve"> </w:t>
      </w:r>
      <w:r>
        <w:t>como</w:t>
      </w:r>
      <w:r>
        <w:rPr>
          <w:spacing w:val="-9"/>
        </w:rPr>
        <w:t xml:space="preserve"> </w:t>
      </w:r>
      <w:r>
        <w:t>la</w:t>
      </w:r>
      <w:r>
        <w:rPr>
          <w:spacing w:val="-7"/>
        </w:rPr>
        <w:t xml:space="preserve"> </w:t>
      </w:r>
      <w:r>
        <w:t>interacción</w:t>
      </w:r>
      <w:r>
        <w:rPr>
          <w:spacing w:val="-8"/>
        </w:rPr>
        <w:t xml:space="preserve"> </w:t>
      </w:r>
      <w:r>
        <w:t>entre</w:t>
      </w:r>
      <w:r>
        <w:rPr>
          <w:spacing w:val="-10"/>
        </w:rPr>
        <w:t xml:space="preserve"> </w:t>
      </w:r>
      <w:r>
        <w:t>las dinámicas urbanas y rurales, donde se integra la dimensión ambiental, el desarrollo económico,</w:t>
      </w:r>
      <w:r>
        <w:rPr>
          <w:spacing w:val="-10"/>
        </w:rPr>
        <w:t xml:space="preserve"> </w:t>
      </w:r>
      <w:r>
        <w:t>la</w:t>
      </w:r>
      <w:r>
        <w:rPr>
          <w:spacing w:val="-9"/>
        </w:rPr>
        <w:t xml:space="preserve"> </w:t>
      </w:r>
      <w:r>
        <w:t>elevación</w:t>
      </w:r>
      <w:r>
        <w:rPr>
          <w:spacing w:val="-9"/>
        </w:rPr>
        <w:t xml:space="preserve"> </w:t>
      </w:r>
      <w:r>
        <w:t>de</w:t>
      </w:r>
      <w:r>
        <w:rPr>
          <w:spacing w:val="-9"/>
        </w:rPr>
        <w:t xml:space="preserve"> </w:t>
      </w:r>
      <w:r>
        <w:t>la</w:t>
      </w:r>
      <w:r>
        <w:rPr>
          <w:spacing w:val="-9"/>
        </w:rPr>
        <w:t xml:space="preserve"> </w:t>
      </w:r>
      <w:r>
        <w:t>calidad</w:t>
      </w:r>
      <w:r>
        <w:rPr>
          <w:spacing w:val="-9"/>
        </w:rPr>
        <w:t xml:space="preserve"> </w:t>
      </w:r>
      <w:r>
        <w:t>de</w:t>
      </w:r>
      <w:r>
        <w:rPr>
          <w:spacing w:val="-9"/>
        </w:rPr>
        <w:t xml:space="preserve"> </w:t>
      </w:r>
      <w:r>
        <w:t>vida</w:t>
      </w:r>
      <w:r>
        <w:rPr>
          <w:spacing w:val="-9"/>
        </w:rPr>
        <w:t xml:space="preserve"> </w:t>
      </w:r>
      <w:r>
        <w:t>y</w:t>
      </w:r>
      <w:r>
        <w:rPr>
          <w:spacing w:val="-8"/>
        </w:rPr>
        <w:t xml:space="preserve"> </w:t>
      </w:r>
      <w:r>
        <w:t>el</w:t>
      </w:r>
      <w:r>
        <w:rPr>
          <w:spacing w:val="-12"/>
        </w:rPr>
        <w:t xml:space="preserve"> </w:t>
      </w:r>
      <w:r>
        <w:t>desarrollo</w:t>
      </w:r>
      <w:r>
        <w:rPr>
          <w:spacing w:val="-9"/>
        </w:rPr>
        <w:t xml:space="preserve"> </w:t>
      </w:r>
      <w:r>
        <w:t>social</w:t>
      </w:r>
      <w:r>
        <w:rPr>
          <w:spacing w:val="-10"/>
        </w:rPr>
        <w:t xml:space="preserve"> </w:t>
      </w:r>
      <w:r>
        <w:t>de</w:t>
      </w:r>
      <w:r>
        <w:rPr>
          <w:spacing w:val="-9"/>
        </w:rPr>
        <w:t xml:space="preserve"> </w:t>
      </w:r>
      <w:r>
        <w:t>la</w:t>
      </w:r>
      <w:r>
        <w:rPr>
          <w:spacing w:val="-9"/>
        </w:rPr>
        <w:t xml:space="preserve"> </w:t>
      </w:r>
      <w:r>
        <w:t>población,</w:t>
      </w:r>
      <w:r>
        <w:rPr>
          <w:spacing w:val="-7"/>
        </w:rPr>
        <w:t xml:space="preserve"> </w:t>
      </w:r>
      <w:r>
        <w:t>sin</w:t>
      </w:r>
      <w:r>
        <w:rPr>
          <w:spacing w:val="-9"/>
        </w:rPr>
        <w:t xml:space="preserve"> </w:t>
      </w:r>
      <w:r>
        <w:t>poner en riesgo el capital natural del territorio. Es un espacio territorial para generar procesos integrales de enseñanza y acción para afrontar los efectos del cambio climático.</w:t>
      </w:r>
    </w:p>
    <w:p w14:paraId="3BADB310" w14:textId="77777777" w:rsidR="009C3C45" w:rsidRDefault="009C3C45">
      <w:pPr>
        <w:pStyle w:val="Textoindependiente"/>
        <w:spacing w:before="28"/>
      </w:pPr>
    </w:p>
    <w:p w14:paraId="11BB36B2" w14:textId="77777777" w:rsidR="009C3C45" w:rsidRDefault="003E1B40">
      <w:pPr>
        <w:pStyle w:val="Textoindependiente"/>
        <w:spacing w:line="259" w:lineRule="auto"/>
        <w:ind w:left="622" w:right="526"/>
        <w:jc w:val="both"/>
      </w:pPr>
      <w:r>
        <w:t>Es así como está compuesto por todos los componentes naturales, sociales y culturales (Agua, suelo, biodiversidad, aire, comunidades y personas) que deben estar interrelacionados para trabajar por la conservación y el uso responsable de los recursos naturales, así como en el bienestar social y económico presente y futuro.</w:t>
      </w:r>
    </w:p>
    <w:p w14:paraId="562E01E3" w14:textId="77777777" w:rsidR="009C3C45" w:rsidRDefault="009C3C45">
      <w:pPr>
        <w:pStyle w:val="Textoindependiente"/>
        <w:spacing w:before="27"/>
      </w:pPr>
    </w:p>
    <w:p w14:paraId="3E0B3649" w14:textId="77777777" w:rsidR="009C3C45" w:rsidRDefault="003E1B40">
      <w:pPr>
        <w:pStyle w:val="Textoindependiente"/>
        <w:spacing w:line="259" w:lineRule="auto"/>
        <w:ind w:left="622" w:right="521"/>
        <w:jc w:val="both"/>
      </w:pPr>
      <w:r>
        <w:t>Estos se consolidan con la participación y el compromiso de todos los actores sociales, a través</w:t>
      </w:r>
      <w:r>
        <w:rPr>
          <w:spacing w:val="-6"/>
        </w:rPr>
        <w:t xml:space="preserve"> </w:t>
      </w:r>
      <w:r>
        <w:t>de</w:t>
      </w:r>
      <w:r>
        <w:rPr>
          <w:spacing w:val="-7"/>
        </w:rPr>
        <w:t xml:space="preserve"> </w:t>
      </w:r>
      <w:r>
        <w:t>acciones</w:t>
      </w:r>
      <w:r>
        <w:rPr>
          <w:spacing w:val="-6"/>
        </w:rPr>
        <w:t xml:space="preserve"> </w:t>
      </w:r>
      <w:r>
        <w:t>que</w:t>
      </w:r>
      <w:r>
        <w:rPr>
          <w:spacing w:val="-6"/>
        </w:rPr>
        <w:t xml:space="preserve"> </w:t>
      </w:r>
      <w:r>
        <w:t>vayan</w:t>
      </w:r>
      <w:r>
        <w:rPr>
          <w:spacing w:val="-4"/>
        </w:rPr>
        <w:t xml:space="preserve"> </w:t>
      </w:r>
      <w:r>
        <w:t>en</w:t>
      </w:r>
      <w:r>
        <w:rPr>
          <w:spacing w:val="-7"/>
        </w:rPr>
        <w:t xml:space="preserve"> </w:t>
      </w:r>
      <w:r>
        <w:t>procura</w:t>
      </w:r>
      <w:r>
        <w:rPr>
          <w:spacing w:val="-6"/>
        </w:rPr>
        <w:t xml:space="preserve"> </w:t>
      </w:r>
      <w:r>
        <w:t>del</w:t>
      </w:r>
      <w:r>
        <w:rPr>
          <w:spacing w:val="-7"/>
        </w:rPr>
        <w:t xml:space="preserve"> </w:t>
      </w:r>
      <w:r>
        <w:t>cuidado</w:t>
      </w:r>
      <w:r>
        <w:rPr>
          <w:spacing w:val="-4"/>
        </w:rPr>
        <w:t xml:space="preserve"> </w:t>
      </w:r>
      <w:r>
        <w:t>del</w:t>
      </w:r>
      <w:r>
        <w:rPr>
          <w:spacing w:val="-5"/>
        </w:rPr>
        <w:t xml:space="preserve"> </w:t>
      </w:r>
      <w:r>
        <w:t>ambiente</w:t>
      </w:r>
      <w:r>
        <w:rPr>
          <w:spacing w:val="-6"/>
        </w:rPr>
        <w:t xml:space="preserve"> </w:t>
      </w:r>
      <w:r>
        <w:t>y</w:t>
      </w:r>
      <w:r>
        <w:rPr>
          <w:spacing w:val="-6"/>
        </w:rPr>
        <w:t xml:space="preserve"> </w:t>
      </w:r>
      <w:r>
        <w:t>los</w:t>
      </w:r>
      <w:r>
        <w:rPr>
          <w:spacing w:val="-6"/>
        </w:rPr>
        <w:t xml:space="preserve"> </w:t>
      </w:r>
      <w:r>
        <w:t>recursos</w:t>
      </w:r>
      <w:r>
        <w:rPr>
          <w:spacing w:val="-6"/>
        </w:rPr>
        <w:t xml:space="preserve"> </w:t>
      </w:r>
      <w:r>
        <w:t>naturales, a</w:t>
      </w:r>
      <w:r>
        <w:rPr>
          <w:spacing w:val="-9"/>
        </w:rPr>
        <w:t xml:space="preserve"> </w:t>
      </w:r>
      <w:r>
        <w:t>través</w:t>
      </w:r>
      <w:r>
        <w:rPr>
          <w:spacing w:val="-9"/>
        </w:rPr>
        <w:t xml:space="preserve"> </w:t>
      </w:r>
      <w:r>
        <w:t>de</w:t>
      </w:r>
      <w:r>
        <w:rPr>
          <w:spacing w:val="-9"/>
        </w:rPr>
        <w:t xml:space="preserve"> </w:t>
      </w:r>
      <w:r>
        <w:t>la</w:t>
      </w:r>
      <w:r>
        <w:rPr>
          <w:spacing w:val="-9"/>
        </w:rPr>
        <w:t xml:space="preserve"> </w:t>
      </w:r>
      <w:r>
        <w:t>educación</w:t>
      </w:r>
      <w:r>
        <w:rPr>
          <w:spacing w:val="-12"/>
        </w:rPr>
        <w:t xml:space="preserve"> </w:t>
      </w:r>
      <w:r>
        <w:t>y</w:t>
      </w:r>
      <w:r>
        <w:rPr>
          <w:spacing w:val="-8"/>
        </w:rPr>
        <w:t xml:space="preserve"> </w:t>
      </w:r>
      <w:r>
        <w:t>cultura</w:t>
      </w:r>
      <w:r>
        <w:rPr>
          <w:spacing w:val="-11"/>
        </w:rPr>
        <w:t xml:space="preserve"> </w:t>
      </w:r>
      <w:r>
        <w:t>ambiental,</w:t>
      </w:r>
      <w:r>
        <w:rPr>
          <w:spacing w:val="-7"/>
        </w:rPr>
        <w:t xml:space="preserve"> </w:t>
      </w:r>
      <w:r>
        <w:t>como</w:t>
      </w:r>
      <w:r>
        <w:rPr>
          <w:spacing w:val="-9"/>
        </w:rPr>
        <w:t xml:space="preserve"> </w:t>
      </w:r>
      <w:r>
        <w:t>estrategia</w:t>
      </w:r>
      <w:r>
        <w:rPr>
          <w:spacing w:val="-9"/>
        </w:rPr>
        <w:t xml:space="preserve"> </w:t>
      </w:r>
      <w:r>
        <w:t>para</w:t>
      </w:r>
      <w:r>
        <w:rPr>
          <w:spacing w:val="-9"/>
        </w:rPr>
        <w:t xml:space="preserve"> </w:t>
      </w:r>
      <w:r>
        <w:t>la</w:t>
      </w:r>
      <w:r>
        <w:rPr>
          <w:spacing w:val="-9"/>
        </w:rPr>
        <w:t xml:space="preserve"> </w:t>
      </w:r>
      <w:r>
        <w:t>mejora</w:t>
      </w:r>
      <w:r>
        <w:rPr>
          <w:spacing w:val="-9"/>
        </w:rPr>
        <w:t xml:space="preserve"> </w:t>
      </w:r>
      <w:r>
        <w:t>de</w:t>
      </w:r>
      <w:r>
        <w:rPr>
          <w:spacing w:val="-9"/>
        </w:rPr>
        <w:t xml:space="preserve"> </w:t>
      </w:r>
      <w:r>
        <w:t>hábitos</w:t>
      </w:r>
      <w:r>
        <w:rPr>
          <w:spacing w:val="-11"/>
        </w:rPr>
        <w:t xml:space="preserve"> </w:t>
      </w:r>
      <w:r>
        <w:t>y</w:t>
      </w:r>
      <w:r>
        <w:rPr>
          <w:spacing w:val="-8"/>
        </w:rPr>
        <w:t xml:space="preserve"> </w:t>
      </w:r>
      <w:r>
        <w:t>las buenas</w:t>
      </w:r>
      <w:r>
        <w:rPr>
          <w:spacing w:val="-12"/>
        </w:rPr>
        <w:t xml:space="preserve"> </w:t>
      </w:r>
      <w:r>
        <w:t>prácticas</w:t>
      </w:r>
      <w:r>
        <w:rPr>
          <w:spacing w:val="-12"/>
        </w:rPr>
        <w:t xml:space="preserve"> </w:t>
      </w:r>
      <w:r>
        <w:t>en</w:t>
      </w:r>
      <w:r>
        <w:rPr>
          <w:spacing w:val="-13"/>
        </w:rPr>
        <w:t xml:space="preserve"> </w:t>
      </w:r>
      <w:r>
        <w:t>el</w:t>
      </w:r>
      <w:r>
        <w:rPr>
          <w:spacing w:val="-15"/>
        </w:rPr>
        <w:t xml:space="preserve"> </w:t>
      </w:r>
      <w:r>
        <w:t>territorio</w:t>
      </w:r>
      <w:r>
        <w:rPr>
          <w:spacing w:val="-12"/>
        </w:rPr>
        <w:t xml:space="preserve"> </w:t>
      </w:r>
      <w:r>
        <w:t>CAR,</w:t>
      </w:r>
      <w:r>
        <w:rPr>
          <w:spacing w:val="-11"/>
        </w:rPr>
        <w:t xml:space="preserve"> </w:t>
      </w:r>
      <w:r>
        <w:t>contribuyendo</w:t>
      </w:r>
      <w:r>
        <w:rPr>
          <w:spacing w:val="-13"/>
        </w:rPr>
        <w:t xml:space="preserve"> </w:t>
      </w:r>
      <w:r>
        <w:t>con</w:t>
      </w:r>
      <w:r>
        <w:rPr>
          <w:spacing w:val="-13"/>
        </w:rPr>
        <w:t xml:space="preserve"> </w:t>
      </w:r>
      <w:r>
        <w:t>procesos</w:t>
      </w:r>
      <w:r>
        <w:rPr>
          <w:spacing w:val="-12"/>
        </w:rPr>
        <w:t xml:space="preserve"> </w:t>
      </w:r>
      <w:r>
        <w:t>educativos,</w:t>
      </w:r>
      <w:r>
        <w:rPr>
          <w:spacing w:val="-11"/>
        </w:rPr>
        <w:t xml:space="preserve"> </w:t>
      </w:r>
      <w:r>
        <w:t>en</w:t>
      </w:r>
      <w:r>
        <w:rPr>
          <w:spacing w:val="-14"/>
        </w:rPr>
        <w:t xml:space="preserve"> </w:t>
      </w:r>
      <w:r>
        <w:t>fuentes</w:t>
      </w:r>
      <w:r>
        <w:rPr>
          <w:spacing w:val="-12"/>
        </w:rPr>
        <w:t xml:space="preserve"> </w:t>
      </w:r>
      <w:r>
        <w:t>de energía no convencionales para garantizar su buen uso y cuidado, una vez estos sean puestos en funcionamiento.</w:t>
      </w:r>
    </w:p>
    <w:p w14:paraId="4F2E59AC" w14:textId="77777777" w:rsidR="009C3C45" w:rsidRDefault="003E1B40">
      <w:pPr>
        <w:pStyle w:val="Textoindependiente"/>
        <w:spacing w:before="158" w:line="259" w:lineRule="auto"/>
        <w:ind w:left="622" w:right="522"/>
        <w:jc w:val="both"/>
      </w:pPr>
      <w:r>
        <w:t>Para la Subdirección General de Cultura y Gobernanza Ambiental es crucial fomentar la educación</w:t>
      </w:r>
      <w:r>
        <w:rPr>
          <w:spacing w:val="-5"/>
        </w:rPr>
        <w:t xml:space="preserve"> </w:t>
      </w:r>
      <w:r>
        <w:t>y</w:t>
      </w:r>
      <w:r>
        <w:rPr>
          <w:spacing w:val="-7"/>
        </w:rPr>
        <w:t xml:space="preserve"> </w:t>
      </w:r>
      <w:r>
        <w:t>concientización</w:t>
      </w:r>
      <w:r>
        <w:rPr>
          <w:spacing w:val="-5"/>
        </w:rPr>
        <w:t xml:space="preserve"> </w:t>
      </w:r>
      <w:r>
        <w:t>sobre</w:t>
      </w:r>
      <w:r>
        <w:rPr>
          <w:spacing w:val="-7"/>
        </w:rPr>
        <w:t xml:space="preserve"> </w:t>
      </w:r>
      <w:r>
        <w:t>los</w:t>
      </w:r>
      <w:r>
        <w:rPr>
          <w:spacing w:val="-7"/>
        </w:rPr>
        <w:t xml:space="preserve"> </w:t>
      </w:r>
      <w:r>
        <w:t>beneficios</w:t>
      </w:r>
      <w:r>
        <w:rPr>
          <w:spacing w:val="-10"/>
        </w:rPr>
        <w:t xml:space="preserve"> </w:t>
      </w:r>
      <w:r>
        <w:t>de</w:t>
      </w:r>
      <w:r>
        <w:rPr>
          <w:spacing w:val="-5"/>
        </w:rPr>
        <w:t xml:space="preserve"> </w:t>
      </w:r>
      <w:r>
        <w:t>la</w:t>
      </w:r>
      <w:r>
        <w:rPr>
          <w:spacing w:val="-5"/>
        </w:rPr>
        <w:t xml:space="preserve"> </w:t>
      </w:r>
      <w:r>
        <w:t>energía</w:t>
      </w:r>
      <w:r>
        <w:rPr>
          <w:spacing w:val="-7"/>
        </w:rPr>
        <w:t xml:space="preserve"> </w:t>
      </w:r>
      <w:r>
        <w:t>solar</w:t>
      </w:r>
      <w:r>
        <w:rPr>
          <w:spacing w:val="-7"/>
        </w:rPr>
        <w:t xml:space="preserve"> </w:t>
      </w:r>
      <w:r>
        <w:t>en</w:t>
      </w:r>
      <w:r>
        <w:rPr>
          <w:spacing w:val="-8"/>
        </w:rPr>
        <w:t xml:space="preserve"> </w:t>
      </w:r>
      <w:r>
        <w:t>la</w:t>
      </w:r>
      <w:r>
        <w:rPr>
          <w:spacing w:val="-7"/>
        </w:rPr>
        <w:t xml:space="preserve"> </w:t>
      </w:r>
      <w:r>
        <w:t>comunidad,</w:t>
      </w:r>
      <w:r>
        <w:rPr>
          <w:spacing w:val="-6"/>
        </w:rPr>
        <w:t xml:space="preserve"> </w:t>
      </w:r>
      <w:r>
        <w:t>por</w:t>
      </w:r>
      <w:r>
        <w:rPr>
          <w:spacing w:val="-6"/>
        </w:rPr>
        <w:t xml:space="preserve"> </w:t>
      </w:r>
      <w:r>
        <w:t xml:space="preserve">lo cual el desarrollo de pilotos en beneficio de los entornos sostenibles no solo fomenta la implementación de sistemas solares fotovoltaicos, sino que cultiva una cultura de sostenibilidad que perdura en el tiempo, asegurando un futuro más limpio y próspero para </w:t>
      </w:r>
      <w:r>
        <w:rPr>
          <w:spacing w:val="-2"/>
        </w:rPr>
        <w:t>todos.</w:t>
      </w:r>
    </w:p>
    <w:p w14:paraId="4032FC71" w14:textId="77777777" w:rsidR="009C3C45" w:rsidRDefault="009C3C45">
      <w:pPr>
        <w:pStyle w:val="Textoindependiente"/>
        <w:spacing w:before="26"/>
      </w:pPr>
    </w:p>
    <w:p w14:paraId="7103BDA7" w14:textId="77777777" w:rsidR="009C3C45" w:rsidRDefault="003E1B40">
      <w:pPr>
        <w:pStyle w:val="Textoindependiente"/>
        <w:spacing w:line="259" w:lineRule="auto"/>
        <w:ind w:left="622" w:right="520"/>
        <w:jc w:val="both"/>
        <w:sectPr w:rsidR="009C3C45">
          <w:pgSz w:w="12240" w:h="15840"/>
          <w:pgMar w:top="1880" w:right="1080" w:bottom="280" w:left="1080" w:header="945" w:footer="0" w:gutter="0"/>
          <w:cols w:space="720"/>
        </w:sectPr>
      </w:pPr>
      <w:r>
        <w:t>A través de la Metodología de implementación de los entornos sostenibles de la subdirección,</w:t>
      </w:r>
      <w:r>
        <w:rPr>
          <w:spacing w:val="-10"/>
        </w:rPr>
        <w:t xml:space="preserve"> </w:t>
      </w:r>
      <w:r>
        <w:t>se</w:t>
      </w:r>
      <w:r>
        <w:rPr>
          <w:spacing w:val="-14"/>
        </w:rPr>
        <w:t xml:space="preserve"> </w:t>
      </w:r>
      <w:r>
        <w:t>cuenta</w:t>
      </w:r>
      <w:r>
        <w:rPr>
          <w:spacing w:val="-13"/>
        </w:rPr>
        <w:t xml:space="preserve"> </w:t>
      </w:r>
      <w:r>
        <w:t>con</w:t>
      </w:r>
      <w:r>
        <w:rPr>
          <w:spacing w:val="-12"/>
        </w:rPr>
        <w:t xml:space="preserve"> </w:t>
      </w:r>
      <w:r>
        <w:t>el</w:t>
      </w:r>
      <w:r>
        <w:rPr>
          <w:spacing w:val="-12"/>
        </w:rPr>
        <w:t xml:space="preserve"> </w:t>
      </w:r>
      <w:r>
        <w:t>equipo</w:t>
      </w:r>
      <w:r>
        <w:rPr>
          <w:spacing w:val="-12"/>
        </w:rPr>
        <w:t xml:space="preserve"> </w:t>
      </w:r>
      <w:r>
        <w:t>técnico</w:t>
      </w:r>
      <w:r>
        <w:rPr>
          <w:spacing w:val="-11"/>
        </w:rPr>
        <w:t xml:space="preserve"> </w:t>
      </w:r>
      <w:r>
        <w:t>CAR,</w:t>
      </w:r>
      <w:r>
        <w:rPr>
          <w:spacing w:val="-10"/>
        </w:rPr>
        <w:t xml:space="preserve"> </w:t>
      </w:r>
      <w:r>
        <w:t>quienes</w:t>
      </w:r>
      <w:r>
        <w:rPr>
          <w:spacing w:val="-11"/>
        </w:rPr>
        <w:t xml:space="preserve"> </w:t>
      </w:r>
      <w:r>
        <w:t>serán</w:t>
      </w:r>
      <w:r>
        <w:rPr>
          <w:spacing w:val="-12"/>
        </w:rPr>
        <w:t xml:space="preserve"> </w:t>
      </w:r>
      <w:r>
        <w:t>el</w:t>
      </w:r>
      <w:r>
        <w:rPr>
          <w:spacing w:val="-15"/>
        </w:rPr>
        <w:t xml:space="preserve"> </w:t>
      </w:r>
      <w:r>
        <w:t>responsable</w:t>
      </w:r>
      <w:r>
        <w:rPr>
          <w:spacing w:val="-11"/>
        </w:rPr>
        <w:t xml:space="preserve"> </w:t>
      </w:r>
      <w:r>
        <w:t>de</w:t>
      </w:r>
      <w:r>
        <w:rPr>
          <w:spacing w:val="-12"/>
        </w:rPr>
        <w:t xml:space="preserve"> </w:t>
      </w:r>
      <w:r>
        <w:t>realizar la</w:t>
      </w:r>
      <w:r>
        <w:rPr>
          <w:spacing w:val="-2"/>
        </w:rPr>
        <w:t xml:space="preserve"> </w:t>
      </w:r>
      <w:r>
        <w:t>recepción</w:t>
      </w:r>
      <w:r>
        <w:rPr>
          <w:spacing w:val="-2"/>
        </w:rPr>
        <w:t xml:space="preserve"> </w:t>
      </w:r>
      <w:r>
        <w:t>y</w:t>
      </w:r>
      <w:r>
        <w:rPr>
          <w:spacing w:val="-4"/>
        </w:rPr>
        <w:t xml:space="preserve"> </w:t>
      </w:r>
      <w:r>
        <w:t>verificación</w:t>
      </w:r>
      <w:r>
        <w:rPr>
          <w:spacing w:val="-2"/>
        </w:rPr>
        <w:t xml:space="preserve"> </w:t>
      </w:r>
      <w:r>
        <w:t>de</w:t>
      </w:r>
      <w:r>
        <w:rPr>
          <w:spacing w:val="-2"/>
        </w:rPr>
        <w:t xml:space="preserve"> </w:t>
      </w:r>
      <w:r>
        <w:t>los</w:t>
      </w:r>
      <w:r>
        <w:rPr>
          <w:spacing w:val="-2"/>
        </w:rPr>
        <w:t xml:space="preserve"> </w:t>
      </w:r>
      <w:r>
        <w:t>insumos</w:t>
      </w:r>
      <w:r>
        <w:rPr>
          <w:spacing w:val="-2"/>
        </w:rPr>
        <w:t xml:space="preserve"> </w:t>
      </w:r>
      <w:r>
        <w:t>suministrados</w:t>
      </w:r>
      <w:r>
        <w:rPr>
          <w:spacing w:val="-4"/>
        </w:rPr>
        <w:t xml:space="preserve"> </w:t>
      </w:r>
      <w:r>
        <w:t>necesarios</w:t>
      </w:r>
      <w:r>
        <w:rPr>
          <w:spacing w:val="-2"/>
        </w:rPr>
        <w:t xml:space="preserve"> </w:t>
      </w:r>
      <w:r>
        <w:t>para</w:t>
      </w:r>
      <w:r>
        <w:rPr>
          <w:spacing w:val="-6"/>
        </w:rPr>
        <w:t xml:space="preserve"> </w:t>
      </w:r>
      <w:r>
        <w:t>la</w:t>
      </w:r>
      <w:r>
        <w:rPr>
          <w:spacing w:val="-2"/>
        </w:rPr>
        <w:t xml:space="preserve"> </w:t>
      </w:r>
      <w:r>
        <w:t>implementación de la estrategia; los cuales deben cumplir con lo establecido en el presente anexo técnico, este</w:t>
      </w:r>
      <w:r>
        <w:rPr>
          <w:spacing w:val="39"/>
        </w:rPr>
        <w:t xml:space="preserve"> </w:t>
      </w:r>
      <w:r>
        <w:t>equipo</w:t>
      </w:r>
      <w:r>
        <w:rPr>
          <w:spacing w:val="40"/>
        </w:rPr>
        <w:t xml:space="preserve"> </w:t>
      </w:r>
      <w:r>
        <w:t>debe</w:t>
      </w:r>
      <w:r>
        <w:rPr>
          <w:spacing w:val="38"/>
        </w:rPr>
        <w:t xml:space="preserve"> </w:t>
      </w:r>
      <w:r>
        <w:t>estar</w:t>
      </w:r>
      <w:r>
        <w:rPr>
          <w:spacing w:val="40"/>
        </w:rPr>
        <w:t xml:space="preserve"> </w:t>
      </w:r>
      <w:r>
        <w:t>acompañado</w:t>
      </w:r>
      <w:r>
        <w:rPr>
          <w:spacing w:val="38"/>
        </w:rPr>
        <w:t xml:space="preserve"> </w:t>
      </w:r>
      <w:r>
        <w:t>por</w:t>
      </w:r>
      <w:r>
        <w:rPr>
          <w:spacing w:val="40"/>
        </w:rPr>
        <w:t xml:space="preserve"> </w:t>
      </w:r>
      <w:r>
        <w:t>el</w:t>
      </w:r>
      <w:r>
        <w:rPr>
          <w:spacing w:val="38"/>
        </w:rPr>
        <w:t xml:space="preserve"> </w:t>
      </w:r>
      <w:r>
        <w:t>representante</w:t>
      </w:r>
      <w:r>
        <w:rPr>
          <w:spacing w:val="39"/>
        </w:rPr>
        <w:t xml:space="preserve"> </w:t>
      </w:r>
      <w:r>
        <w:t>del</w:t>
      </w:r>
      <w:r>
        <w:rPr>
          <w:spacing w:val="40"/>
        </w:rPr>
        <w:t xml:space="preserve"> </w:t>
      </w:r>
      <w:r>
        <w:t>entorno</w:t>
      </w:r>
      <w:r>
        <w:rPr>
          <w:spacing w:val="39"/>
        </w:rPr>
        <w:t xml:space="preserve"> </w:t>
      </w:r>
      <w:r>
        <w:t>(presidente</w:t>
      </w:r>
      <w:r>
        <w:rPr>
          <w:spacing w:val="39"/>
        </w:rPr>
        <w:t xml:space="preserve"> </w:t>
      </w:r>
      <w:r>
        <w:t>JAC,</w:t>
      </w:r>
    </w:p>
    <w:p w14:paraId="378FA17C" w14:textId="77777777" w:rsidR="009C3C45" w:rsidRDefault="003E1B40" w:rsidP="3251AB63">
      <w:pPr>
        <w:pStyle w:val="Textoindependiente"/>
        <w:spacing w:before="238" w:line="256" w:lineRule="auto"/>
        <w:ind w:right="528"/>
        <w:jc w:val="both"/>
      </w:pPr>
      <w:r>
        <w:lastRenderedPageBreak/>
        <w:t>rector, alcalde o quien haga sus veces), con el fin de destinar el lugar y custodia de los insumos para su posterior prueba y puesta en funcionamiento.</w:t>
      </w:r>
    </w:p>
    <w:p w14:paraId="1C32E897" w14:textId="77777777" w:rsidR="009C3C45" w:rsidRDefault="003E1B40">
      <w:pPr>
        <w:pStyle w:val="Textoindependiente"/>
        <w:spacing w:before="164" w:line="259" w:lineRule="auto"/>
        <w:ind w:left="622" w:right="522"/>
        <w:jc w:val="both"/>
      </w:pPr>
      <w:r>
        <w:t>Es importante precisar que, el futuro contratista deberá garantizar la potencia nominal del sistema</w:t>
      </w:r>
      <w:r>
        <w:rPr>
          <w:spacing w:val="-16"/>
        </w:rPr>
        <w:t xml:space="preserve"> </w:t>
      </w:r>
      <w:r>
        <w:t>con</w:t>
      </w:r>
      <w:r>
        <w:rPr>
          <w:spacing w:val="-15"/>
        </w:rPr>
        <w:t xml:space="preserve"> </w:t>
      </w:r>
      <w:r>
        <w:t>las</w:t>
      </w:r>
      <w:r>
        <w:rPr>
          <w:spacing w:val="-15"/>
        </w:rPr>
        <w:t xml:space="preserve"> </w:t>
      </w:r>
      <w:r>
        <w:t>actividades</w:t>
      </w:r>
      <w:r>
        <w:rPr>
          <w:spacing w:val="-15"/>
        </w:rPr>
        <w:t xml:space="preserve"> </w:t>
      </w:r>
      <w:r>
        <w:t>inherentes</w:t>
      </w:r>
      <w:r>
        <w:rPr>
          <w:spacing w:val="-13"/>
        </w:rPr>
        <w:t xml:space="preserve"> </w:t>
      </w:r>
      <w:r>
        <w:t>que</w:t>
      </w:r>
      <w:r>
        <w:rPr>
          <w:spacing w:val="-16"/>
        </w:rPr>
        <w:t xml:space="preserve"> </w:t>
      </w:r>
      <w:r>
        <w:t>ello</w:t>
      </w:r>
      <w:r>
        <w:rPr>
          <w:spacing w:val="-14"/>
        </w:rPr>
        <w:t xml:space="preserve"> </w:t>
      </w:r>
      <w:r>
        <w:t>requiera,</w:t>
      </w:r>
      <w:r>
        <w:rPr>
          <w:spacing w:val="-12"/>
        </w:rPr>
        <w:t xml:space="preserve"> </w:t>
      </w:r>
      <w:r>
        <w:t>a</w:t>
      </w:r>
      <w:r>
        <w:rPr>
          <w:spacing w:val="-16"/>
        </w:rPr>
        <w:t xml:space="preserve"> </w:t>
      </w:r>
      <w:r>
        <w:t>través</w:t>
      </w:r>
      <w:r>
        <w:rPr>
          <w:spacing w:val="-15"/>
        </w:rPr>
        <w:t xml:space="preserve"> </w:t>
      </w:r>
      <w:r>
        <w:t>de</w:t>
      </w:r>
      <w:r>
        <w:rPr>
          <w:spacing w:val="-14"/>
        </w:rPr>
        <w:t xml:space="preserve"> </w:t>
      </w:r>
      <w:r>
        <w:t>una</w:t>
      </w:r>
      <w:r>
        <w:rPr>
          <w:spacing w:val="-16"/>
        </w:rPr>
        <w:t xml:space="preserve"> </w:t>
      </w:r>
      <w:r>
        <w:t>prueba</w:t>
      </w:r>
      <w:r>
        <w:rPr>
          <w:spacing w:val="-14"/>
        </w:rPr>
        <w:t xml:space="preserve"> </w:t>
      </w:r>
      <w:r>
        <w:t>de</w:t>
      </w:r>
      <w:r>
        <w:rPr>
          <w:spacing w:val="-14"/>
        </w:rPr>
        <w:t xml:space="preserve"> </w:t>
      </w:r>
      <w:r>
        <w:t>la</w:t>
      </w:r>
      <w:r>
        <w:rPr>
          <w:spacing w:val="-14"/>
        </w:rPr>
        <w:t xml:space="preserve"> </w:t>
      </w:r>
      <w:r>
        <w:t>puesta en funcionamiento del sistema, con el fin de verificar por parte del equipo técnico CAR su correcto funcionamiento.</w:t>
      </w:r>
    </w:p>
    <w:p w14:paraId="6811BAD3" w14:textId="77777777" w:rsidR="009C3C45" w:rsidRDefault="003E1B40">
      <w:pPr>
        <w:pStyle w:val="Ttulo1"/>
        <w:numPr>
          <w:ilvl w:val="0"/>
          <w:numId w:val="18"/>
        </w:numPr>
        <w:tabs>
          <w:tab w:val="left" w:pos="1339"/>
        </w:tabs>
        <w:spacing w:before="158"/>
        <w:ind w:left="1339" w:hanging="358"/>
      </w:pPr>
      <w:r>
        <w:rPr>
          <w:spacing w:val="-2"/>
        </w:rPr>
        <w:t>CÁLCULO</w:t>
      </w:r>
      <w:r>
        <w:rPr>
          <w:spacing w:val="-1"/>
        </w:rPr>
        <w:t xml:space="preserve"> </w:t>
      </w:r>
      <w:r>
        <w:rPr>
          <w:spacing w:val="-2"/>
        </w:rPr>
        <w:t>DE SISTEMA</w:t>
      </w:r>
      <w:r>
        <w:rPr>
          <w:spacing w:val="-10"/>
        </w:rPr>
        <w:t xml:space="preserve"> </w:t>
      </w:r>
      <w:r>
        <w:rPr>
          <w:spacing w:val="-2"/>
        </w:rPr>
        <w:t>SOLAR FOTOVOLTAICO</w:t>
      </w:r>
      <w:r>
        <w:rPr>
          <w:spacing w:val="3"/>
        </w:rPr>
        <w:t xml:space="preserve"> </w:t>
      </w:r>
      <w:r>
        <w:rPr>
          <w:spacing w:val="-4"/>
        </w:rPr>
        <w:t>SSFV</w:t>
      </w:r>
    </w:p>
    <w:p w14:paraId="0B3925EB" w14:textId="77777777" w:rsidR="009C3C45" w:rsidRDefault="009C3C45">
      <w:pPr>
        <w:pStyle w:val="Textoindependiente"/>
        <w:spacing w:before="3"/>
        <w:rPr>
          <w:rFonts w:ascii="Arial"/>
          <w:b/>
        </w:rPr>
      </w:pPr>
    </w:p>
    <w:p w14:paraId="2A70661D" w14:textId="77777777" w:rsidR="009C3C45" w:rsidRDefault="003E1B40">
      <w:pPr>
        <w:pStyle w:val="Textoindependiente"/>
        <w:spacing w:line="259" w:lineRule="auto"/>
        <w:ind w:left="622" w:right="521"/>
        <w:jc w:val="both"/>
      </w:pPr>
      <w:r>
        <w:t xml:space="preserve">Para este proyecto se realizó un estudio de pre-factibilidad </w:t>
      </w:r>
      <w:r w:rsidRPr="000C64A0">
        <w:t>el cual es anexo al</w:t>
      </w:r>
      <w:r>
        <w:t xml:space="preserve"> presente documento,</w:t>
      </w:r>
      <w:r>
        <w:rPr>
          <w:spacing w:val="-4"/>
        </w:rPr>
        <w:t xml:space="preserve"> </w:t>
      </w:r>
      <w:r>
        <w:t>tomando</w:t>
      </w:r>
      <w:r>
        <w:rPr>
          <w:spacing w:val="-3"/>
        </w:rPr>
        <w:t xml:space="preserve"> </w:t>
      </w:r>
      <w:r>
        <w:t>como</w:t>
      </w:r>
      <w:r>
        <w:rPr>
          <w:spacing w:val="-3"/>
        </w:rPr>
        <w:t xml:space="preserve"> </w:t>
      </w:r>
      <w:r>
        <w:t>referencia</w:t>
      </w:r>
      <w:r>
        <w:rPr>
          <w:spacing w:val="-3"/>
        </w:rPr>
        <w:t xml:space="preserve"> </w:t>
      </w:r>
      <w:r>
        <w:t>los</w:t>
      </w:r>
      <w:r>
        <w:rPr>
          <w:spacing w:val="-2"/>
        </w:rPr>
        <w:t xml:space="preserve"> </w:t>
      </w:r>
      <w:r>
        <w:t>consumos</w:t>
      </w:r>
      <w:r>
        <w:rPr>
          <w:spacing w:val="-3"/>
        </w:rPr>
        <w:t xml:space="preserve"> </w:t>
      </w:r>
      <w:r>
        <w:t>promedios</w:t>
      </w:r>
      <w:r>
        <w:rPr>
          <w:spacing w:val="-5"/>
        </w:rPr>
        <w:t xml:space="preserve"> </w:t>
      </w:r>
      <w:r>
        <w:t>de</w:t>
      </w:r>
      <w:r>
        <w:rPr>
          <w:spacing w:val="-3"/>
        </w:rPr>
        <w:t xml:space="preserve"> </w:t>
      </w:r>
      <w:r>
        <w:t>los</w:t>
      </w:r>
      <w:r>
        <w:rPr>
          <w:spacing w:val="-3"/>
        </w:rPr>
        <w:t xml:space="preserve"> </w:t>
      </w:r>
      <w:r>
        <w:t>entornos</w:t>
      </w:r>
      <w:r>
        <w:rPr>
          <w:spacing w:val="-5"/>
        </w:rPr>
        <w:t xml:space="preserve"> </w:t>
      </w:r>
      <w:r>
        <w:t xml:space="preserve">sostenibles priorizados 2024 y su consumo promedio de 6 meses en </w:t>
      </w:r>
      <w:proofErr w:type="spellStart"/>
      <w:r>
        <w:t>Kw</w:t>
      </w:r>
      <w:proofErr w:type="spellEnd"/>
      <w:r>
        <w:t>/h al</w:t>
      </w:r>
      <w:r>
        <w:rPr>
          <w:spacing w:val="-2"/>
        </w:rPr>
        <w:t xml:space="preserve"> </w:t>
      </w:r>
      <w:r>
        <w:t>mes,</w:t>
      </w:r>
      <w:r>
        <w:rPr>
          <w:spacing w:val="40"/>
        </w:rPr>
        <w:t xml:space="preserve"> </w:t>
      </w:r>
      <w:r>
        <w:t xml:space="preserve">donde se analizó la implementación de un Sistema Solar Fotovoltaico (SSFV) individual con almacenamiento, que permita generar la suficiente energía al mes para cubrir un porcentaje o el total de consumo con valores de generación mensual promedio de 0 a 900 KW/mes, y de esta </w:t>
      </w:r>
      <w:r>
        <w:rPr>
          <w:spacing w:val="-2"/>
        </w:rPr>
        <w:t>manera</w:t>
      </w:r>
      <w:r>
        <w:rPr>
          <w:spacing w:val="-6"/>
        </w:rPr>
        <w:t xml:space="preserve"> </w:t>
      </w:r>
      <w:r>
        <w:rPr>
          <w:spacing w:val="-2"/>
        </w:rPr>
        <w:t>poder</w:t>
      </w:r>
      <w:r>
        <w:rPr>
          <w:spacing w:val="-5"/>
        </w:rPr>
        <w:t xml:space="preserve"> </w:t>
      </w:r>
      <w:r>
        <w:rPr>
          <w:spacing w:val="-2"/>
        </w:rPr>
        <w:t>extrapolar</w:t>
      </w:r>
      <w:r>
        <w:rPr>
          <w:spacing w:val="-5"/>
        </w:rPr>
        <w:t xml:space="preserve"> </w:t>
      </w:r>
      <w:r>
        <w:rPr>
          <w:spacing w:val="-2"/>
        </w:rPr>
        <w:t>este</w:t>
      </w:r>
      <w:r>
        <w:rPr>
          <w:spacing w:val="-6"/>
        </w:rPr>
        <w:t xml:space="preserve"> </w:t>
      </w:r>
      <w:r>
        <w:rPr>
          <w:spacing w:val="-2"/>
        </w:rPr>
        <w:t>SSFV para</w:t>
      </w:r>
      <w:r>
        <w:rPr>
          <w:spacing w:val="-7"/>
        </w:rPr>
        <w:t xml:space="preserve"> </w:t>
      </w:r>
      <w:r>
        <w:rPr>
          <w:spacing w:val="-2"/>
        </w:rPr>
        <w:t>los</w:t>
      </w:r>
      <w:r>
        <w:rPr>
          <w:spacing w:val="-7"/>
        </w:rPr>
        <w:t xml:space="preserve"> </w:t>
      </w:r>
      <w:r>
        <w:rPr>
          <w:spacing w:val="-2"/>
        </w:rPr>
        <w:t>entornos sostenibles</w:t>
      </w:r>
      <w:r>
        <w:rPr>
          <w:spacing w:val="-4"/>
        </w:rPr>
        <w:t xml:space="preserve"> </w:t>
      </w:r>
      <w:r>
        <w:rPr>
          <w:spacing w:val="-2"/>
        </w:rPr>
        <w:t>que</w:t>
      </w:r>
      <w:r>
        <w:rPr>
          <w:spacing w:val="-7"/>
        </w:rPr>
        <w:t xml:space="preserve"> </w:t>
      </w:r>
      <w:r>
        <w:rPr>
          <w:spacing w:val="-2"/>
        </w:rPr>
        <w:t>se</w:t>
      </w:r>
      <w:r>
        <w:rPr>
          <w:spacing w:val="-7"/>
        </w:rPr>
        <w:t xml:space="preserve"> </w:t>
      </w:r>
      <w:r>
        <w:rPr>
          <w:spacing w:val="-2"/>
        </w:rPr>
        <w:t>pretende</w:t>
      </w:r>
      <w:r>
        <w:rPr>
          <w:spacing w:val="-5"/>
        </w:rPr>
        <w:t xml:space="preserve"> </w:t>
      </w:r>
      <w:r>
        <w:rPr>
          <w:spacing w:val="-2"/>
        </w:rPr>
        <w:t xml:space="preserve">beneficiar </w:t>
      </w:r>
      <w:r>
        <w:t>con este proyecto.</w:t>
      </w:r>
    </w:p>
    <w:p w14:paraId="350A33CA" w14:textId="77777777" w:rsidR="009C3C45" w:rsidRDefault="003E1B40">
      <w:pPr>
        <w:pStyle w:val="Textoindependiente"/>
        <w:spacing w:before="157" w:line="259" w:lineRule="auto"/>
        <w:ind w:left="622" w:right="520"/>
        <w:jc w:val="both"/>
      </w:pPr>
      <w:r>
        <w:t>La</w:t>
      </w:r>
      <w:r>
        <w:rPr>
          <w:spacing w:val="-5"/>
        </w:rPr>
        <w:t xml:space="preserve"> </w:t>
      </w:r>
      <w:r>
        <w:t>selección</w:t>
      </w:r>
      <w:r>
        <w:rPr>
          <w:spacing w:val="-5"/>
        </w:rPr>
        <w:t xml:space="preserve"> </w:t>
      </w:r>
      <w:r>
        <w:t>de</w:t>
      </w:r>
      <w:r>
        <w:rPr>
          <w:spacing w:val="-8"/>
        </w:rPr>
        <w:t xml:space="preserve"> </w:t>
      </w:r>
      <w:r>
        <w:t>paneles</w:t>
      </w:r>
      <w:r>
        <w:rPr>
          <w:spacing w:val="-10"/>
        </w:rPr>
        <w:t xml:space="preserve"> </w:t>
      </w:r>
      <w:r>
        <w:t>monocristalinos</w:t>
      </w:r>
      <w:r>
        <w:rPr>
          <w:spacing w:val="-5"/>
        </w:rPr>
        <w:t xml:space="preserve"> </w:t>
      </w:r>
      <w:r>
        <w:t>bifaciales</w:t>
      </w:r>
      <w:r>
        <w:rPr>
          <w:spacing w:val="-5"/>
        </w:rPr>
        <w:t xml:space="preserve"> </w:t>
      </w:r>
      <w:r>
        <w:t>se</w:t>
      </w:r>
      <w:r>
        <w:rPr>
          <w:spacing w:val="-7"/>
        </w:rPr>
        <w:t xml:space="preserve"> </w:t>
      </w:r>
      <w:r>
        <w:t>fundamenta</w:t>
      </w:r>
      <w:r>
        <w:rPr>
          <w:spacing w:val="-7"/>
        </w:rPr>
        <w:t xml:space="preserve"> </w:t>
      </w:r>
      <w:r>
        <w:t>en</w:t>
      </w:r>
      <w:r>
        <w:rPr>
          <w:spacing w:val="-8"/>
        </w:rPr>
        <w:t xml:space="preserve"> </w:t>
      </w:r>
      <w:r>
        <w:t>su</w:t>
      </w:r>
      <w:r>
        <w:rPr>
          <w:spacing w:val="-5"/>
        </w:rPr>
        <w:t xml:space="preserve"> </w:t>
      </w:r>
      <w:r>
        <w:t>capacidad</w:t>
      </w:r>
      <w:r>
        <w:rPr>
          <w:spacing w:val="-5"/>
        </w:rPr>
        <w:t xml:space="preserve"> </w:t>
      </w:r>
      <w:r>
        <w:t>superior de generación frente a tecnologías tradicionales.</w:t>
      </w:r>
      <w:r>
        <w:rPr>
          <w:spacing w:val="-10"/>
        </w:rPr>
        <w:t xml:space="preserve"> </w:t>
      </w:r>
      <w:r>
        <w:t>A</w:t>
      </w:r>
      <w:r>
        <w:rPr>
          <w:spacing w:val="-10"/>
        </w:rPr>
        <w:t xml:space="preserve"> </w:t>
      </w:r>
      <w:r>
        <w:t>diferencia de los paneles policristalinos, que</w:t>
      </w:r>
      <w:r>
        <w:rPr>
          <w:spacing w:val="-16"/>
        </w:rPr>
        <w:t xml:space="preserve"> </w:t>
      </w:r>
      <w:r>
        <w:t>poseen</w:t>
      </w:r>
      <w:r>
        <w:rPr>
          <w:spacing w:val="-15"/>
        </w:rPr>
        <w:t xml:space="preserve"> </w:t>
      </w:r>
      <w:r>
        <w:t>una</w:t>
      </w:r>
      <w:r>
        <w:rPr>
          <w:spacing w:val="-15"/>
        </w:rPr>
        <w:t xml:space="preserve"> </w:t>
      </w:r>
      <w:r>
        <w:t>menor</w:t>
      </w:r>
      <w:r>
        <w:rPr>
          <w:spacing w:val="-16"/>
        </w:rPr>
        <w:t xml:space="preserve"> </w:t>
      </w:r>
      <w:r>
        <w:t>eficiencia</w:t>
      </w:r>
      <w:r>
        <w:rPr>
          <w:spacing w:val="-15"/>
        </w:rPr>
        <w:t xml:space="preserve"> </w:t>
      </w:r>
      <w:r>
        <w:t>y</w:t>
      </w:r>
      <w:r>
        <w:rPr>
          <w:spacing w:val="-15"/>
        </w:rPr>
        <w:t xml:space="preserve"> </w:t>
      </w:r>
      <w:r>
        <w:t>mayor</w:t>
      </w:r>
      <w:r>
        <w:rPr>
          <w:spacing w:val="-15"/>
        </w:rPr>
        <w:t xml:space="preserve"> </w:t>
      </w:r>
      <w:r>
        <w:t>sensibilidad</w:t>
      </w:r>
      <w:r>
        <w:rPr>
          <w:spacing w:val="-16"/>
        </w:rPr>
        <w:t xml:space="preserve"> </w:t>
      </w:r>
      <w:r>
        <w:t>al</w:t>
      </w:r>
      <w:r>
        <w:rPr>
          <w:spacing w:val="-15"/>
        </w:rPr>
        <w:t xml:space="preserve"> </w:t>
      </w:r>
      <w:r>
        <w:t>calor,</w:t>
      </w:r>
      <w:r>
        <w:rPr>
          <w:spacing w:val="-15"/>
        </w:rPr>
        <w:t xml:space="preserve"> </w:t>
      </w:r>
      <w:r>
        <w:t>el</w:t>
      </w:r>
      <w:r>
        <w:rPr>
          <w:spacing w:val="-16"/>
        </w:rPr>
        <w:t xml:space="preserve"> </w:t>
      </w:r>
      <w:r>
        <w:t>silicio</w:t>
      </w:r>
      <w:r>
        <w:rPr>
          <w:spacing w:val="-15"/>
        </w:rPr>
        <w:t xml:space="preserve"> </w:t>
      </w:r>
      <w:r>
        <w:t>monocristalino</w:t>
      </w:r>
      <w:r>
        <w:rPr>
          <w:spacing w:val="-15"/>
        </w:rPr>
        <w:t xml:space="preserve"> </w:t>
      </w:r>
      <w:r>
        <w:t xml:space="preserve">ofrece un rendimiento óptimo en condiciones de alta temperatura y baja luminosidad. Adicionalmente, se optó por la tecnología bifacial sobre la </w:t>
      </w:r>
      <w:proofErr w:type="spellStart"/>
      <w:r>
        <w:t>monofacial</w:t>
      </w:r>
      <w:proofErr w:type="spellEnd"/>
      <w:r>
        <w:t xml:space="preserve"> para aprovechar la reflectancia</w:t>
      </w:r>
      <w:r>
        <w:rPr>
          <w:spacing w:val="-16"/>
        </w:rPr>
        <w:t xml:space="preserve"> </w:t>
      </w:r>
      <w:r>
        <w:t>del</w:t>
      </w:r>
      <w:r>
        <w:rPr>
          <w:spacing w:val="-15"/>
        </w:rPr>
        <w:t xml:space="preserve"> </w:t>
      </w:r>
      <w:r>
        <w:t>entorno,</w:t>
      </w:r>
      <w:r>
        <w:rPr>
          <w:spacing w:val="-15"/>
        </w:rPr>
        <w:t xml:space="preserve"> </w:t>
      </w:r>
      <w:r>
        <w:t>permitiendo</w:t>
      </w:r>
      <w:r>
        <w:rPr>
          <w:spacing w:val="-16"/>
        </w:rPr>
        <w:t xml:space="preserve"> </w:t>
      </w:r>
      <w:r>
        <w:t>captar</w:t>
      </w:r>
      <w:r>
        <w:rPr>
          <w:spacing w:val="-15"/>
        </w:rPr>
        <w:t xml:space="preserve"> </w:t>
      </w:r>
      <w:r>
        <w:t>energía</w:t>
      </w:r>
      <w:r>
        <w:rPr>
          <w:spacing w:val="-15"/>
        </w:rPr>
        <w:t xml:space="preserve"> </w:t>
      </w:r>
      <w:r>
        <w:t>por</w:t>
      </w:r>
      <w:r>
        <w:rPr>
          <w:spacing w:val="-15"/>
        </w:rPr>
        <w:t xml:space="preserve"> </w:t>
      </w:r>
      <w:r>
        <w:t>ambas</w:t>
      </w:r>
      <w:r>
        <w:rPr>
          <w:spacing w:val="-16"/>
        </w:rPr>
        <w:t xml:space="preserve"> </w:t>
      </w:r>
      <w:r>
        <w:t>caras</w:t>
      </w:r>
      <w:r>
        <w:rPr>
          <w:spacing w:val="-15"/>
        </w:rPr>
        <w:t xml:space="preserve"> </w:t>
      </w:r>
      <w:r>
        <w:t>del</w:t>
      </w:r>
      <w:r>
        <w:rPr>
          <w:spacing w:val="-15"/>
        </w:rPr>
        <w:t xml:space="preserve"> </w:t>
      </w:r>
      <w:r>
        <w:t>módulo</w:t>
      </w:r>
      <w:r>
        <w:rPr>
          <w:spacing w:val="-16"/>
        </w:rPr>
        <w:t xml:space="preserve"> </w:t>
      </w:r>
      <w:r>
        <w:t>y</w:t>
      </w:r>
      <w:r>
        <w:rPr>
          <w:spacing w:val="-15"/>
        </w:rPr>
        <w:t xml:space="preserve"> </w:t>
      </w:r>
      <w:r>
        <w:t>maximizar la producción energética en el mismo espacio</w:t>
      </w:r>
    </w:p>
    <w:p w14:paraId="63718A46" w14:textId="77777777" w:rsidR="009C3C45" w:rsidRDefault="003E1B40">
      <w:pPr>
        <w:pStyle w:val="Textoindependiente"/>
        <w:spacing w:before="159" w:line="259" w:lineRule="auto"/>
        <w:ind w:left="622" w:right="521"/>
        <w:jc w:val="both"/>
      </w:pPr>
      <w:r>
        <w:t>Basándonos en el análisis de consumo de energía realizado en los entornos priorizados visitados, se estimaron cuatro tipos de kits específicos con el fin de satisfacer la necesidad energética de manera escalable y eficiente según el perfil de carga de cada usuario. Esta categorización permite optimizar la inversión al asignar kits que van desde soluciones básicas</w:t>
      </w:r>
      <w:r>
        <w:rPr>
          <w:spacing w:val="-11"/>
        </w:rPr>
        <w:t xml:space="preserve"> </w:t>
      </w:r>
      <w:r>
        <w:t>de</w:t>
      </w:r>
      <w:r>
        <w:rPr>
          <w:spacing w:val="-12"/>
        </w:rPr>
        <w:t xml:space="preserve"> </w:t>
      </w:r>
      <w:r>
        <w:t>iluminación</w:t>
      </w:r>
      <w:r>
        <w:rPr>
          <w:spacing w:val="-12"/>
        </w:rPr>
        <w:t xml:space="preserve"> </w:t>
      </w:r>
      <w:r>
        <w:t>y</w:t>
      </w:r>
      <w:r>
        <w:rPr>
          <w:spacing w:val="-13"/>
        </w:rPr>
        <w:t xml:space="preserve"> </w:t>
      </w:r>
      <w:r>
        <w:t>comunicación</w:t>
      </w:r>
      <w:r>
        <w:rPr>
          <w:spacing w:val="-12"/>
        </w:rPr>
        <w:t xml:space="preserve"> </w:t>
      </w:r>
      <w:r>
        <w:t>(kit</w:t>
      </w:r>
      <w:r>
        <w:rPr>
          <w:spacing w:val="-10"/>
        </w:rPr>
        <w:t xml:space="preserve"> </w:t>
      </w:r>
      <w:r>
        <w:t>de</w:t>
      </w:r>
      <w:r>
        <w:rPr>
          <w:spacing w:val="-12"/>
        </w:rPr>
        <w:t xml:space="preserve"> </w:t>
      </w:r>
      <w:r>
        <w:t>3</w:t>
      </w:r>
      <w:r>
        <w:rPr>
          <w:spacing w:val="-12"/>
        </w:rPr>
        <w:t xml:space="preserve"> </w:t>
      </w:r>
      <w:r>
        <w:t>kWh/DIA)</w:t>
      </w:r>
      <w:r>
        <w:rPr>
          <w:spacing w:val="-10"/>
        </w:rPr>
        <w:t xml:space="preserve"> </w:t>
      </w:r>
      <w:r>
        <w:t>hasta</w:t>
      </w:r>
      <w:r>
        <w:rPr>
          <w:spacing w:val="-11"/>
        </w:rPr>
        <w:t xml:space="preserve"> </w:t>
      </w:r>
      <w:r>
        <w:t>sistemas</w:t>
      </w:r>
      <w:r>
        <w:rPr>
          <w:spacing w:val="-16"/>
        </w:rPr>
        <w:t xml:space="preserve"> </w:t>
      </w:r>
      <w:r>
        <w:t>robustos</w:t>
      </w:r>
      <w:r>
        <w:rPr>
          <w:spacing w:val="-12"/>
        </w:rPr>
        <w:t xml:space="preserve"> </w:t>
      </w:r>
      <w:r>
        <w:t>de</w:t>
      </w:r>
      <w:r>
        <w:rPr>
          <w:spacing w:val="-14"/>
        </w:rPr>
        <w:t xml:space="preserve"> </w:t>
      </w:r>
      <w:r>
        <w:t>mayor capacidad (5 kWh/DIA, 15 kWh/DIA y 50 kWh/DIA), asegurando que cada puesta en funcionamiento cuente con la autonomía necesaria y una reserva de energía suficiente en las baterías para garantizar la continuidad del servicio.</w:t>
      </w:r>
    </w:p>
    <w:p w14:paraId="15D27A9F" w14:textId="77777777" w:rsidR="009C3C45" w:rsidRDefault="003E1B40">
      <w:pPr>
        <w:spacing w:before="159" w:line="259" w:lineRule="auto"/>
        <w:ind w:left="622" w:right="522"/>
        <w:jc w:val="both"/>
      </w:pPr>
      <w:r>
        <w:t xml:space="preserve">Así, se obtiene que la </w:t>
      </w:r>
      <w:r>
        <w:rPr>
          <w:rFonts w:ascii="Arial" w:hAnsi="Arial"/>
          <w:b/>
        </w:rPr>
        <w:t xml:space="preserve">potencia total solar fotovoltaica energética por </w:t>
      </w:r>
      <w:r>
        <w:t>SSFV debe ser establecida con rangos que permitan diferentes tipologías según las características de los entornos, por esa razón se tienen los siguientes sistemas:</w:t>
      </w:r>
    </w:p>
    <w:p w14:paraId="46B6DB69" w14:textId="77777777" w:rsidR="009C3C45" w:rsidRDefault="009C3C45">
      <w:pPr>
        <w:pStyle w:val="Textoindependiente"/>
        <w:spacing w:before="8"/>
        <w:rPr>
          <w:sz w:val="13"/>
        </w:rPr>
      </w:pPr>
    </w:p>
    <w:p w14:paraId="3BDCA915" w14:textId="77777777" w:rsidR="009C3C45" w:rsidRDefault="009C3C45">
      <w:pPr>
        <w:pStyle w:val="TableParagraph"/>
        <w:jc w:val="center"/>
      </w:pPr>
    </w:p>
    <w:tbl>
      <w:tblPr>
        <w:tblW w:w="9580" w:type="dxa"/>
        <w:tblCellMar>
          <w:left w:w="70" w:type="dxa"/>
          <w:right w:w="70" w:type="dxa"/>
        </w:tblCellMar>
        <w:tblLook w:val="04A0" w:firstRow="1" w:lastRow="0" w:firstColumn="1" w:lastColumn="0" w:noHBand="0" w:noVBand="1"/>
      </w:tblPr>
      <w:tblGrid>
        <w:gridCol w:w="7060"/>
        <w:gridCol w:w="1360"/>
        <w:gridCol w:w="1185"/>
      </w:tblGrid>
      <w:tr w:rsidR="00593A27" w:rsidRPr="00593A27" w14:paraId="7081374B" w14:textId="77777777" w:rsidTr="005F61B3">
        <w:trPr>
          <w:trHeight w:val="290"/>
        </w:trPr>
        <w:tc>
          <w:tcPr>
            <w:tcW w:w="9580" w:type="dxa"/>
            <w:gridSpan w:val="3"/>
            <w:tcBorders>
              <w:top w:val="single" w:sz="4" w:space="0" w:color="auto"/>
              <w:left w:val="single" w:sz="4" w:space="0" w:color="auto"/>
              <w:bottom w:val="single" w:sz="4" w:space="0" w:color="auto"/>
              <w:right w:val="single" w:sz="4" w:space="0" w:color="auto"/>
            </w:tcBorders>
            <w:shd w:val="clear" w:color="000000" w:fill="92D050"/>
            <w:noWrap/>
            <w:vAlign w:val="center"/>
            <w:hideMark/>
          </w:tcPr>
          <w:p w14:paraId="05358021" w14:textId="77777777" w:rsidR="00593A27" w:rsidRPr="00593A27" w:rsidRDefault="00593A27" w:rsidP="005F61B3">
            <w:pPr>
              <w:widowControl/>
              <w:autoSpaceDE/>
              <w:autoSpaceDN/>
              <w:jc w:val="center"/>
              <w:rPr>
                <w:rFonts w:ascii="Aptos Narrow" w:eastAsia="Times New Roman" w:hAnsi="Aptos Narrow" w:cs="Times New Roman"/>
                <w:b/>
                <w:bCs/>
                <w:lang w:val="es-CO" w:eastAsia="es-CO"/>
              </w:rPr>
            </w:pPr>
            <w:r w:rsidRPr="00593A27">
              <w:rPr>
                <w:rFonts w:ascii="Aptos Narrow" w:eastAsia="Times New Roman" w:hAnsi="Aptos Narrow" w:cs="Times New Roman"/>
                <w:b/>
                <w:bCs/>
                <w:lang w:val="es-CO" w:eastAsia="es-CO"/>
              </w:rPr>
              <w:t>CASO DE ANÁLISIS KIT COMPLETO 3kWh/DÍA  EN TECHO</w:t>
            </w:r>
          </w:p>
        </w:tc>
      </w:tr>
      <w:tr w:rsidR="00593A27" w:rsidRPr="00593A27" w14:paraId="2BBEFFAC" w14:textId="77777777" w:rsidTr="005F61B3">
        <w:trPr>
          <w:trHeight w:val="470"/>
        </w:trPr>
        <w:tc>
          <w:tcPr>
            <w:tcW w:w="7060" w:type="dxa"/>
            <w:tcBorders>
              <w:top w:val="nil"/>
              <w:left w:val="single" w:sz="4" w:space="0" w:color="auto"/>
              <w:bottom w:val="single" w:sz="4" w:space="0" w:color="auto"/>
              <w:right w:val="single" w:sz="4" w:space="0" w:color="auto"/>
            </w:tcBorders>
            <w:noWrap/>
            <w:vAlign w:val="center"/>
            <w:hideMark/>
          </w:tcPr>
          <w:p w14:paraId="28333920" w14:textId="77777777" w:rsidR="00593A27" w:rsidRPr="00593A27" w:rsidRDefault="00593A27" w:rsidP="005F61B3">
            <w:pPr>
              <w:widowControl/>
              <w:autoSpaceDE/>
              <w:autoSpaceDN/>
              <w:jc w:val="center"/>
              <w:rPr>
                <w:rFonts w:ascii="Arial" w:eastAsia="Times New Roman" w:hAnsi="Arial" w:cs="Arial"/>
                <w:b/>
                <w:bCs/>
                <w:sz w:val="20"/>
                <w:szCs w:val="20"/>
                <w:lang w:val="es-CO" w:eastAsia="es-CO"/>
              </w:rPr>
            </w:pPr>
            <w:r w:rsidRPr="00593A27">
              <w:rPr>
                <w:rFonts w:ascii="Arial" w:eastAsia="Times New Roman" w:hAnsi="Arial" w:cs="Arial"/>
                <w:b/>
                <w:bCs/>
                <w:sz w:val="20"/>
                <w:szCs w:val="20"/>
                <w:lang w:val="es-CO" w:eastAsia="es-CO"/>
              </w:rPr>
              <w:t>ÍTEM</w:t>
            </w:r>
          </w:p>
        </w:tc>
        <w:tc>
          <w:tcPr>
            <w:tcW w:w="1360" w:type="dxa"/>
            <w:tcBorders>
              <w:top w:val="nil"/>
              <w:left w:val="nil"/>
              <w:bottom w:val="single" w:sz="4" w:space="0" w:color="auto"/>
              <w:right w:val="single" w:sz="4" w:space="0" w:color="auto"/>
            </w:tcBorders>
            <w:vAlign w:val="center"/>
            <w:hideMark/>
          </w:tcPr>
          <w:p w14:paraId="50234449" w14:textId="77777777" w:rsidR="00593A27" w:rsidRPr="00593A27" w:rsidRDefault="00593A27" w:rsidP="005F61B3">
            <w:pPr>
              <w:widowControl/>
              <w:autoSpaceDE/>
              <w:autoSpaceDN/>
              <w:jc w:val="center"/>
              <w:rPr>
                <w:rFonts w:ascii="Aptos Narrow" w:eastAsia="Times New Roman" w:hAnsi="Aptos Narrow" w:cs="Times New Roman"/>
                <w:b/>
                <w:bCs/>
                <w:color w:val="000000"/>
                <w:lang w:val="es-CO" w:eastAsia="es-CO"/>
              </w:rPr>
            </w:pPr>
            <w:r w:rsidRPr="00593A27">
              <w:rPr>
                <w:rFonts w:ascii="Aptos Narrow" w:eastAsia="Times New Roman" w:hAnsi="Aptos Narrow" w:cs="Times New Roman"/>
                <w:b/>
                <w:bCs/>
                <w:color w:val="000000"/>
                <w:lang w:val="es-CO" w:eastAsia="es-CO"/>
              </w:rPr>
              <w:t>Unidad de medida</w:t>
            </w:r>
          </w:p>
        </w:tc>
        <w:tc>
          <w:tcPr>
            <w:tcW w:w="1160" w:type="dxa"/>
            <w:tcBorders>
              <w:top w:val="nil"/>
              <w:left w:val="nil"/>
              <w:bottom w:val="single" w:sz="4" w:space="0" w:color="auto"/>
              <w:right w:val="single" w:sz="4" w:space="0" w:color="auto"/>
            </w:tcBorders>
            <w:vAlign w:val="center"/>
            <w:hideMark/>
          </w:tcPr>
          <w:p w14:paraId="73FF7F2E" w14:textId="77777777" w:rsidR="00593A27" w:rsidRPr="00593A27" w:rsidRDefault="00593A27" w:rsidP="005F61B3">
            <w:pPr>
              <w:widowControl/>
              <w:autoSpaceDE/>
              <w:autoSpaceDN/>
              <w:jc w:val="center"/>
              <w:rPr>
                <w:rFonts w:ascii="Arial" w:eastAsia="Times New Roman" w:hAnsi="Arial" w:cs="Arial"/>
                <w:b/>
                <w:bCs/>
                <w:color w:val="000000"/>
                <w:sz w:val="20"/>
                <w:szCs w:val="20"/>
                <w:lang w:val="es-CO" w:eastAsia="es-CO"/>
              </w:rPr>
            </w:pPr>
            <w:r w:rsidRPr="00593A27">
              <w:rPr>
                <w:rFonts w:ascii="Arial" w:eastAsia="Times New Roman" w:hAnsi="Arial" w:cs="Arial"/>
                <w:b/>
                <w:bCs/>
                <w:color w:val="000000"/>
                <w:sz w:val="20"/>
                <w:szCs w:val="20"/>
                <w:lang w:val="es-CO" w:eastAsia="es-CO"/>
              </w:rPr>
              <w:t>CANTIDAD</w:t>
            </w:r>
          </w:p>
        </w:tc>
      </w:tr>
      <w:tr w:rsidR="00593A27" w:rsidRPr="00593A27" w14:paraId="3FE8B05A" w14:textId="77777777" w:rsidTr="005F61B3">
        <w:trPr>
          <w:trHeight w:val="1000"/>
        </w:trPr>
        <w:tc>
          <w:tcPr>
            <w:tcW w:w="7060" w:type="dxa"/>
            <w:tcBorders>
              <w:top w:val="nil"/>
              <w:left w:val="single" w:sz="4" w:space="0" w:color="auto"/>
              <w:bottom w:val="single" w:sz="4" w:space="0" w:color="auto"/>
              <w:right w:val="single" w:sz="4" w:space="0" w:color="auto"/>
            </w:tcBorders>
            <w:vAlign w:val="center"/>
            <w:hideMark/>
          </w:tcPr>
          <w:p w14:paraId="59633BFB" w14:textId="77777777" w:rsidR="00593A27" w:rsidRPr="00593A27" w:rsidRDefault="00593A27" w:rsidP="005F61B3">
            <w:pPr>
              <w:widowControl/>
              <w:autoSpaceDE/>
              <w:autoSpaceDN/>
              <w:rPr>
                <w:rFonts w:ascii="Arial" w:eastAsia="Times New Roman" w:hAnsi="Arial" w:cs="Arial"/>
                <w:sz w:val="20"/>
                <w:szCs w:val="20"/>
                <w:lang w:val="es-CO" w:eastAsia="es-CO"/>
              </w:rPr>
            </w:pPr>
            <w:r w:rsidRPr="00593A27">
              <w:rPr>
                <w:rFonts w:ascii="Arial" w:eastAsia="Times New Roman" w:hAnsi="Arial" w:cs="Arial"/>
                <w:sz w:val="20"/>
                <w:szCs w:val="20"/>
                <w:lang w:val="es-CO" w:eastAsia="es-CO"/>
              </w:rPr>
              <w:t>Panel fotovoltaico monocristalino Bifacial de doble vidrio, potencia pico ≥ 610W. Eficiencia mínima del 21%, conectores MC4 originales, marco de aluminio anodizado. Garantía de producto ≥ 12 años y lineal de generación ≥ 25 años.</w:t>
            </w:r>
          </w:p>
        </w:tc>
        <w:tc>
          <w:tcPr>
            <w:tcW w:w="1360" w:type="dxa"/>
            <w:tcBorders>
              <w:top w:val="nil"/>
              <w:left w:val="nil"/>
              <w:bottom w:val="single" w:sz="4" w:space="0" w:color="auto"/>
              <w:right w:val="single" w:sz="4" w:space="0" w:color="auto"/>
            </w:tcBorders>
            <w:noWrap/>
            <w:vAlign w:val="center"/>
            <w:hideMark/>
          </w:tcPr>
          <w:p w14:paraId="4F00E57F" w14:textId="5117B8DF" w:rsidR="00593A27" w:rsidRPr="00593A27" w:rsidRDefault="00593A27" w:rsidP="005F61B3">
            <w:pPr>
              <w:widowControl/>
              <w:autoSpaceDE/>
              <w:autoSpaceDN/>
              <w:jc w:val="center"/>
              <w:rPr>
                <w:rFonts w:ascii="Arial" w:eastAsia="Times New Roman" w:hAnsi="Arial" w:cs="Arial"/>
                <w:color w:val="000000"/>
                <w:sz w:val="20"/>
                <w:szCs w:val="20"/>
                <w:lang w:val="es-CO" w:eastAsia="es-CO"/>
              </w:rPr>
            </w:pPr>
            <w:r w:rsidRPr="00593A27">
              <w:rPr>
                <w:rFonts w:ascii="Arial" w:eastAsia="Times New Roman" w:hAnsi="Arial" w:cs="Arial"/>
                <w:color w:val="000000"/>
                <w:sz w:val="20"/>
                <w:szCs w:val="20"/>
                <w:lang w:val="es-CO" w:eastAsia="es-CO"/>
              </w:rPr>
              <w:t>Unidad</w:t>
            </w:r>
          </w:p>
        </w:tc>
        <w:tc>
          <w:tcPr>
            <w:tcW w:w="1160" w:type="dxa"/>
            <w:tcBorders>
              <w:top w:val="nil"/>
              <w:left w:val="nil"/>
              <w:bottom w:val="single" w:sz="4" w:space="0" w:color="auto"/>
              <w:right w:val="single" w:sz="4" w:space="0" w:color="auto"/>
            </w:tcBorders>
            <w:noWrap/>
            <w:vAlign w:val="center"/>
            <w:hideMark/>
          </w:tcPr>
          <w:p w14:paraId="707126C1" w14:textId="77777777" w:rsidR="00593A27" w:rsidRPr="00593A27" w:rsidRDefault="00593A27" w:rsidP="005F61B3">
            <w:pPr>
              <w:widowControl/>
              <w:autoSpaceDE/>
              <w:autoSpaceDN/>
              <w:jc w:val="center"/>
              <w:rPr>
                <w:rFonts w:ascii="Arial" w:eastAsia="Times New Roman" w:hAnsi="Arial" w:cs="Arial"/>
                <w:color w:val="000000"/>
                <w:sz w:val="20"/>
                <w:szCs w:val="20"/>
                <w:lang w:val="es-CO" w:eastAsia="es-CO"/>
              </w:rPr>
            </w:pPr>
            <w:r w:rsidRPr="00593A27">
              <w:rPr>
                <w:rFonts w:ascii="Arial" w:eastAsia="Times New Roman" w:hAnsi="Arial" w:cs="Arial"/>
                <w:color w:val="000000"/>
                <w:sz w:val="20"/>
                <w:szCs w:val="20"/>
                <w:lang w:val="es-CO" w:eastAsia="es-CO"/>
              </w:rPr>
              <w:t>1</w:t>
            </w:r>
          </w:p>
        </w:tc>
      </w:tr>
      <w:tr w:rsidR="00593A27" w:rsidRPr="00593A27" w14:paraId="0FF3BE29" w14:textId="77777777" w:rsidTr="005F61B3">
        <w:trPr>
          <w:trHeight w:val="1250"/>
        </w:trPr>
        <w:tc>
          <w:tcPr>
            <w:tcW w:w="7060" w:type="dxa"/>
            <w:tcBorders>
              <w:top w:val="nil"/>
              <w:left w:val="single" w:sz="4" w:space="0" w:color="auto"/>
              <w:bottom w:val="single" w:sz="4" w:space="0" w:color="auto"/>
              <w:right w:val="single" w:sz="4" w:space="0" w:color="auto"/>
            </w:tcBorders>
            <w:vAlign w:val="center"/>
            <w:hideMark/>
          </w:tcPr>
          <w:p w14:paraId="5CC23872" w14:textId="77777777" w:rsidR="00593A27" w:rsidRPr="00593A27" w:rsidRDefault="00593A27" w:rsidP="005F61B3">
            <w:pPr>
              <w:widowControl/>
              <w:autoSpaceDE/>
              <w:autoSpaceDN/>
              <w:rPr>
                <w:rFonts w:ascii="Arial" w:eastAsia="Times New Roman" w:hAnsi="Arial" w:cs="Arial"/>
                <w:sz w:val="20"/>
                <w:szCs w:val="20"/>
                <w:lang w:val="es-CO" w:eastAsia="es-CO"/>
              </w:rPr>
            </w:pPr>
            <w:r w:rsidRPr="00593A27">
              <w:rPr>
                <w:rFonts w:ascii="Arial" w:eastAsia="Times New Roman" w:hAnsi="Arial" w:cs="Arial"/>
                <w:sz w:val="20"/>
                <w:szCs w:val="20"/>
                <w:lang w:val="es-CO" w:eastAsia="es-CO"/>
              </w:rPr>
              <w:lastRenderedPageBreak/>
              <w:t>Inversor-cargador 2000W de onda senoidal pura, salida 120V/240V AC (según requerimiento), 24VDC nominal. Debe incluir controlador de carga MPPT integrado, pantalla LCD de monitoreo, comunicación RS485/CAN para baterías de litio y capacidad de sobrecarga (Surge) del 200%</w:t>
            </w:r>
          </w:p>
        </w:tc>
        <w:tc>
          <w:tcPr>
            <w:tcW w:w="1360" w:type="dxa"/>
            <w:tcBorders>
              <w:top w:val="nil"/>
              <w:left w:val="nil"/>
              <w:bottom w:val="single" w:sz="4" w:space="0" w:color="auto"/>
              <w:right w:val="single" w:sz="4" w:space="0" w:color="auto"/>
            </w:tcBorders>
            <w:noWrap/>
            <w:vAlign w:val="center"/>
            <w:hideMark/>
          </w:tcPr>
          <w:p w14:paraId="21FC5FC2" w14:textId="4FED6478" w:rsidR="00593A27" w:rsidRPr="00593A27" w:rsidRDefault="00593A27" w:rsidP="005F61B3">
            <w:pPr>
              <w:widowControl/>
              <w:autoSpaceDE/>
              <w:autoSpaceDN/>
              <w:jc w:val="center"/>
              <w:rPr>
                <w:rFonts w:ascii="Arial" w:eastAsia="Times New Roman" w:hAnsi="Arial" w:cs="Arial"/>
                <w:color w:val="000000"/>
                <w:sz w:val="20"/>
                <w:szCs w:val="20"/>
                <w:lang w:val="es-CO" w:eastAsia="es-CO"/>
              </w:rPr>
            </w:pPr>
            <w:r w:rsidRPr="00593A27">
              <w:rPr>
                <w:rFonts w:ascii="Arial" w:eastAsia="Times New Roman" w:hAnsi="Arial" w:cs="Arial"/>
                <w:color w:val="000000"/>
                <w:sz w:val="20"/>
                <w:szCs w:val="20"/>
                <w:lang w:val="es-CO" w:eastAsia="es-CO"/>
              </w:rPr>
              <w:t>Unidad</w:t>
            </w:r>
          </w:p>
        </w:tc>
        <w:tc>
          <w:tcPr>
            <w:tcW w:w="1160" w:type="dxa"/>
            <w:tcBorders>
              <w:top w:val="nil"/>
              <w:left w:val="nil"/>
              <w:bottom w:val="single" w:sz="4" w:space="0" w:color="auto"/>
              <w:right w:val="single" w:sz="4" w:space="0" w:color="auto"/>
            </w:tcBorders>
            <w:noWrap/>
            <w:vAlign w:val="center"/>
            <w:hideMark/>
          </w:tcPr>
          <w:p w14:paraId="69F24FFE" w14:textId="77777777" w:rsidR="00593A27" w:rsidRPr="00593A27" w:rsidRDefault="00593A27" w:rsidP="005F61B3">
            <w:pPr>
              <w:widowControl/>
              <w:autoSpaceDE/>
              <w:autoSpaceDN/>
              <w:jc w:val="center"/>
              <w:rPr>
                <w:rFonts w:ascii="Arial" w:eastAsia="Times New Roman" w:hAnsi="Arial" w:cs="Arial"/>
                <w:color w:val="000000"/>
                <w:sz w:val="20"/>
                <w:szCs w:val="20"/>
                <w:lang w:val="es-CO" w:eastAsia="es-CO"/>
              </w:rPr>
            </w:pPr>
            <w:r w:rsidRPr="00593A27">
              <w:rPr>
                <w:rFonts w:ascii="Arial" w:eastAsia="Times New Roman" w:hAnsi="Arial" w:cs="Arial"/>
                <w:color w:val="000000"/>
                <w:sz w:val="20"/>
                <w:szCs w:val="20"/>
                <w:lang w:val="es-CO" w:eastAsia="es-CO"/>
              </w:rPr>
              <w:t>1</w:t>
            </w:r>
          </w:p>
        </w:tc>
      </w:tr>
      <w:tr w:rsidR="00593A27" w:rsidRPr="00593A27" w14:paraId="7FA1402C" w14:textId="77777777" w:rsidTr="005F61B3">
        <w:trPr>
          <w:trHeight w:val="1000"/>
        </w:trPr>
        <w:tc>
          <w:tcPr>
            <w:tcW w:w="7060" w:type="dxa"/>
            <w:tcBorders>
              <w:top w:val="nil"/>
              <w:left w:val="single" w:sz="4" w:space="0" w:color="auto"/>
              <w:bottom w:val="single" w:sz="4" w:space="0" w:color="auto"/>
              <w:right w:val="single" w:sz="4" w:space="0" w:color="auto"/>
            </w:tcBorders>
            <w:vAlign w:val="center"/>
            <w:hideMark/>
          </w:tcPr>
          <w:p w14:paraId="14D2DA2D" w14:textId="77777777" w:rsidR="00593A27" w:rsidRPr="00593A27" w:rsidRDefault="00593A27" w:rsidP="005F61B3">
            <w:pPr>
              <w:widowControl/>
              <w:autoSpaceDE/>
              <w:autoSpaceDN/>
              <w:rPr>
                <w:rFonts w:ascii="Arial" w:eastAsia="Times New Roman" w:hAnsi="Arial" w:cs="Arial"/>
                <w:sz w:val="20"/>
                <w:szCs w:val="20"/>
                <w:lang w:val="es-CO" w:eastAsia="es-CO"/>
              </w:rPr>
            </w:pPr>
            <w:r w:rsidRPr="00593A27">
              <w:rPr>
                <w:rFonts w:ascii="Arial" w:eastAsia="Times New Roman" w:hAnsi="Arial" w:cs="Arial"/>
                <w:sz w:val="20"/>
                <w:szCs w:val="20"/>
                <w:lang w:val="es-CO" w:eastAsia="es-CO"/>
              </w:rPr>
              <w:t>Batería de Litio Ferro-fosfato (LiFePO4). Voltaje nominal 25.1V 150Ah. Ciclo de vida ≥  6000 ciclos al 80% DoD. Debe incluir BMS (</w:t>
            </w:r>
            <w:proofErr w:type="spellStart"/>
            <w:r w:rsidRPr="00593A27">
              <w:rPr>
                <w:rFonts w:ascii="Arial" w:eastAsia="Times New Roman" w:hAnsi="Arial" w:cs="Arial"/>
                <w:sz w:val="20"/>
                <w:szCs w:val="20"/>
                <w:lang w:val="es-CO" w:eastAsia="es-CO"/>
              </w:rPr>
              <w:t>Battery</w:t>
            </w:r>
            <w:proofErr w:type="spellEnd"/>
            <w:r w:rsidRPr="00593A27">
              <w:rPr>
                <w:rFonts w:ascii="Arial" w:eastAsia="Times New Roman" w:hAnsi="Arial" w:cs="Arial"/>
                <w:sz w:val="20"/>
                <w:szCs w:val="20"/>
                <w:lang w:val="es-CO" w:eastAsia="es-CO"/>
              </w:rPr>
              <w:t xml:space="preserve"> Management </w:t>
            </w:r>
            <w:proofErr w:type="spellStart"/>
            <w:r w:rsidRPr="00593A27">
              <w:rPr>
                <w:rFonts w:ascii="Arial" w:eastAsia="Times New Roman" w:hAnsi="Arial" w:cs="Arial"/>
                <w:sz w:val="20"/>
                <w:szCs w:val="20"/>
                <w:lang w:val="es-CO" w:eastAsia="es-CO"/>
              </w:rPr>
              <w:t>System</w:t>
            </w:r>
            <w:proofErr w:type="spellEnd"/>
            <w:r w:rsidRPr="00593A27">
              <w:rPr>
                <w:rFonts w:ascii="Arial" w:eastAsia="Times New Roman" w:hAnsi="Arial" w:cs="Arial"/>
                <w:sz w:val="20"/>
                <w:szCs w:val="20"/>
                <w:lang w:val="es-CO" w:eastAsia="es-CO"/>
              </w:rPr>
              <w:t>) inteligente compatible con el inversor ofertado</w:t>
            </w:r>
          </w:p>
        </w:tc>
        <w:tc>
          <w:tcPr>
            <w:tcW w:w="1360" w:type="dxa"/>
            <w:tcBorders>
              <w:top w:val="nil"/>
              <w:left w:val="nil"/>
              <w:bottom w:val="single" w:sz="4" w:space="0" w:color="auto"/>
              <w:right w:val="single" w:sz="4" w:space="0" w:color="auto"/>
            </w:tcBorders>
            <w:noWrap/>
            <w:vAlign w:val="center"/>
            <w:hideMark/>
          </w:tcPr>
          <w:p w14:paraId="7808BB6C" w14:textId="2B14C2C1" w:rsidR="00593A27" w:rsidRPr="00593A27" w:rsidRDefault="00593A27" w:rsidP="005F61B3">
            <w:pPr>
              <w:widowControl/>
              <w:autoSpaceDE/>
              <w:autoSpaceDN/>
              <w:jc w:val="center"/>
              <w:rPr>
                <w:rFonts w:ascii="Arial" w:eastAsia="Times New Roman" w:hAnsi="Arial" w:cs="Arial"/>
                <w:color w:val="000000"/>
                <w:sz w:val="20"/>
                <w:szCs w:val="20"/>
                <w:lang w:val="es-CO" w:eastAsia="es-CO"/>
              </w:rPr>
            </w:pPr>
            <w:r w:rsidRPr="00593A27">
              <w:rPr>
                <w:rFonts w:ascii="Arial" w:eastAsia="Times New Roman" w:hAnsi="Arial" w:cs="Arial"/>
                <w:color w:val="000000"/>
                <w:sz w:val="20"/>
                <w:szCs w:val="20"/>
                <w:lang w:val="es-CO" w:eastAsia="es-CO"/>
              </w:rPr>
              <w:t>Unidad</w:t>
            </w:r>
          </w:p>
        </w:tc>
        <w:tc>
          <w:tcPr>
            <w:tcW w:w="1160" w:type="dxa"/>
            <w:tcBorders>
              <w:top w:val="nil"/>
              <w:left w:val="nil"/>
              <w:bottom w:val="single" w:sz="4" w:space="0" w:color="auto"/>
              <w:right w:val="single" w:sz="4" w:space="0" w:color="auto"/>
            </w:tcBorders>
            <w:noWrap/>
            <w:vAlign w:val="center"/>
            <w:hideMark/>
          </w:tcPr>
          <w:p w14:paraId="020B1E97" w14:textId="77777777" w:rsidR="00593A27" w:rsidRPr="00593A27" w:rsidRDefault="00593A27" w:rsidP="005F61B3">
            <w:pPr>
              <w:widowControl/>
              <w:autoSpaceDE/>
              <w:autoSpaceDN/>
              <w:jc w:val="center"/>
              <w:rPr>
                <w:rFonts w:ascii="Arial" w:eastAsia="Times New Roman" w:hAnsi="Arial" w:cs="Arial"/>
                <w:color w:val="000000"/>
                <w:sz w:val="20"/>
                <w:szCs w:val="20"/>
                <w:lang w:val="es-CO" w:eastAsia="es-CO"/>
              </w:rPr>
            </w:pPr>
            <w:r w:rsidRPr="00593A27">
              <w:rPr>
                <w:rFonts w:ascii="Arial" w:eastAsia="Times New Roman" w:hAnsi="Arial" w:cs="Arial"/>
                <w:color w:val="000000"/>
                <w:sz w:val="20"/>
                <w:szCs w:val="20"/>
                <w:lang w:val="es-CO" w:eastAsia="es-CO"/>
              </w:rPr>
              <w:t>1</w:t>
            </w:r>
          </w:p>
        </w:tc>
      </w:tr>
      <w:tr w:rsidR="00593A27" w:rsidRPr="00593A27" w14:paraId="50462633" w14:textId="77777777" w:rsidTr="005F61B3">
        <w:trPr>
          <w:trHeight w:val="750"/>
        </w:trPr>
        <w:tc>
          <w:tcPr>
            <w:tcW w:w="7060" w:type="dxa"/>
            <w:tcBorders>
              <w:top w:val="nil"/>
              <w:left w:val="single" w:sz="4" w:space="0" w:color="auto"/>
              <w:bottom w:val="single" w:sz="4" w:space="0" w:color="auto"/>
              <w:right w:val="single" w:sz="4" w:space="0" w:color="auto"/>
            </w:tcBorders>
            <w:vAlign w:val="center"/>
            <w:hideMark/>
          </w:tcPr>
          <w:p w14:paraId="6827D677" w14:textId="77777777" w:rsidR="00593A27" w:rsidRPr="00593A27" w:rsidRDefault="00593A27" w:rsidP="005F61B3">
            <w:pPr>
              <w:widowControl/>
              <w:autoSpaceDE/>
              <w:autoSpaceDN/>
              <w:rPr>
                <w:rFonts w:ascii="Arial" w:eastAsia="Times New Roman" w:hAnsi="Arial" w:cs="Arial"/>
                <w:sz w:val="20"/>
                <w:szCs w:val="20"/>
                <w:lang w:val="es-CO" w:eastAsia="es-CO"/>
              </w:rPr>
            </w:pPr>
            <w:r w:rsidRPr="00593A27">
              <w:rPr>
                <w:rFonts w:ascii="Arial" w:eastAsia="Times New Roman" w:hAnsi="Arial" w:cs="Arial"/>
                <w:sz w:val="20"/>
                <w:szCs w:val="20"/>
                <w:lang w:val="es-CO" w:eastAsia="es-CO"/>
              </w:rPr>
              <w:t>Conectores tipo MC4 (macho/hembra) originales, grado de protección IP68, resistentes a rayos UV, aptos para 1000V/1500V DC</w:t>
            </w:r>
          </w:p>
        </w:tc>
        <w:tc>
          <w:tcPr>
            <w:tcW w:w="1360" w:type="dxa"/>
            <w:tcBorders>
              <w:top w:val="nil"/>
              <w:left w:val="nil"/>
              <w:bottom w:val="single" w:sz="4" w:space="0" w:color="auto"/>
              <w:right w:val="single" w:sz="4" w:space="0" w:color="auto"/>
            </w:tcBorders>
            <w:noWrap/>
            <w:vAlign w:val="center"/>
            <w:hideMark/>
          </w:tcPr>
          <w:p w14:paraId="5B5B7529" w14:textId="0E53A5A6" w:rsidR="00593A27" w:rsidRPr="00593A27" w:rsidRDefault="00593A27" w:rsidP="005F61B3">
            <w:pPr>
              <w:widowControl/>
              <w:autoSpaceDE/>
              <w:autoSpaceDN/>
              <w:jc w:val="center"/>
              <w:rPr>
                <w:rFonts w:ascii="Arial" w:eastAsia="Times New Roman" w:hAnsi="Arial" w:cs="Arial"/>
                <w:color w:val="000000"/>
                <w:sz w:val="20"/>
                <w:szCs w:val="20"/>
                <w:lang w:val="es-CO" w:eastAsia="es-CO"/>
              </w:rPr>
            </w:pPr>
            <w:r w:rsidRPr="00593A27">
              <w:rPr>
                <w:rFonts w:ascii="Arial" w:eastAsia="Times New Roman" w:hAnsi="Arial" w:cs="Arial"/>
                <w:color w:val="000000"/>
                <w:sz w:val="20"/>
                <w:szCs w:val="20"/>
                <w:lang w:val="es-CO" w:eastAsia="es-CO"/>
              </w:rPr>
              <w:t>Unidad</w:t>
            </w:r>
          </w:p>
        </w:tc>
        <w:tc>
          <w:tcPr>
            <w:tcW w:w="1160" w:type="dxa"/>
            <w:tcBorders>
              <w:top w:val="nil"/>
              <w:left w:val="nil"/>
              <w:bottom w:val="single" w:sz="4" w:space="0" w:color="auto"/>
              <w:right w:val="single" w:sz="4" w:space="0" w:color="auto"/>
            </w:tcBorders>
            <w:noWrap/>
            <w:vAlign w:val="center"/>
            <w:hideMark/>
          </w:tcPr>
          <w:p w14:paraId="5EAA8F3E" w14:textId="77777777" w:rsidR="00593A27" w:rsidRPr="00593A27" w:rsidRDefault="00593A27" w:rsidP="005F61B3">
            <w:pPr>
              <w:widowControl/>
              <w:autoSpaceDE/>
              <w:autoSpaceDN/>
              <w:jc w:val="center"/>
              <w:rPr>
                <w:rFonts w:ascii="Arial" w:eastAsia="Times New Roman" w:hAnsi="Arial" w:cs="Arial"/>
                <w:color w:val="000000"/>
                <w:sz w:val="20"/>
                <w:szCs w:val="20"/>
                <w:lang w:val="es-CO" w:eastAsia="es-CO"/>
              </w:rPr>
            </w:pPr>
            <w:r w:rsidRPr="00593A27">
              <w:rPr>
                <w:rFonts w:ascii="Arial" w:eastAsia="Times New Roman" w:hAnsi="Arial" w:cs="Arial"/>
                <w:color w:val="000000"/>
                <w:sz w:val="20"/>
                <w:szCs w:val="20"/>
                <w:lang w:val="es-CO" w:eastAsia="es-CO"/>
              </w:rPr>
              <w:t>1</w:t>
            </w:r>
          </w:p>
        </w:tc>
      </w:tr>
      <w:tr w:rsidR="00593A27" w:rsidRPr="00593A27" w14:paraId="4F7A5FAF" w14:textId="77777777" w:rsidTr="005F61B3">
        <w:trPr>
          <w:trHeight w:val="290"/>
        </w:trPr>
        <w:tc>
          <w:tcPr>
            <w:tcW w:w="7060" w:type="dxa"/>
            <w:tcBorders>
              <w:top w:val="nil"/>
              <w:left w:val="single" w:sz="4" w:space="0" w:color="auto"/>
              <w:bottom w:val="single" w:sz="4" w:space="0" w:color="auto"/>
              <w:right w:val="single" w:sz="4" w:space="0" w:color="auto"/>
            </w:tcBorders>
            <w:vAlign w:val="center"/>
            <w:hideMark/>
          </w:tcPr>
          <w:p w14:paraId="2E3442DA" w14:textId="77777777" w:rsidR="00593A27" w:rsidRPr="00593A27" w:rsidRDefault="00593A27" w:rsidP="005F61B3">
            <w:pPr>
              <w:widowControl/>
              <w:autoSpaceDE/>
              <w:autoSpaceDN/>
              <w:rPr>
                <w:rFonts w:ascii="Arial" w:eastAsia="Times New Roman" w:hAnsi="Arial" w:cs="Arial"/>
                <w:sz w:val="20"/>
                <w:szCs w:val="20"/>
                <w:lang w:val="es-CO" w:eastAsia="es-CO"/>
              </w:rPr>
            </w:pPr>
            <w:r w:rsidRPr="00593A27">
              <w:rPr>
                <w:rFonts w:ascii="Arial" w:eastAsia="Times New Roman" w:hAnsi="Arial" w:cs="Arial"/>
                <w:sz w:val="20"/>
                <w:szCs w:val="20"/>
                <w:lang w:val="es-CO" w:eastAsia="es-CO"/>
              </w:rPr>
              <w:t>Cable solar AWG 6mm  100% en cobre</w:t>
            </w:r>
          </w:p>
        </w:tc>
        <w:tc>
          <w:tcPr>
            <w:tcW w:w="1360" w:type="dxa"/>
            <w:tcBorders>
              <w:top w:val="nil"/>
              <w:left w:val="nil"/>
              <w:bottom w:val="single" w:sz="4" w:space="0" w:color="auto"/>
              <w:right w:val="single" w:sz="4" w:space="0" w:color="auto"/>
            </w:tcBorders>
            <w:noWrap/>
            <w:vAlign w:val="center"/>
            <w:hideMark/>
          </w:tcPr>
          <w:p w14:paraId="25F5743F" w14:textId="263AC8AD" w:rsidR="00593A27" w:rsidRPr="00593A27" w:rsidRDefault="00593A27" w:rsidP="005F61B3">
            <w:pPr>
              <w:widowControl/>
              <w:autoSpaceDE/>
              <w:autoSpaceDN/>
              <w:jc w:val="center"/>
              <w:rPr>
                <w:rFonts w:ascii="Arial" w:eastAsia="Times New Roman" w:hAnsi="Arial" w:cs="Arial"/>
                <w:color w:val="000000"/>
                <w:sz w:val="20"/>
                <w:szCs w:val="20"/>
                <w:lang w:val="es-CO" w:eastAsia="es-CO"/>
              </w:rPr>
            </w:pPr>
            <w:r w:rsidRPr="00593A27">
              <w:rPr>
                <w:rFonts w:ascii="Arial" w:eastAsia="Times New Roman" w:hAnsi="Arial" w:cs="Arial"/>
                <w:color w:val="000000"/>
                <w:sz w:val="20"/>
                <w:szCs w:val="20"/>
                <w:lang w:val="es-CO" w:eastAsia="es-CO"/>
              </w:rPr>
              <w:t>Metro</w:t>
            </w:r>
          </w:p>
        </w:tc>
        <w:tc>
          <w:tcPr>
            <w:tcW w:w="1160" w:type="dxa"/>
            <w:tcBorders>
              <w:top w:val="nil"/>
              <w:left w:val="nil"/>
              <w:bottom w:val="single" w:sz="4" w:space="0" w:color="auto"/>
              <w:right w:val="single" w:sz="4" w:space="0" w:color="auto"/>
            </w:tcBorders>
            <w:noWrap/>
            <w:vAlign w:val="center"/>
            <w:hideMark/>
          </w:tcPr>
          <w:p w14:paraId="54796090" w14:textId="77777777" w:rsidR="00593A27" w:rsidRPr="00593A27" w:rsidRDefault="00593A27" w:rsidP="005F61B3">
            <w:pPr>
              <w:widowControl/>
              <w:autoSpaceDE/>
              <w:autoSpaceDN/>
              <w:jc w:val="center"/>
              <w:rPr>
                <w:rFonts w:ascii="Arial" w:eastAsia="Times New Roman" w:hAnsi="Arial" w:cs="Arial"/>
                <w:color w:val="000000"/>
                <w:sz w:val="20"/>
                <w:szCs w:val="20"/>
                <w:lang w:val="es-CO" w:eastAsia="es-CO"/>
              </w:rPr>
            </w:pPr>
            <w:r w:rsidRPr="00593A27">
              <w:rPr>
                <w:rFonts w:ascii="Arial" w:eastAsia="Times New Roman" w:hAnsi="Arial" w:cs="Arial"/>
                <w:color w:val="000000"/>
                <w:sz w:val="20"/>
                <w:szCs w:val="20"/>
                <w:lang w:val="es-CO" w:eastAsia="es-CO"/>
              </w:rPr>
              <w:t>12</w:t>
            </w:r>
          </w:p>
        </w:tc>
      </w:tr>
      <w:tr w:rsidR="00593A27" w:rsidRPr="00593A27" w14:paraId="4804A9E2" w14:textId="77777777" w:rsidTr="005F61B3">
        <w:trPr>
          <w:trHeight w:val="750"/>
        </w:trPr>
        <w:tc>
          <w:tcPr>
            <w:tcW w:w="7060" w:type="dxa"/>
            <w:tcBorders>
              <w:top w:val="nil"/>
              <w:left w:val="single" w:sz="4" w:space="0" w:color="auto"/>
              <w:bottom w:val="single" w:sz="4" w:space="0" w:color="auto"/>
              <w:right w:val="single" w:sz="4" w:space="0" w:color="auto"/>
            </w:tcBorders>
            <w:vAlign w:val="center"/>
            <w:hideMark/>
          </w:tcPr>
          <w:p w14:paraId="24B5A194" w14:textId="77777777" w:rsidR="00593A27" w:rsidRPr="00593A27" w:rsidRDefault="00593A27" w:rsidP="005F61B3">
            <w:pPr>
              <w:widowControl/>
              <w:autoSpaceDE/>
              <w:autoSpaceDN/>
              <w:rPr>
                <w:rFonts w:ascii="Arial" w:eastAsia="Times New Roman" w:hAnsi="Arial" w:cs="Arial"/>
                <w:sz w:val="20"/>
                <w:szCs w:val="20"/>
                <w:lang w:val="es-CO" w:eastAsia="es-CO"/>
              </w:rPr>
            </w:pPr>
            <w:r w:rsidRPr="00593A27">
              <w:rPr>
                <w:rFonts w:ascii="Arial" w:eastAsia="Times New Roman" w:hAnsi="Arial" w:cs="Arial"/>
                <w:sz w:val="20"/>
                <w:szCs w:val="20"/>
                <w:lang w:val="es-CO" w:eastAsia="es-CO"/>
              </w:rPr>
              <w:t xml:space="preserve">Breaker termomagnético específicamente para corriente continua (DC) de 16A, no polarizado, certificado bajo norma IEC 60947-2. Voltaje de operación acorde al </w:t>
            </w:r>
            <w:proofErr w:type="spellStart"/>
            <w:r w:rsidRPr="00593A27">
              <w:rPr>
                <w:rFonts w:ascii="Arial" w:eastAsia="Times New Roman" w:hAnsi="Arial" w:cs="Arial"/>
                <w:sz w:val="20"/>
                <w:szCs w:val="20"/>
                <w:lang w:val="es-CO" w:eastAsia="es-CO"/>
              </w:rPr>
              <w:t>string</w:t>
            </w:r>
            <w:proofErr w:type="spellEnd"/>
          </w:p>
        </w:tc>
        <w:tc>
          <w:tcPr>
            <w:tcW w:w="1360" w:type="dxa"/>
            <w:tcBorders>
              <w:top w:val="nil"/>
              <w:left w:val="nil"/>
              <w:bottom w:val="single" w:sz="4" w:space="0" w:color="auto"/>
              <w:right w:val="single" w:sz="4" w:space="0" w:color="auto"/>
            </w:tcBorders>
            <w:noWrap/>
            <w:vAlign w:val="center"/>
            <w:hideMark/>
          </w:tcPr>
          <w:p w14:paraId="67047EE8" w14:textId="59090349" w:rsidR="00593A27" w:rsidRPr="00593A27" w:rsidRDefault="00593A27" w:rsidP="005F61B3">
            <w:pPr>
              <w:widowControl/>
              <w:autoSpaceDE/>
              <w:autoSpaceDN/>
              <w:jc w:val="center"/>
              <w:rPr>
                <w:rFonts w:ascii="Arial" w:eastAsia="Times New Roman" w:hAnsi="Arial" w:cs="Arial"/>
                <w:color w:val="000000"/>
                <w:sz w:val="20"/>
                <w:szCs w:val="20"/>
                <w:lang w:val="es-CO" w:eastAsia="es-CO"/>
              </w:rPr>
            </w:pPr>
            <w:r w:rsidRPr="00593A27">
              <w:rPr>
                <w:rFonts w:ascii="Arial" w:eastAsia="Times New Roman" w:hAnsi="Arial" w:cs="Arial"/>
                <w:color w:val="000000"/>
                <w:sz w:val="20"/>
                <w:szCs w:val="20"/>
                <w:lang w:val="es-CO" w:eastAsia="es-CO"/>
              </w:rPr>
              <w:t>Unidad</w:t>
            </w:r>
          </w:p>
        </w:tc>
        <w:tc>
          <w:tcPr>
            <w:tcW w:w="1160" w:type="dxa"/>
            <w:tcBorders>
              <w:top w:val="nil"/>
              <w:left w:val="nil"/>
              <w:bottom w:val="single" w:sz="4" w:space="0" w:color="auto"/>
              <w:right w:val="single" w:sz="4" w:space="0" w:color="auto"/>
            </w:tcBorders>
            <w:noWrap/>
            <w:vAlign w:val="center"/>
            <w:hideMark/>
          </w:tcPr>
          <w:p w14:paraId="328589CF" w14:textId="77777777" w:rsidR="00593A27" w:rsidRPr="00593A27" w:rsidRDefault="00593A27" w:rsidP="005F61B3">
            <w:pPr>
              <w:widowControl/>
              <w:autoSpaceDE/>
              <w:autoSpaceDN/>
              <w:jc w:val="center"/>
              <w:rPr>
                <w:rFonts w:ascii="Arial" w:eastAsia="Times New Roman" w:hAnsi="Arial" w:cs="Arial"/>
                <w:color w:val="000000"/>
                <w:sz w:val="20"/>
                <w:szCs w:val="20"/>
                <w:lang w:val="es-CO" w:eastAsia="es-CO"/>
              </w:rPr>
            </w:pPr>
            <w:r w:rsidRPr="00593A27">
              <w:rPr>
                <w:rFonts w:ascii="Arial" w:eastAsia="Times New Roman" w:hAnsi="Arial" w:cs="Arial"/>
                <w:color w:val="000000"/>
                <w:sz w:val="20"/>
                <w:szCs w:val="20"/>
                <w:lang w:val="es-CO" w:eastAsia="es-CO"/>
              </w:rPr>
              <w:t>1</w:t>
            </w:r>
          </w:p>
        </w:tc>
      </w:tr>
      <w:tr w:rsidR="00593A27" w:rsidRPr="00593A27" w14:paraId="4562BF97" w14:textId="77777777" w:rsidTr="005F61B3">
        <w:trPr>
          <w:trHeight w:val="750"/>
        </w:trPr>
        <w:tc>
          <w:tcPr>
            <w:tcW w:w="7060" w:type="dxa"/>
            <w:tcBorders>
              <w:top w:val="nil"/>
              <w:left w:val="single" w:sz="4" w:space="0" w:color="auto"/>
              <w:bottom w:val="single" w:sz="4" w:space="0" w:color="auto"/>
              <w:right w:val="single" w:sz="4" w:space="0" w:color="auto"/>
            </w:tcBorders>
            <w:vAlign w:val="center"/>
            <w:hideMark/>
          </w:tcPr>
          <w:p w14:paraId="75F61B37" w14:textId="77777777" w:rsidR="00593A27" w:rsidRPr="00593A27" w:rsidRDefault="00593A27" w:rsidP="005F61B3">
            <w:pPr>
              <w:widowControl/>
              <w:autoSpaceDE/>
              <w:autoSpaceDN/>
              <w:rPr>
                <w:rFonts w:ascii="Arial" w:eastAsia="Times New Roman" w:hAnsi="Arial" w:cs="Arial"/>
                <w:sz w:val="20"/>
                <w:szCs w:val="20"/>
                <w:lang w:val="es-CO" w:eastAsia="es-CO"/>
              </w:rPr>
            </w:pPr>
            <w:r w:rsidRPr="00593A27">
              <w:rPr>
                <w:rFonts w:ascii="Arial" w:eastAsia="Times New Roman" w:hAnsi="Arial" w:cs="Arial"/>
                <w:sz w:val="20"/>
                <w:szCs w:val="20"/>
                <w:lang w:val="es-CO" w:eastAsia="es-CO"/>
              </w:rPr>
              <w:t xml:space="preserve">DPS Dispositivo de Protección contra Sobretensiones (Supresor de transitorios), específico para sistemas fotovoltaicos (DC). Voltaje de operación 600V superior al </w:t>
            </w:r>
            <w:proofErr w:type="spellStart"/>
            <w:r w:rsidRPr="00593A27">
              <w:rPr>
                <w:rFonts w:ascii="Arial" w:eastAsia="Times New Roman" w:hAnsi="Arial" w:cs="Arial"/>
                <w:sz w:val="20"/>
                <w:szCs w:val="20"/>
                <w:lang w:val="es-CO" w:eastAsia="es-CO"/>
              </w:rPr>
              <w:t>Voc</w:t>
            </w:r>
            <w:proofErr w:type="spellEnd"/>
            <w:r w:rsidRPr="00593A27">
              <w:rPr>
                <w:rFonts w:ascii="Arial" w:eastAsia="Times New Roman" w:hAnsi="Arial" w:cs="Arial"/>
                <w:sz w:val="20"/>
                <w:szCs w:val="20"/>
                <w:lang w:val="es-CO" w:eastAsia="es-CO"/>
              </w:rPr>
              <w:t xml:space="preserve"> del arreglo.</w:t>
            </w:r>
          </w:p>
        </w:tc>
        <w:tc>
          <w:tcPr>
            <w:tcW w:w="1360" w:type="dxa"/>
            <w:tcBorders>
              <w:top w:val="nil"/>
              <w:left w:val="nil"/>
              <w:bottom w:val="single" w:sz="4" w:space="0" w:color="auto"/>
              <w:right w:val="single" w:sz="4" w:space="0" w:color="auto"/>
            </w:tcBorders>
            <w:noWrap/>
            <w:vAlign w:val="center"/>
            <w:hideMark/>
          </w:tcPr>
          <w:p w14:paraId="7D7EFE32" w14:textId="46E2D9A5" w:rsidR="00593A27" w:rsidRPr="00593A27" w:rsidRDefault="00593A27" w:rsidP="005F61B3">
            <w:pPr>
              <w:widowControl/>
              <w:autoSpaceDE/>
              <w:autoSpaceDN/>
              <w:jc w:val="center"/>
              <w:rPr>
                <w:rFonts w:ascii="Arial" w:eastAsia="Times New Roman" w:hAnsi="Arial" w:cs="Arial"/>
                <w:color w:val="000000"/>
                <w:sz w:val="20"/>
                <w:szCs w:val="20"/>
                <w:lang w:val="es-CO" w:eastAsia="es-CO"/>
              </w:rPr>
            </w:pPr>
            <w:r w:rsidRPr="00593A27">
              <w:rPr>
                <w:rFonts w:ascii="Arial" w:eastAsia="Times New Roman" w:hAnsi="Arial" w:cs="Arial"/>
                <w:color w:val="000000"/>
                <w:sz w:val="20"/>
                <w:szCs w:val="20"/>
                <w:lang w:val="es-CO" w:eastAsia="es-CO"/>
              </w:rPr>
              <w:t>Unidad</w:t>
            </w:r>
          </w:p>
        </w:tc>
        <w:tc>
          <w:tcPr>
            <w:tcW w:w="1160" w:type="dxa"/>
            <w:tcBorders>
              <w:top w:val="nil"/>
              <w:left w:val="nil"/>
              <w:bottom w:val="single" w:sz="4" w:space="0" w:color="auto"/>
              <w:right w:val="single" w:sz="4" w:space="0" w:color="auto"/>
            </w:tcBorders>
            <w:noWrap/>
            <w:vAlign w:val="center"/>
            <w:hideMark/>
          </w:tcPr>
          <w:p w14:paraId="0BEAAFB1" w14:textId="77777777" w:rsidR="00593A27" w:rsidRPr="00593A27" w:rsidRDefault="00593A27" w:rsidP="005F61B3">
            <w:pPr>
              <w:widowControl/>
              <w:autoSpaceDE/>
              <w:autoSpaceDN/>
              <w:jc w:val="center"/>
              <w:rPr>
                <w:rFonts w:ascii="Arial" w:eastAsia="Times New Roman" w:hAnsi="Arial" w:cs="Arial"/>
                <w:color w:val="000000"/>
                <w:sz w:val="20"/>
                <w:szCs w:val="20"/>
                <w:lang w:val="es-CO" w:eastAsia="es-CO"/>
              </w:rPr>
            </w:pPr>
            <w:r w:rsidRPr="00593A27">
              <w:rPr>
                <w:rFonts w:ascii="Arial" w:eastAsia="Times New Roman" w:hAnsi="Arial" w:cs="Arial"/>
                <w:color w:val="000000"/>
                <w:sz w:val="20"/>
                <w:szCs w:val="20"/>
                <w:lang w:val="es-CO" w:eastAsia="es-CO"/>
              </w:rPr>
              <w:t>1</w:t>
            </w:r>
          </w:p>
        </w:tc>
      </w:tr>
      <w:tr w:rsidR="00593A27" w:rsidRPr="00593A27" w14:paraId="1C305D18" w14:textId="77777777" w:rsidTr="005F61B3">
        <w:trPr>
          <w:trHeight w:val="290"/>
        </w:trPr>
        <w:tc>
          <w:tcPr>
            <w:tcW w:w="7060" w:type="dxa"/>
            <w:tcBorders>
              <w:top w:val="nil"/>
              <w:left w:val="single" w:sz="4" w:space="0" w:color="auto"/>
              <w:bottom w:val="single" w:sz="4" w:space="0" w:color="auto"/>
              <w:right w:val="single" w:sz="4" w:space="0" w:color="auto"/>
            </w:tcBorders>
            <w:vAlign w:val="center"/>
            <w:hideMark/>
          </w:tcPr>
          <w:p w14:paraId="785CD6B9" w14:textId="77777777" w:rsidR="00593A27" w:rsidRPr="00593A27" w:rsidRDefault="00593A27" w:rsidP="005F61B3">
            <w:pPr>
              <w:widowControl/>
              <w:autoSpaceDE/>
              <w:autoSpaceDN/>
              <w:rPr>
                <w:rFonts w:ascii="Arial" w:eastAsia="Times New Roman" w:hAnsi="Arial" w:cs="Arial"/>
                <w:sz w:val="20"/>
                <w:szCs w:val="20"/>
                <w:lang w:val="es-CO" w:eastAsia="es-CO"/>
              </w:rPr>
            </w:pPr>
            <w:r w:rsidRPr="00593A27">
              <w:rPr>
                <w:rFonts w:ascii="Arial" w:eastAsia="Times New Roman" w:hAnsi="Arial" w:cs="Arial"/>
                <w:sz w:val="20"/>
                <w:szCs w:val="20"/>
                <w:lang w:val="es-CO" w:eastAsia="es-CO"/>
              </w:rPr>
              <w:t>Terminal de ojo 6mm</w:t>
            </w:r>
          </w:p>
        </w:tc>
        <w:tc>
          <w:tcPr>
            <w:tcW w:w="1360" w:type="dxa"/>
            <w:tcBorders>
              <w:top w:val="nil"/>
              <w:left w:val="nil"/>
              <w:bottom w:val="single" w:sz="4" w:space="0" w:color="auto"/>
              <w:right w:val="single" w:sz="4" w:space="0" w:color="auto"/>
            </w:tcBorders>
            <w:noWrap/>
            <w:vAlign w:val="center"/>
            <w:hideMark/>
          </w:tcPr>
          <w:p w14:paraId="1CA6735E" w14:textId="168CBFF7" w:rsidR="00593A27" w:rsidRPr="00593A27" w:rsidRDefault="00593A27" w:rsidP="005F61B3">
            <w:pPr>
              <w:widowControl/>
              <w:autoSpaceDE/>
              <w:autoSpaceDN/>
              <w:jc w:val="center"/>
              <w:rPr>
                <w:rFonts w:ascii="Arial" w:eastAsia="Times New Roman" w:hAnsi="Arial" w:cs="Arial"/>
                <w:color w:val="000000"/>
                <w:sz w:val="20"/>
                <w:szCs w:val="20"/>
                <w:lang w:val="es-CO" w:eastAsia="es-CO"/>
              </w:rPr>
            </w:pPr>
            <w:r w:rsidRPr="00593A27">
              <w:rPr>
                <w:rFonts w:ascii="Arial" w:eastAsia="Times New Roman" w:hAnsi="Arial" w:cs="Arial"/>
                <w:color w:val="000000"/>
                <w:sz w:val="20"/>
                <w:szCs w:val="20"/>
                <w:lang w:val="es-CO" w:eastAsia="es-CO"/>
              </w:rPr>
              <w:t>Unidad</w:t>
            </w:r>
          </w:p>
        </w:tc>
        <w:tc>
          <w:tcPr>
            <w:tcW w:w="1160" w:type="dxa"/>
            <w:tcBorders>
              <w:top w:val="nil"/>
              <w:left w:val="nil"/>
              <w:bottom w:val="single" w:sz="4" w:space="0" w:color="auto"/>
              <w:right w:val="single" w:sz="4" w:space="0" w:color="auto"/>
            </w:tcBorders>
            <w:noWrap/>
            <w:vAlign w:val="center"/>
            <w:hideMark/>
          </w:tcPr>
          <w:p w14:paraId="38A48FE0" w14:textId="77777777" w:rsidR="00593A27" w:rsidRPr="00593A27" w:rsidRDefault="00593A27" w:rsidP="005F61B3">
            <w:pPr>
              <w:widowControl/>
              <w:autoSpaceDE/>
              <w:autoSpaceDN/>
              <w:jc w:val="center"/>
              <w:rPr>
                <w:rFonts w:ascii="Arial" w:eastAsia="Times New Roman" w:hAnsi="Arial" w:cs="Arial"/>
                <w:color w:val="000000"/>
                <w:sz w:val="20"/>
                <w:szCs w:val="20"/>
                <w:lang w:val="es-CO" w:eastAsia="es-CO"/>
              </w:rPr>
            </w:pPr>
            <w:r w:rsidRPr="00593A27">
              <w:rPr>
                <w:rFonts w:ascii="Arial" w:eastAsia="Times New Roman" w:hAnsi="Arial" w:cs="Arial"/>
                <w:color w:val="000000"/>
                <w:sz w:val="20"/>
                <w:szCs w:val="20"/>
                <w:lang w:val="es-CO" w:eastAsia="es-CO"/>
              </w:rPr>
              <w:t>2</w:t>
            </w:r>
          </w:p>
        </w:tc>
      </w:tr>
      <w:tr w:rsidR="00593A27" w:rsidRPr="00593A27" w14:paraId="40ACBC11" w14:textId="77777777" w:rsidTr="005F61B3">
        <w:trPr>
          <w:trHeight w:val="750"/>
        </w:trPr>
        <w:tc>
          <w:tcPr>
            <w:tcW w:w="7060" w:type="dxa"/>
            <w:tcBorders>
              <w:top w:val="nil"/>
              <w:left w:val="single" w:sz="4" w:space="0" w:color="auto"/>
              <w:bottom w:val="single" w:sz="4" w:space="0" w:color="auto"/>
              <w:right w:val="single" w:sz="4" w:space="0" w:color="auto"/>
            </w:tcBorders>
            <w:vAlign w:val="center"/>
            <w:hideMark/>
          </w:tcPr>
          <w:p w14:paraId="06701799" w14:textId="77777777" w:rsidR="00593A27" w:rsidRPr="00593A27" w:rsidRDefault="00593A27" w:rsidP="005F61B3">
            <w:pPr>
              <w:widowControl/>
              <w:autoSpaceDE/>
              <w:autoSpaceDN/>
              <w:rPr>
                <w:rFonts w:ascii="Arial" w:eastAsia="Times New Roman" w:hAnsi="Arial" w:cs="Arial"/>
                <w:sz w:val="20"/>
                <w:szCs w:val="20"/>
                <w:lang w:val="es-CO" w:eastAsia="es-CO"/>
              </w:rPr>
            </w:pPr>
            <w:r w:rsidRPr="00593A27">
              <w:rPr>
                <w:rFonts w:ascii="Arial" w:eastAsia="Times New Roman" w:hAnsi="Arial" w:cs="Arial"/>
                <w:sz w:val="20"/>
                <w:szCs w:val="20"/>
                <w:lang w:val="es-CO" w:eastAsia="es-CO"/>
              </w:rPr>
              <w:t>Cajas de protección 60*40*20 con grado de protección IP65 para exterior o NEMA 4X, resistente a impactos e intemperie y cerradura de seguridad.</w:t>
            </w:r>
          </w:p>
        </w:tc>
        <w:tc>
          <w:tcPr>
            <w:tcW w:w="1360" w:type="dxa"/>
            <w:tcBorders>
              <w:top w:val="nil"/>
              <w:left w:val="nil"/>
              <w:bottom w:val="single" w:sz="4" w:space="0" w:color="auto"/>
              <w:right w:val="single" w:sz="4" w:space="0" w:color="auto"/>
            </w:tcBorders>
            <w:noWrap/>
            <w:vAlign w:val="center"/>
            <w:hideMark/>
          </w:tcPr>
          <w:p w14:paraId="1545ECB3" w14:textId="000C044E" w:rsidR="00593A27" w:rsidRPr="00593A27" w:rsidRDefault="00593A27" w:rsidP="005F61B3">
            <w:pPr>
              <w:widowControl/>
              <w:autoSpaceDE/>
              <w:autoSpaceDN/>
              <w:jc w:val="center"/>
              <w:rPr>
                <w:rFonts w:ascii="Arial" w:eastAsia="Times New Roman" w:hAnsi="Arial" w:cs="Arial"/>
                <w:color w:val="000000"/>
                <w:sz w:val="20"/>
                <w:szCs w:val="20"/>
                <w:lang w:val="es-CO" w:eastAsia="es-CO"/>
              </w:rPr>
            </w:pPr>
            <w:r w:rsidRPr="00593A27">
              <w:rPr>
                <w:rFonts w:ascii="Arial" w:eastAsia="Times New Roman" w:hAnsi="Arial" w:cs="Arial"/>
                <w:color w:val="000000"/>
                <w:sz w:val="20"/>
                <w:szCs w:val="20"/>
                <w:lang w:val="es-CO" w:eastAsia="es-CO"/>
              </w:rPr>
              <w:t>Unidad</w:t>
            </w:r>
          </w:p>
        </w:tc>
        <w:tc>
          <w:tcPr>
            <w:tcW w:w="1160" w:type="dxa"/>
            <w:tcBorders>
              <w:top w:val="nil"/>
              <w:left w:val="nil"/>
              <w:bottom w:val="single" w:sz="4" w:space="0" w:color="auto"/>
              <w:right w:val="single" w:sz="4" w:space="0" w:color="auto"/>
            </w:tcBorders>
            <w:noWrap/>
            <w:vAlign w:val="center"/>
            <w:hideMark/>
          </w:tcPr>
          <w:p w14:paraId="369657A2" w14:textId="77777777" w:rsidR="00593A27" w:rsidRPr="00593A27" w:rsidRDefault="00593A27" w:rsidP="005F61B3">
            <w:pPr>
              <w:widowControl/>
              <w:autoSpaceDE/>
              <w:autoSpaceDN/>
              <w:jc w:val="center"/>
              <w:rPr>
                <w:rFonts w:ascii="Arial" w:eastAsia="Times New Roman" w:hAnsi="Arial" w:cs="Arial"/>
                <w:color w:val="000000"/>
                <w:sz w:val="20"/>
                <w:szCs w:val="20"/>
                <w:lang w:val="es-CO" w:eastAsia="es-CO"/>
              </w:rPr>
            </w:pPr>
            <w:r w:rsidRPr="00593A27">
              <w:rPr>
                <w:rFonts w:ascii="Arial" w:eastAsia="Times New Roman" w:hAnsi="Arial" w:cs="Arial"/>
                <w:color w:val="000000"/>
                <w:sz w:val="20"/>
                <w:szCs w:val="20"/>
                <w:lang w:val="es-CO" w:eastAsia="es-CO"/>
              </w:rPr>
              <w:t>1</w:t>
            </w:r>
          </w:p>
        </w:tc>
      </w:tr>
      <w:tr w:rsidR="00593A27" w:rsidRPr="00593A27" w14:paraId="74A1F60B" w14:textId="77777777" w:rsidTr="005F61B3">
        <w:trPr>
          <w:trHeight w:val="500"/>
        </w:trPr>
        <w:tc>
          <w:tcPr>
            <w:tcW w:w="7060" w:type="dxa"/>
            <w:tcBorders>
              <w:top w:val="nil"/>
              <w:left w:val="single" w:sz="4" w:space="0" w:color="auto"/>
              <w:bottom w:val="single" w:sz="4" w:space="0" w:color="auto"/>
              <w:right w:val="single" w:sz="4" w:space="0" w:color="auto"/>
            </w:tcBorders>
            <w:vAlign w:val="center"/>
            <w:hideMark/>
          </w:tcPr>
          <w:p w14:paraId="3DB7A654" w14:textId="77777777" w:rsidR="00593A27" w:rsidRPr="00593A27" w:rsidRDefault="00593A27" w:rsidP="005F61B3">
            <w:pPr>
              <w:widowControl/>
              <w:autoSpaceDE/>
              <w:autoSpaceDN/>
              <w:rPr>
                <w:rFonts w:ascii="Arial" w:eastAsia="Times New Roman" w:hAnsi="Arial" w:cs="Arial"/>
                <w:sz w:val="20"/>
                <w:szCs w:val="20"/>
                <w:lang w:val="es-CO" w:eastAsia="es-CO"/>
              </w:rPr>
            </w:pPr>
            <w:r w:rsidRPr="00593A27">
              <w:rPr>
                <w:rFonts w:ascii="Arial" w:eastAsia="Times New Roman" w:hAnsi="Arial" w:cs="Arial"/>
                <w:sz w:val="20"/>
                <w:szCs w:val="20"/>
                <w:lang w:val="es-CO" w:eastAsia="es-CO"/>
              </w:rPr>
              <w:t>Interruptor de transferencia manual de 3 polos (L1, L2, N) 16A, acción rápida (Break-</w:t>
            </w:r>
            <w:proofErr w:type="spellStart"/>
            <w:r w:rsidRPr="00593A27">
              <w:rPr>
                <w:rFonts w:ascii="Arial" w:eastAsia="Times New Roman" w:hAnsi="Arial" w:cs="Arial"/>
                <w:sz w:val="20"/>
                <w:szCs w:val="20"/>
                <w:lang w:val="es-CO" w:eastAsia="es-CO"/>
              </w:rPr>
              <w:t>before</w:t>
            </w:r>
            <w:proofErr w:type="spellEnd"/>
            <w:r w:rsidRPr="00593A27">
              <w:rPr>
                <w:rFonts w:ascii="Arial" w:eastAsia="Times New Roman" w:hAnsi="Arial" w:cs="Arial"/>
                <w:sz w:val="20"/>
                <w:szCs w:val="20"/>
                <w:lang w:val="es-CO" w:eastAsia="es-CO"/>
              </w:rPr>
              <w:t>-</w:t>
            </w:r>
            <w:proofErr w:type="spellStart"/>
            <w:r w:rsidRPr="00593A27">
              <w:rPr>
                <w:rFonts w:ascii="Arial" w:eastAsia="Times New Roman" w:hAnsi="Arial" w:cs="Arial"/>
                <w:sz w:val="20"/>
                <w:szCs w:val="20"/>
                <w:lang w:val="es-CO" w:eastAsia="es-CO"/>
              </w:rPr>
              <w:t>make</w:t>
            </w:r>
            <w:proofErr w:type="spellEnd"/>
            <w:r w:rsidRPr="00593A27">
              <w:rPr>
                <w:rFonts w:ascii="Arial" w:eastAsia="Times New Roman" w:hAnsi="Arial" w:cs="Arial"/>
                <w:sz w:val="20"/>
                <w:szCs w:val="20"/>
                <w:lang w:val="es-CO" w:eastAsia="es-CO"/>
              </w:rPr>
              <w:t>) para evitar arcos eléctricos.</w:t>
            </w:r>
          </w:p>
        </w:tc>
        <w:tc>
          <w:tcPr>
            <w:tcW w:w="1360" w:type="dxa"/>
            <w:tcBorders>
              <w:top w:val="nil"/>
              <w:left w:val="nil"/>
              <w:bottom w:val="single" w:sz="4" w:space="0" w:color="auto"/>
              <w:right w:val="single" w:sz="4" w:space="0" w:color="auto"/>
            </w:tcBorders>
            <w:noWrap/>
            <w:vAlign w:val="center"/>
            <w:hideMark/>
          </w:tcPr>
          <w:p w14:paraId="4974A94D" w14:textId="73CCF2E0" w:rsidR="00593A27" w:rsidRPr="00593A27" w:rsidRDefault="00593A27" w:rsidP="005F61B3">
            <w:pPr>
              <w:widowControl/>
              <w:autoSpaceDE/>
              <w:autoSpaceDN/>
              <w:jc w:val="center"/>
              <w:rPr>
                <w:rFonts w:ascii="Arial" w:eastAsia="Times New Roman" w:hAnsi="Arial" w:cs="Arial"/>
                <w:color w:val="000000"/>
                <w:sz w:val="20"/>
                <w:szCs w:val="20"/>
                <w:lang w:val="es-CO" w:eastAsia="es-CO"/>
              </w:rPr>
            </w:pPr>
            <w:r w:rsidRPr="00593A27">
              <w:rPr>
                <w:rFonts w:ascii="Arial" w:eastAsia="Times New Roman" w:hAnsi="Arial" w:cs="Arial"/>
                <w:color w:val="000000"/>
                <w:sz w:val="20"/>
                <w:szCs w:val="20"/>
                <w:lang w:val="es-CO" w:eastAsia="es-CO"/>
              </w:rPr>
              <w:t>Unidad</w:t>
            </w:r>
          </w:p>
        </w:tc>
        <w:tc>
          <w:tcPr>
            <w:tcW w:w="1160" w:type="dxa"/>
            <w:tcBorders>
              <w:top w:val="nil"/>
              <w:left w:val="nil"/>
              <w:bottom w:val="single" w:sz="4" w:space="0" w:color="auto"/>
              <w:right w:val="single" w:sz="4" w:space="0" w:color="auto"/>
            </w:tcBorders>
            <w:noWrap/>
            <w:vAlign w:val="center"/>
            <w:hideMark/>
          </w:tcPr>
          <w:p w14:paraId="1B8FBF13" w14:textId="77777777" w:rsidR="00593A27" w:rsidRPr="00593A27" w:rsidRDefault="00593A27" w:rsidP="005F61B3">
            <w:pPr>
              <w:widowControl/>
              <w:autoSpaceDE/>
              <w:autoSpaceDN/>
              <w:jc w:val="center"/>
              <w:rPr>
                <w:rFonts w:ascii="Arial" w:eastAsia="Times New Roman" w:hAnsi="Arial" w:cs="Arial"/>
                <w:color w:val="000000"/>
                <w:sz w:val="20"/>
                <w:szCs w:val="20"/>
                <w:lang w:val="es-CO" w:eastAsia="es-CO"/>
              </w:rPr>
            </w:pPr>
            <w:r w:rsidRPr="00593A27">
              <w:rPr>
                <w:rFonts w:ascii="Arial" w:eastAsia="Times New Roman" w:hAnsi="Arial" w:cs="Arial"/>
                <w:color w:val="000000"/>
                <w:sz w:val="20"/>
                <w:szCs w:val="20"/>
                <w:lang w:val="es-CO" w:eastAsia="es-CO"/>
              </w:rPr>
              <w:t>1</w:t>
            </w:r>
          </w:p>
        </w:tc>
      </w:tr>
      <w:tr w:rsidR="00593A27" w:rsidRPr="00593A27" w14:paraId="70AA0D9E" w14:textId="77777777" w:rsidTr="005F61B3">
        <w:trPr>
          <w:trHeight w:val="290"/>
        </w:trPr>
        <w:tc>
          <w:tcPr>
            <w:tcW w:w="7060" w:type="dxa"/>
            <w:tcBorders>
              <w:top w:val="nil"/>
              <w:left w:val="single" w:sz="4" w:space="0" w:color="auto"/>
              <w:bottom w:val="single" w:sz="4" w:space="0" w:color="auto"/>
              <w:right w:val="single" w:sz="4" w:space="0" w:color="auto"/>
            </w:tcBorders>
            <w:vAlign w:val="center"/>
            <w:hideMark/>
          </w:tcPr>
          <w:p w14:paraId="04690267" w14:textId="77777777" w:rsidR="00593A27" w:rsidRPr="00593A27" w:rsidRDefault="00593A27" w:rsidP="005F61B3">
            <w:pPr>
              <w:widowControl/>
              <w:autoSpaceDE/>
              <w:autoSpaceDN/>
              <w:rPr>
                <w:rFonts w:ascii="Arial" w:eastAsia="Times New Roman" w:hAnsi="Arial" w:cs="Arial"/>
                <w:sz w:val="20"/>
                <w:szCs w:val="20"/>
                <w:lang w:val="es-CO" w:eastAsia="es-CO"/>
              </w:rPr>
            </w:pPr>
            <w:r w:rsidRPr="00593A27">
              <w:rPr>
                <w:rFonts w:ascii="Arial" w:eastAsia="Times New Roman" w:hAnsi="Arial" w:cs="Arial"/>
                <w:sz w:val="20"/>
                <w:szCs w:val="20"/>
                <w:lang w:val="es-CO" w:eastAsia="es-CO"/>
              </w:rPr>
              <w:t xml:space="preserve">Varilla </w:t>
            </w:r>
            <w:proofErr w:type="spellStart"/>
            <w:r w:rsidRPr="00593A27">
              <w:rPr>
                <w:rFonts w:ascii="Arial" w:eastAsia="Times New Roman" w:hAnsi="Arial" w:cs="Arial"/>
                <w:sz w:val="20"/>
                <w:szCs w:val="20"/>
                <w:lang w:val="es-CO" w:eastAsia="es-CO"/>
              </w:rPr>
              <w:t>Copperweld</w:t>
            </w:r>
            <w:proofErr w:type="spellEnd"/>
            <w:r w:rsidRPr="00593A27">
              <w:rPr>
                <w:rFonts w:ascii="Arial" w:eastAsia="Times New Roman" w:hAnsi="Arial" w:cs="Arial"/>
                <w:sz w:val="20"/>
                <w:szCs w:val="20"/>
                <w:lang w:val="es-CO" w:eastAsia="es-CO"/>
              </w:rPr>
              <w:t xml:space="preserve"> de 5/8" 1.5m, con mecanismo de ajuste</w:t>
            </w:r>
          </w:p>
        </w:tc>
        <w:tc>
          <w:tcPr>
            <w:tcW w:w="1360" w:type="dxa"/>
            <w:tcBorders>
              <w:top w:val="nil"/>
              <w:left w:val="nil"/>
              <w:bottom w:val="single" w:sz="4" w:space="0" w:color="auto"/>
              <w:right w:val="single" w:sz="4" w:space="0" w:color="auto"/>
            </w:tcBorders>
            <w:noWrap/>
            <w:vAlign w:val="center"/>
            <w:hideMark/>
          </w:tcPr>
          <w:p w14:paraId="4B8DED61" w14:textId="2A1F916F" w:rsidR="00593A27" w:rsidRPr="00593A27" w:rsidRDefault="00593A27" w:rsidP="005F61B3">
            <w:pPr>
              <w:widowControl/>
              <w:autoSpaceDE/>
              <w:autoSpaceDN/>
              <w:jc w:val="center"/>
              <w:rPr>
                <w:rFonts w:ascii="Arial" w:eastAsia="Times New Roman" w:hAnsi="Arial" w:cs="Arial"/>
                <w:color w:val="000000"/>
                <w:sz w:val="20"/>
                <w:szCs w:val="20"/>
                <w:lang w:val="es-CO" w:eastAsia="es-CO"/>
              </w:rPr>
            </w:pPr>
            <w:r w:rsidRPr="00593A27">
              <w:rPr>
                <w:rFonts w:ascii="Arial" w:eastAsia="Times New Roman" w:hAnsi="Arial" w:cs="Arial"/>
                <w:color w:val="000000"/>
                <w:sz w:val="20"/>
                <w:szCs w:val="20"/>
                <w:lang w:val="es-CO" w:eastAsia="es-CO"/>
              </w:rPr>
              <w:t>Unidad</w:t>
            </w:r>
          </w:p>
        </w:tc>
        <w:tc>
          <w:tcPr>
            <w:tcW w:w="1160" w:type="dxa"/>
            <w:tcBorders>
              <w:top w:val="nil"/>
              <w:left w:val="nil"/>
              <w:bottom w:val="single" w:sz="4" w:space="0" w:color="auto"/>
              <w:right w:val="single" w:sz="4" w:space="0" w:color="auto"/>
            </w:tcBorders>
            <w:noWrap/>
            <w:vAlign w:val="center"/>
            <w:hideMark/>
          </w:tcPr>
          <w:p w14:paraId="1ED8726A" w14:textId="77777777" w:rsidR="00593A27" w:rsidRPr="00593A27" w:rsidRDefault="00593A27" w:rsidP="005F61B3">
            <w:pPr>
              <w:widowControl/>
              <w:autoSpaceDE/>
              <w:autoSpaceDN/>
              <w:jc w:val="center"/>
              <w:rPr>
                <w:rFonts w:ascii="Arial" w:eastAsia="Times New Roman" w:hAnsi="Arial" w:cs="Arial"/>
                <w:color w:val="000000"/>
                <w:sz w:val="20"/>
                <w:szCs w:val="20"/>
                <w:lang w:val="es-CO" w:eastAsia="es-CO"/>
              </w:rPr>
            </w:pPr>
            <w:r w:rsidRPr="00593A27">
              <w:rPr>
                <w:rFonts w:ascii="Arial" w:eastAsia="Times New Roman" w:hAnsi="Arial" w:cs="Arial"/>
                <w:color w:val="000000"/>
                <w:sz w:val="20"/>
                <w:szCs w:val="20"/>
                <w:lang w:val="es-CO" w:eastAsia="es-CO"/>
              </w:rPr>
              <w:t>1</w:t>
            </w:r>
          </w:p>
        </w:tc>
      </w:tr>
      <w:tr w:rsidR="00593A27" w:rsidRPr="00593A27" w14:paraId="54F5CC97" w14:textId="77777777" w:rsidTr="005F61B3">
        <w:trPr>
          <w:trHeight w:val="290"/>
        </w:trPr>
        <w:tc>
          <w:tcPr>
            <w:tcW w:w="7060" w:type="dxa"/>
            <w:tcBorders>
              <w:top w:val="nil"/>
              <w:left w:val="single" w:sz="4" w:space="0" w:color="auto"/>
              <w:bottom w:val="single" w:sz="4" w:space="0" w:color="auto"/>
              <w:right w:val="single" w:sz="4" w:space="0" w:color="auto"/>
            </w:tcBorders>
            <w:vAlign w:val="center"/>
            <w:hideMark/>
          </w:tcPr>
          <w:p w14:paraId="46D960AE" w14:textId="77777777" w:rsidR="00593A27" w:rsidRPr="00593A27" w:rsidRDefault="00593A27" w:rsidP="005F61B3">
            <w:pPr>
              <w:widowControl/>
              <w:autoSpaceDE/>
              <w:autoSpaceDN/>
              <w:rPr>
                <w:rFonts w:ascii="Arial" w:eastAsia="Times New Roman" w:hAnsi="Arial" w:cs="Arial"/>
                <w:sz w:val="20"/>
                <w:szCs w:val="20"/>
                <w:lang w:val="es-CO" w:eastAsia="es-CO"/>
              </w:rPr>
            </w:pPr>
            <w:r w:rsidRPr="00593A27">
              <w:rPr>
                <w:rFonts w:ascii="Arial" w:eastAsia="Times New Roman" w:hAnsi="Arial" w:cs="Arial"/>
                <w:sz w:val="20"/>
                <w:szCs w:val="20"/>
                <w:lang w:val="es-CO" w:eastAsia="es-CO"/>
              </w:rPr>
              <w:t>Caja de paso 20*20*12</w:t>
            </w:r>
          </w:p>
        </w:tc>
        <w:tc>
          <w:tcPr>
            <w:tcW w:w="1360" w:type="dxa"/>
            <w:tcBorders>
              <w:top w:val="nil"/>
              <w:left w:val="nil"/>
              <w:bottom w:val="single" w:sz="4" w:space="0" w:color="auto"/>
              <w:right w:val="single" w:sz="4" w:space="0" w:color="auto"/>
            </w:tcBorders>
            <w:noWrap/>
            <w:vAlign w:val="center"/>
            <w:hideMark/>
          </w:tcPr>
          <w:p w14:paraId="1C5EDDD6" w14:textId="604718A2" w:rsidR="00593A27" w:rsidRPr="00593A27" w:rsidRDefault="00593A27" w:rsidP="005F61B3">
            <w:pPr>
              <w:widowControl/>
              <w:autoSpaceDE/>
              <w:autoSpaceDN/>
              <w:jc w:val="center"/>
              <w:rPr>
                <w:rFonts w:ascii="Arial" w:eastAsia="Times New Roman" w:hAnsi="Arial" w:cs="Arial"/>
                <w:color w:val="000000"/>
                <w:sz w:val="20"/>
                <w:szCs w:val="20"/>
                <w:lang w:val="es-CO" w:eastAsia="es-CO"/>
              </w:rPr>
            </w:pPr>
            <w:r w:rsidRPr="00593A27">
              <w:rPr>
                <w:rFonts w:ascii="Arial" w:eastAsia="Times New Roman" w:hAnsi="Arial" w:cs="Arial"/>
                <w:color w:val="000000"/>
                <w:sz w:val="20"/>
                <w:szCs w:val="20"/>
                <w:lang w:val="es-CO" w:eastAsia="es-CO"/>
              </w:rPr>
              <w:t>Unidad</w:t>
            </w:r>
          </w:p>
        </w:tc>
        <w:tc>
          <w:tcPr>
            <w:tcW w:w="1160" w:type="dxa"/>
            <w:tcBorders>
              <w:top w:val="nil"/>
              <w:left w:val="nil"/>
              <w:bottom w:val="single" w:sz="4" w:space="0" w:color="auto"/>
              <w:right w:val="single" w:sz="4" w:space="0" w:color="auto"/>
            </w:tcBorders>
            <w:noWrap/>
            <w:vAlign w:val="center"/>
            <w:hideMark/>
          </w:tcPr>
          <w:p w14:paraId="7E71206C" w14:textId="77777777" w:rsidR="00593A27" w:rsidRPr="00593A27" w:rsidRDefault="00593A27" w:rsidP="005F61B3">
            <w:pPr>
              <w:widowControl/>
              <w:autoSpaceDE/>
              <w:autoSpaceDN/>
              <w:jc w:val="center"/>
              <w:rPr>
                <w:rFonts w:ascii="Arial" w:eastAsia="Times New Roman" w:hAnsi="Arial" w:cs="Arial"/>
                <w:color w:val="000000"/>
                <w:sz w:val="20"/>
                <w:szCs w:val="20"/>
                <w:lang w:val="es-CO" w:eastAsia="es-CO"/>
              </w:rPr>
            </w:pPr>
            <w:r w:rsidRPr="00593A27">
              <w:rPr>
                <w:rFonts w:ascii="Arial" w:eastAsia="Times New Roman" w:hAnsi="Arial" w:cs="Arial"/>
                <w:color w:val="000000"/>
                <w:sz w:val="20"/>
                <w:szCs w:val="20"/>
                <w:lang w:val="es-CO" w:eastAsia="es-CO"/>
              </w:rPr>
              <w:t>1</w:t>
            </w:r>
          </w:p>
        </w:tc>
      </w:tr>
      <w:tr w:rsidR="00593A27" w:rsidRPr="00593A27" w14:paraId="10E51152" w14:textId="77777777" w:rsidTr="005F61B3">
        <w:trPr>
          <w:trHeight w:val="750"/>
        </w:trPr>
        <w:tc>
          <w:tcPr>
            <w:tcW w:w="7060" w:type="dxa"/>
            <w:tcBorders>
              <w:top w:val="nil"/>
              <w:left w:val="single" w:sz="4" w:space="0" w:color="auto"/>
              <w:bottom w:val="single" w:sz="4" w:space="0" w:color="auto"/>
              <w:right w:val="single" w:sz="4" w:space="0" w:color="auto"/>
            </w:tcBorders>
            <w:vAlign w:val="center"/>
            <w:hideMark/>
          </w:tcPr>
          <w:p w14:paraId="74B69259" w14:textId="77777777" w:rsidR="00593A27" w:rsidRPr="00593A27" w:rsidRDefault="00593A27" w:rsidP="005F61B3">
            <w:pPr>
              <w:widowControl/>
              <w:autoSpaceDE/>
              <w:autoSpaceDN/>
              <w:rPr>
                <w:rFonts w:ascii="Arial" w:eastAsia="Times New Roman" w:hAnsi="Arial" w:cs="Arial"/>
                <w:sz w:val="20"/>
                <w:szCs w:val="20"/>
                <w:lang w:val="es-CO" w:eastAsia="es-CO"/>
              </w:rPr>
            </w:pPr>
            <w:r w:rsidRPr="00593A27">
              <w:rPr>
                <w:rFonts w:ascii="Arial" w:eastAsia="Times New Roman" w:hAnsi="Arial" w:cs="Arial"/>
                <w:sz w:val="20"/>
                <w:szCs w:val="20"/>
                <w:lang w:val="es-CO" w:eastAsia="es-CO"/>
              </w:rPr>
              <w:t>Estructura para 1 panel de 1,15 x 2,40 aproximadamente, con riel en aluminio anodizado AL6005-T5 o acero galvanizado en caliente de, tornillería completa en acero inoxidable</w:t>
            </w:r>
          </w:p>
        </w:tc>
        <w:tc>
          <w:tcPr>
            <w:tcW w:w="1360" w:type="dxa"/>
            <w:tcBorders>
              <w:top w:val="nil"/>
              <w:left w:val="nil"/>
              <w:bottom w:val="single" w:sz="4" w:space="0" w:color="auto"/>
              <w:right w:val="single" w:sz="4" w:space="0" w:color="auto"/>
            </w:tcBorders>
            <w:noWrap/>
            <w:vAlign w:val="center"/>
            <w:hideMark/>
          </w:tcPr>
          <w:p w14:paraId="1B1943D7" w14:textId="796353A6" w:rsidR="00593A27" w:rsidRPr="00593A27" w:rsidRDefault="00593A27" w:rsidP="005F61B3">
            <w:pPr>
              <w:widowControl/>
              <w:autoSpaceDE/>
              <w:autoSpaceDN/>
              <w:jc w:val="center"/>
              <w:rPr>
                <w:rFonts w:ascii="Arial" w:eastAsia="Times New Roman" w:hAnsi="Arial" w:cs="Arial"/>
                <w:color w:val="000000"/>
                <w:sz w:val="20"/>
                <w:szCs w:val="20"/>
                <w:lang w:val="es-CO" w:eastAsia="es-CO"/>
              </w:rPr>
            </w:pPr>
            <w:r w:rsidRPr="00593A27">
              <w:rPr>
                <w:rFonts w:ascii="Arial" w:eastAsia="Times New Roman" w:hAnsi="Arial" w:cs="Arial"/>
                <w:color w:val="000000"/>
                <w:sz w:val="20"/>
                <w:szCs w:val="20"/>
                <w:lang w:val="es-CO" w:eastAsia="es-CO"/>
              </w:rPr>
              <w:t>Unidad</w:t>
            </w:r>
          </w:p>
        </w:tc>
        <w:tc>
          <w:tcPr>
            <w:tcW w:w="1160" w:type="dxa"/>
            <w:tcBorders>
              <w:top w:val="nil"/>
              <w:left w:val="nil"/>
              <w:bottom w:val="single" w:sz="4" w:space="0" w:color="auto"/>
              <w:right w:val="single" w:sz="4" w:space="0" w:color="auto"/>
            </w:tcBorders>
            <w:noWrap/>
            <w:vAlign w:val="center"/>
            <w:hideMark/>
          </w:tcPr>
          <w:p w14:paraId="334C4AF9" w14:textId="77777777" w:rsidR="00593A27" w:rsidRPr="00593A27" w:rsidRDefault="00593A27" w:rsidP="005F61B3">
            <w:pPr>
              <w:widowControl/>
              <w:autoSpaceDE/>
              <w:autoSpaceDN/>
              <w:jc w:val="center"/>
              <w:rPr>
                <w:rFonts w:ascii="Arial" w:eastAsia="Times New Roman" w:hAnsi="Arial" w:cs="Arial"/>
                <w:color w:val="000000"/>
                <w:sz w:val="20"/>
                <w:szCs w:val="20"/>
                <w:lang w:val="es-CO" w:eastAsia="es-CO"/>
              </w:rPr>
            </w:pPr>
            <w:r w:rsidRPr="00593A27">
              <w:rPr>
                <w:rFonts w:ascii="Arial" w:eastAsia="Times New Roman" w:hAnsi="Arial" w:cs="Arial"/>
                <w:color w:val="000000"/>
                <w:sz w:val="20"/>
                <w:szCs w:val="20"/>
                <w:lang w:val="es-CO" w:eastAsia="es-CO"/>
              </w:rPr>
              <w:t>1</w:t>
            </w:r>
          </w:p>
        </w:tc>
      </w:tr>
      <w:tr w:rsidR="00593A27" w:rsidRPr="00593A27" w14:paraId="1EDE4A78" w14:textId="77777777" w:rsidTr="005F61B3">
        <w:trPr>
          <w:trHeight w:val="290"/>
        </w:trPr>
        <w:tc>
          <w:tcPr>
            <w:tcW w:w="7060" w:type="dxa"/>
            <w:tcBorders>
              <w:top w:val="nil"/>
              <w:left w:val="single" w:sz="4" w:space="0" w:color="auto"/>
              <w:bottom w:val="single" w:sz="4" w:space="0" w:color="auto"/>
              <w:right w:val="single" w:sz="4" w:space="0" w:color="auto"/>
            </w:tcBorders>
            <w:vAlign w:val="center"/>
            <w:hideMark/>
          </w:tcPr>
          <w:p w14:paraId="3ED6289E" w14:textId="77777777" w:rsidR="00593A27" w:rsidRPr="00593A27" w:rsidRDefault="00593A27" w:rsidP="005F61B3">
            <w:pPr>
              <w:widowControl/>
              <w:autoSpaceDE/>
              <w:autoSpaceDN/>
              <w:rPr>
                <w:rFonts w:ascii="Arial" w:eastAsia="Times New Roman" w:hAnsi="Arial" w:cs="Arial"/>
                <w:sz w:val="20"/>
                <w:szCs w:val="20"/>
                <w:lang w:val="es-CO" w:eastAsia="es-CO"/>
              </w:rPr>
            </w:pPr>
            <w:r w:rsidRPr="00593A27">
              <w:rPr>
                <w:rFonts w:ascii="Arial" w:eastAsia="Times New Roman" w:hAnsi="Arial" w:cs="Arial"/>
                <w:sz w:val="20"/>
                <w:szCs w:val="20"/>
                <w:lang w:val="es-CO" w:eastAsia="es-CO"/>
              </w:rPr>
              <w:t>Tubo EMT 1'' por 3 metros certificado</w:t>
            </w:r>
          </w:p>
        </w:tc>
        <w:tc>
          <w:tcPr>
            <w:tcW w:w="1360" w:type="dxa"/>
            <w:tcBorders>
              <w:top w:val="nil"/>
              <w:left w:val="nil"/>
              <w:bottom w:val="single" w:sz="4" w:space="0" w:color="auto"/>
              <w:right w:val="single" w:sz="4" w:space="0" w:color="auto"/>
            </w:tcBorders>
            <w:noWrap/>
            <w:vAlign w:val="center"/>
            <w:hideMark/>
          </w:tcPr>
          <w:p w14:paraId="38E10739" w14:textId="244F5B77" w:rsidR="00593A27" w:rsidRPr="00593A27" w:rsidRDefault="00593A27" w:rsidP="005F61B3">
            <w:pPr>
              <w:widowControl/>
              <w:autoSpaceDE/>
              <w:autoSpaceDN/>
              <w:jc w:val="center"/>
              <w:rPr>
                <w:rFonts w:ascii="Arial" w:eastAsia="Times New Roman" w:hAnsi="Arial" w:cs="Arial"/>
                <w:color w:val="000000"/>
                <w:sz w:val="20"/>
                <w:szCs w:val="20"/>
                <w:lang w:val="es-CO" w:eastAsia="es-CO"/>
              </w:rPr>
            </w:pPr>
            <w:r w:rsidRPr="00593A27">
              <w:rPr>
                <w:rFonts w:ascii="Arial" w:eastAsia="Times New Roman" w:hAnsi="Arial" w:cs="Arial"/>
                <w:color w:val="000000"/>
                <w:sz w:val="20"/>
                <w:szCs w:val="20"/>
                <w:lang w:val="es-CO" w:eastAsia="es-CO"/>
              </w:rPr>
              <w:t>Unidad</w:t>
            </w:r>
          </w:p>
        </w:tc>
        <w:tc>
          <w:tcPr>
            <w:tcW w:w="1160" w:type="dxa"/>
            <w:tcBorders>
              <w:top w:val="nil"/>
              <w:left w:val="nil"/>
              <w:bottom w:val="single" w:sz="4" w:space="0" w:color="auto"/>
              <w:right w:val="single" w:sz="4" w:space="0" w:color="auto"/>
            </w:tcBorders>
            <w:noWrap/>
            <w:vAlign w:val="center"/>
            <w:hideMark/>
          </w:tcPr>
          <w:p w14:paraId="2BDED6AC" w14:textId="77777777" w:rsidR="00593A27" w:rsidRPr="00593A27" w:rsidRDefault="00593A27" w:rsidP="005F61B3">
            <w:pPr>
              <w:widowControl/>
              <w:autoSpaceDE/>
              <w:autoSpaceDN/>
              <w:jc w:val="center"/>
              <w:rPr>
                <w:rFonts w:ascii="Arial" w:eastAsia="Times New Roman" w:hAnsi="Arial" w:cs="Arial"/>
                <w:color w:val="000000"/>
                <w:sz w:val="20"/>
                <w:szCs w:val="20"/>
                <w:lang w:val="es-CO" w:eastAsia="es-CO"/>
              </w:rPr>
            </w:pPr>
            <w:r w:rsidRPr="00593A27">
              <w:rPr>
                <w:rFonts w:ascii="Arial" w:eastAsia="Times New Roman" w:hAnsi="Arial" w:cs="Arial"/>
                <w:color w:val="000000"/>
                <w:sz w:val="20"/>
                <w:szCs w:val="20"/>
                <w:lang w:val="es-CO" w:eastAsia="es-CO"/>
              </w:rPr>
              <w:t>4</w:t>
            </w:r>
          </w:p>
        </w:tc>
      </w:tr>
      <w:tr w:rsidR="00593A27" w:rsidRPr="00593A27" w14:paraId="2B33C4AD" w14:textId="77777777" w:rsidTr="005F61B3">
        <w:trPr>
          <w:trHeight w:val="290"/>
        </w:trPr>
        <w:tc>
          <w:tcPr>
            <w:tcW w:w="7060" w:type="dxa"/>
            <w:tcBorders>
              <w:top w:val="nil"/>
              <w:left w:val="single" w:sz="4" w:space="0" w:color="auto"/>
              <w:bottom w:val="single" w:sz="4" w:space="0" w:color="auto"/>
              <w:right w:val="single" w:sz="4" w:space="0" w:color="auto"/>
            </w:tcBorders>
            <w:vAlign w:val="center"/>
            <w:hideMark/>
          </w:tcPr>
          <w:p w14:paraId="50DBAA18" w14:textId="77777777" w:rsidR="00593A27" w:rsidRPr="00593A27" w:rsidRDefault="00593A27" w:rsidP="005F61B3">
            <w:pPr>
              <w:widowControl/>
              <w:autoSpaceDE/>
              <w:autoSpaceDN/>
              <w:rPr>
                <w:rFonts w:ascii="Arial" w:eastAsia="Times New Roman" w:hAnsi="Arial" w:cs="Arial"/>
                <w:sz w:val="20"/>
                <w:szCs w:val="20"/>
                <w:lang w:val="es-CO" w:eastAsia="es-CO"/>
              </w:rPr>
            </w:pPr>
            <w:r w:rsidRPr="00593A27">
              <w:rPr>
                <w:rFonts w:ascii="Arial" w:eastAsia="Times New Roman" w:hAnsi="Arial" w:cs="Arial"/>
                <w:sz w:val="20"/>
                <w:szCs w:val="20"/>
                <w:lang w:val="es-CO" w:eastAsia="es-CO"/>
              </w:rPr>
              <w:t>Canaleta Ranurada Gris 40*60 x1m</w:t>
            </w:r>
          </w:p>
        </w:tc>
        <w:tc>
          <w:tcPr>
            <w:tcW w:w="1360" w:type="dxa"/>
            <w:tcBorders>
              <w:top w:val="nil"/>
              <w:left w:val="nil"/>
              <w:bottom w:val="single" w:sz="4" w:space="0" w:color="auto"/>
              <w:right w:val="single" w:sz="4" w:space="0" w:color="auto"/>
            </w:tcBorders>
            <w:noWrap/>
            <w:vAlign w:val="center"/>
            <w:hideMark/>
          </w:tcPr>
          <w:p w14:paraId="16194605" w14:textId="7DFAA93F" w:rsidR="00593A27" w:rsidRPr="00593A27" w:rsidRDefault="00593A27" w:rsidP="005F61B3">
            <w:pPr>
              <w:widowControl/>
              <w:autoSpaceDE/>
              <w:autoSpaceDN/>
              <w:jc w:val="center"/>
              <w:rPr>
                <w:rFonts w:ascii="Arial" w:eastAsia="Times New Roman" w:hAnsi="Arial" w:cs="Arial"/>
                <w:color w:val="000000"/>
                <w:sz w:val="20"/>
                <w:szCs w:val="20"/>
                <w:lang w:val="es-CO" w:eastAsia="es-CO"/>
              </w:rPr>
            </w:pPr>
            <w:r w:rsidRPr="00593A27">
              <w:rPr>
                <w:rFonts w:ascii="Arial" w:eastAsia="Times New Roman" w:hAnsi="Arial" w:cs="Arial"/>
                <w:color w:val="000000"/>
                <w:sz w:val="20"/>
                <w:szCs w:val="20"/>
                <w:lang w:val="es-CO" w:eastAsia="es-CO"/>
              </w:rPr>
              <w:t>Metro</w:t>
            </w:r>
          </w:p>
        </w:tc>
        <w:tc>
          <w:tcPr>
            <w:tcW w:w="1160" w:type="dxa"/>
            <w:tcBorders>
              <w:top w:val="nil"/>
              <w:left w:val="nil"/>
              <w:bottom w:val="single" w:sz="4" w:space="0" w:color="auto"/>
              <w:right w:val="single" w:sz="4" w:space="0" w:color="auto"/>
            </w:tcBorders>
            <w:noWrap/>
            <w:vAlign w:val="center"/>
            <w:hideMark/>
          </w:tcPr>
          <w:p w14:paraId="629FE57D" w14:textId="77777777" w:rsidR="00593A27" w:rsidRPr="00593A27" w:rsidRDefault="00593A27" w:rsidP="005F61B3">
            <w:pPr>
              <w:widowControl/>
              <w:autoSpaceDE/>
              <w:autoSpaceDN/>
              <w:jc w:val="center"/>
              <w:rPr>
                <w:rFonts w:ascii="Arial" w:eastAsia="Times New Roman" w:hAnsi="Arial" w:cs="Arial"/>
                <w:color w:val="000000"/>
                <w:sz w:val="20"/>
                <w:szCs w:val="20"/>
                <w:lang w:val="es-CO" w:eastAsia="es-CO"/>
              </w:rPr>
            </w:pPr>
            <w:r w:rsidRPr="00593A27">
              <w:rPr>
                <w:rFonts w:ascii="Arial" w:eastAsia="Times New Roman" w:hAnsi="Arial" w:cs="Arial"/>
                <w:color w:val="000000"/>
                <w:sz w:val="20"/>
                <w:szCs w:val="20"/>
                <w:lang w:val="es-CO" w:eastAsia="es-CO"/>
              </w:rPr>
              <w:t>1</w:t>
            </w:r>
          </w:p>
        </w:tc>
      </w:tr>
      <w:tr w:rsidR="00593A27" w:rsidRPr="00593A27" w14:paraId="172B3E34" w14:textId="77777777" w:rsidTr="005F61B3">
        <w:trPr>
          <w:trHeight w:val="290"/>
        </w:trPr>
        <w:tc>
          <w:tcPr>
            <w:tcW w:w="7060" w:type="dxa"/>
            <w:tcBorders>
              <w:top w:val="nil"/>
              <w:left w:val="single" w:sz="4" w:space="0" w:color="auto"/>
              <w:bottom w:val="single" w:sz="4" w:space="0" w:color="auto"/>
              <w:right w:val="single" w:sz="4" w:space="0" w:color="auto"/>
            </w:tcBorders>
            <w:vAlign w:val="center"/>
            <w:hideMark/>
          </w:tcPr>
          <w:p w14:paraId="7C0CF9A2" w14:textId="77777777" w:rsidR="00593A27" w:rsidRPr="00593A27" w:rsidRDefault="00593A27" w:rsidP="005F61B3">
            <w:pPr>
              <w:widowControl/>
              <w:autoSpaceDE/>
              <w:autoSpaceDN/>
              <w:rPr>
                <w:rFonts w:ascii="Arial" w:eastAsia="Times New Roman" w:hAnsi="Arial" w:cs="Arial"/>
                <w:sz w:val="20"/>
                <w:szCs w:val="20"/>
                <w:lang w:val="es-CO" w:eastAsia="es-CO"/>
              </w:rPr>
            </w:pPr>
            <w:r w:rsidRPr="00593A27">
              <w:rPr>
                <w:rFonts w:ascii="Arial" w:eastAsia="Times New Roman" w:hAnsi="Arial" w:cs="Arial"/>
                <w:sz w:val="20"/>
                <w:szCs w:val="20"/>
                <w:lang w:val="es-CO" w:eastAsia="es-CO"/>
              </w:rPr>
              <w:t>Coraza Metálica 1 1/2" por metro</w:t>
            </w:r>
          </w:p>
        </w:tc>
        <w:tc>
          <w:tcPr>
            <w:tcW w:w="1360" w:type="dxa"/>
            <w:tcBorders>
              <w:top w:val="nil"/>
              <w:left w:val="nil"/>
              <w:bottom w:val="single" w:sz="4" w:space="0" w:color="auto"/>
              <w:right w:val="single" w:sz="4" w:space="0" w:color="auto"/>
            </w:tcBorders>
            <w:noWrap/>
            <w:vAlign w:val="center"/>
            <w:hideMark/>
          </w:tcPr>
          <w:p w14:paraId="18D1C56C" w14:textId="553DD15D" w:rsidR="00593A27" w:rsidRPr="00593A27" w:rsidRDefault="00593A27" w:rsidP="005F61B3">
            <w:pPr>
              <w:widowControl/>
              <w:autoSpaceDE/>
              <w:autoSpaceDN/>
              <w:jc w:val="center"/>
              <w:rPr>
                <w:rFonts w:ascii="Arial" w:eastAsia="Times New Roman" w:hAnsi="Arial" w:cs="Arial"/>
                <w:color w:val="000000"/>
                <w:sz w:val="20"/>
                <w:szCs w:val="20"/>
                <w:lang w:val="es-CO" w:eastAsia="es-CO"/>
              </w:rPr>
            </w:pPr>
            <w:r w:rsidRPr="00593A27">
              <w:rPr>
                <w:rFonts w:ascii="Arial" w:eastAsia="Times New Roman" w:hAnsi="Arial" w:cs="Arial"/>
                <w:color w:val="000000"/>
                <w:sz w:val="20"/>
                <w:szCs w:val="20"/>
                <w:lang w:val="es-CO" w:eastAsia="es-CO"/>
              </w:rPr>
              <w:t>Metro</w:t>
            </w:r>
          </w:p>
        </w:tc>
        <w:tc>
          <w:tcPr>
            <w:tcW w:w="1160" w:type="dxa"/>
            <w:tcBorders>
              <w:top w:val="nil"/>
              <w:left w:val="nil"/>
              <w:bottom w:val="single" w:sz="4" w:space="0" w:color="auto"/>
              <w:right w:val="single" w:sz="4" w:space="0" w:color="auto"/>
            </w:tcBorders>
            <w:noWrap/>
            <w:vAlign w:val="center"/>
            <w:hideMark/>
          </w:tcPr>
          <w:p w14:paraId="428F8698" w14:textId="77777777" w:rsidR="00593A27" w:rsidRPr="00593A27" w:rsidRDefault="00593A27" w:rsidP="005F61B3">
            <w:pPr>
              <w:widowControl/>
              <w:autoSpaceDE/>
              <w:autoSpaceDN/>
              <w:jc w:val="center"/>
              <w:rPr>
                <w:rFonts w:ascii="Arial" w:eastAsia="Times New Roman" w:hAnsi="Arial" w:cs="Arial"/>
                <w:color w:val="000000"/>
                <w:sz w:val="20"/>
                <w:szCs w:val="20"/>
                <w:lang w:val="es-CO" w:eastAsia="es-CO"/>
              </w:rPr>
            </w:pPr>
            <w:r w:rsidRPr="00593A27">
              <w:rPr>
                <w:rFonts w:ascii="Arial" w:eastAsia="Times New Roman" w:hAnsi="Arial" w:cs="Arial"/>
                <w:color w:val="000000"/>
                <w:sz w:val="20"/>
                <w:szCs w:val="20"/>
                <w:lang w:val="es-CO" w:eastAsia="es-CO"/>
              </w:rPr>
              <w:t>2</w:t>
            </w:r>
          </w:p>
        </w:tc>
      </w:tr>
      <w:tr w:rsidR="00593A27" w:rsidRPr="00593A27" w14:paraId="758198EB" w14:textId="77777777" w:rsidTr="005F61B3">
        <w:trPr>
          <w:trHeight w:val="290"/>
        </w:trPr>
        <w:tc>
          <w:tcPr>
            <w:tcW w:w="7060" w:type="dxa"/>
            <w:tcBorders>
              <w:top w:val="nil"/>
              <w:left w:val="single" w:sz="4" w:space="0" w:color="auto"/>
              <w:bottom w:val="single" w:sz="4" w:space="0" w:color="auto"/>
              <w:right w:val="single" w:sz="4" w:space="0" w:color="auto"/>
            </w:tcBorders>
            <w:vAlign w:val="center"/>
            <w:hideMark/>
          </w:tcPr>
          <w:p w14:paraId="70FE0137" w14:textId="77777777" w:rsidR="00593A27" w:rsidRPr="00593A27" w:rsidRDefault="00593A27" w:rsidP="005F61B3">
            <w:pPr>
              <w:widowControl/>
              <w:autoSpaceDE/>
              <w:autoSpaceDN/>
              <w:rPr>
                <w:rFonts w:ascii="Arial" w:eastAsia="Times New Roman" w:hAnsi="Arial" w:cs="Arial"/>
                <w:sz w:val="20"/>
                <w:szCs w:val="20"/>
                <w:lang w:val="es-CO" w:eastAsia="es-CO"/>
              </w:rPr>
            </w:pPr>
            <w:r w:rsidRPr="00593A27">
              <w:rPr>
                <w:rFonts w:ascii="Arial" w:eastAsia="Times New Roman" w:hAnsi="Arial" w:cs="Arial"/>
                <w:sz w:val="20"/>
                <w:szCs w:val="20"/>
                <w:lang w:val="es-CO" w:eastAsia="es-CO"/>
              </w:rPr>
              <w:t>Tornillos Punta Broca inoxidables con capuchón de 1”</w:t>
            </w:r>
          </w:p>
        </w:tc>
        <w:tc>
          <w:tcPr>
            <w:tcW w:w="1360" w:type="dxa"/>
            <w:tcBorders>
              <w:top w:val="nil"/>
              <w:left w:val="nil"/>
              <w:bottom w:val="single" w:sz="4" w:space="0" w:color="auto"/>
              <w:right w:val="single" w:sz="4" w:space="0" w:color="auto"/>
            </w:tcBorders>
            <w:noWrap/>
            <w:vAlign w:val="center"/>
            <w:hideMark/>
          </w:tcPr>
          <w:p w14:paraId="5B81A140" w14:textId="6CA8D403" w:rsidR="00593A27" w:rsidRPr="00593A27" w:rsidRDefault="00593A27" w:rsidP="005F61B3">
            <w:pPr>
              <w:widowControl/>
              <w:autoSpaceDE/>
              <w:autoSpaceDN/>
              <w:jc w:val="center"/>
              <w:rPr>
                <w:rFonts w:ascii="Arial" w:eastAsia="Times New Roman" w:hAnsi="Arial" w:cs="Arial"/>
                <w:color w:val="000000"/>
                <w:sz w:val="20"/>
                <w:szCs w:val="20"/>
                <w:lang w:val="es-CO" w:eastAsia="es-CO"/>
              </w:rPr>
            </w:pPr>
            <w:r w:rsidRPr="00593A27">
              <w:rPr>
                <w:rFonts w:ascii="Arial" w:eastAsia="Times New Roman" w:hAnsi="Arial" w:cs="Arial"/>
                <w:color w:val="000000"/>
                <w:sz w:val="20"/>
                <w:szCs w:val="20"/>
                <w:lang w:val="es-CO" w:eastAsia="es-CO"/>
              </w:rPr>
              <w:t>Unidad</w:t>
            </w:r>
          </w:p>
        </w:tc>
        <w:tc>
          <w:tcPr>
            <w:tcW w:w="1160" w:type="dxa"/>
            <w:tcBorders>
              <w:top w:val="nil"/>
              <w:left w:val="nil"/>
              <w:bottom w:val="single" w:sz="4" w:space="0" w:color="auto"/>
              <w:right w:val="single" w:sz="4" w:space="0" w:color="auto"/>
            </w:tcBorders>
            <w:noWrap/>
            <w:vAlign w:val="center"/>
            <w:hideMark/>
          </w:tcPr>
          <w:p w14:paraId="17140146" w14:textId="77777777" w:rsidR="00593A27" w:rsidRPr="00593A27" w:rsidRDefault="00593A27" w:rsidP="005F61B3">
            <w:pPr>
              <w:widowControl/>
              <w:autoSpaceDE/>
              <w:autoSpaceDN/>
              <w:jc w:val="center"/>
              <w:rPr>
                <w:rFonts w:ascii="Arial" w:eastAsia="Times New Roman" w:hAnsi="Arial" w:cs="Arial"/>
                <w:color w:val="000000"/>
                <w:sz w:val="20"/>
                <w:szCs w:val="20"/>
                <w:lang w:val="es-CO" w:eastAsia="es-CO"/>
              </w:rPr>
            </w:pPr>
            <w:r w:rsidRPr="00593A27">
              <w:rPr>
                <w:rFonts w:ascii="Arial" w:eastAsia="Times New Roman" w:hAnsi="Arial" w:cs="Arial"/>
                <w:color w:val="000000"/>
                <w:sz w:val="20"/>
                <w:szCs w:val="20"/>
                <w:lang w:val="es-CO" w:eastAsia="es-CO"/>
              </w:rPr>
              <w:t>56</w:t>
            </w:r>
          </w:p>
        </w:tc>
      </w:tr>
      <w:tr w:rsidR="00593A27" w:rsidRPr="00593A27" w14:paraId="5CD3963C" w14:textId="77777777" w:rsidTr="005F61B3">
        <w:trPr>
          <w:trHeight w:val="290"/>
        </w:trPr>
        <w:tc>
          <w:tcPr>
            <w:tcW w:w="7060" w:type="dxa"/>
            <w:tcBorders>
              <w:top w:val="nil"/>
              <w:left w:val="single" w:sz="4" w:space="0" w:color="auto"/>
              <w:bottom w:val="single" w:sz="4" w:space="0" w:color="auto"/>
              <w:right w:val="single" w:sz="4" w:space="0" w:color="auto"/>
            </w:tcBorders>
            <w:vAlign w:val="center"/>
            <w:hideMark/>
          </w:tcPr>
          <w:p w14:paraId="07D45BF2" w14:textId="77777777" w:rsidR="00593A27" w:rsidRPr="00593A27" w:rsidRDefault="00593A27" w:rsidP="005F61B3">
            <w:pPr>
              <w:widowControl/>
              <w:autoSpaceDE/>
              <w:autoSpaceDN/>
              <w:rPr>
                <w:rFonts w:ascii="Arial" w:eastAsia="Times New Roman" w:hAnsi="Arial" w:cs="Arial"/>
                <w:sz w:val="20"/>
                <w:szCs w:val="20"/>
                <w:lang w:val="es-CO" w:eastAsia="es-CO"/>
              </w:rPr>
            </w:pPr>
            <w:r w:rsidRPr="00593A27">
              <w:rPr>
                <w:rFonts w:ascii="Arial" w:eastAsia="Times New Roman" w:hAnsi="Arial" w:cs="Arial"/>
                <w:sz w:val="20"/>
                <w:szCs w:val="20"/>
                <w:lang w:val="es-CO" w:eastAsia="es-CO"/>
              </w:rPr>
              <w:t>Abrazadera metálica 1”</w:t>
            </w:r>
          </w:p>
        </w:tc>
        <w:tc>
          <w:tcPr>
            <w:tcW w:w="1360" w:type="dxa"/>
            <w:tcBorders>
              <w:top w:val="nil"/>
              <w:left w:val="nil"/>
              <w:bottom w:val="single" w:sz="4" w:space="0" w:color="auto"/>
              <w:right w:val="single" w:sz="4" w:space="0" w:color="auto"/>
            </w:tcBorders>
            <w:noWrap/>
            <w:vAlign w:val="center"/>
            <w:hideMark/>
          </w:tcPr>
          <w:p w14:paraId="78D80E08" w14:textId="0C1A0CDC" w:rsidR="00593A27" w:rsidRPr="00593A27" w:rsidRDefault="00593A27" w:rsidP="005F61B3">
            <w:pPr>
              <w:widowControl/>
              <w:autoSpaceDE/>
              <w:autoSpaceDN/>
              <w:jc w:val="center"/>
              <w:rPr>
                <w:rFonts w:ascii="Arial" w:eastAsia="Times New Roman" w:hAnsi="Arial" w:cs="Arial"/>
                <w:color w:val="000000"/>
                <w:sz w:val="20"/>
                <w:szCs w:val="20"/>
                <w:lang w:val="es-CO" w:eastAsia="es-CO"/>
              </w:rPr>
            </w:pPr>
            <w:r w:rsidRPr="00593A27">
              <w:rPr>
                <w:rFonts w:ascii="Arial" w:eastAsia="Times New Roman" w:hAnsi="Arial" w:cs="Arial"/>
                <w:color w:val="000000"/>
                <w:sz w:val="20"/>
                <w:szCs w:val="20"/>
                <w:lang w:val="es-CO" w:eastAsia="es-CO"/>
              </w:rPr>
              <w:t>Unidad</w:t>
            </w:r>
          </w:p>
        </w:tc>
        <w:tc>
          <w:tcPr>
            <w:tcW w:w="1160" w:type="dxa"/>
            <w:tcBorders>
              <w:top w:val="nil"/>
              <w:left w:val="nil"/>
              <w:bottom w:val="single" w:sz="4" w:space="0" w:color="auto"/>
              <w:right w:val="single" w:sz="4" w:space="0" w:color="auto"/>
            </w:tcBorders>
            <w:noWrap/>
            <w:vAlign w:val="center"/>
            <w:hideMark/>
          </w:tcPr>
          <w:p w14:paraId="139F2ED0" w14:textId="77777777" w:rsidR="00593A27" w:rsidRPr="00593A27" w:rsidRDefault="00593A27" w:rsidP="005F61B3">
            <w:pPr>
              <w:widowControl/>
              <w:autoSpaceDE/>
              <w:autoSpaceDN/>
              <w:jc w:val="center"/>
              <w:rPr>
                <w:rFonts w:ascii="Arial" w:eastAsia="Times New Roman" w:hAnsi="Arial" w:cs="Arial"/>
                <w:color w:val="000000"/>
                <w:sz w:val="20"/>
                <w:szCs w:val="20"/>
                <w:lang w:val="es-CO" w:eastAsia="es-CO"/>
              </w:rPr>
            </w:pPr>
            <w:r w:rsidRPr="00593A27">
              <w:rPr>
                <w:rFonts w:ascii="Arial" w:eastAsia="Times New Roman" w:hAnsi="Arial" w:cs="Arial"/>
                <w:color w:val="000000"/>
                <w:sz w:val="20"/>
                <w:szCs w:val="20"/>
                <w:lang w:val="es-CO" w:eastAsia="es-CO"/>
              </w:rPr>
              <w:t>4</w:t>
            </w:r>
          </w:p>
        </w:tc>
      </w:tr>
      <w:tr w:rsidR="00593A27" w:rsidRPr="00593A27" w14:paraId="0A5577C5" w14:textId="77777777" w:rsidTr="005F61B3">
        <w:trPr>
          <w:trHeight w:val="500"/>
        </w:trPr>
        <w:tc>
          <w:tcPr>
            <w:tcW w:w="7060" w:type="dxa"/>
            <w:tcBorders>
              <w:top w:val="nil"/>
              <w:left w:val="single" w:sz="4" w:space="0" w:color="auto"/>
              <w:bottom w:val="single" w:sz="4" w:space="0" w:color="auto"/>
              <w:right w:val="single" w:sz="4" w:space="0" w:color="auto"/>
            </w:tcBorders>
            <w:vAlign w:val="center"/>
            <w:hideMark/>
          </w:tcPr>
          <w:p w14:paraId="3C37703C" w14:textId="77777777" w:rsidR="00593A27" w:rsidRPr="00593A27" w:rsidRDefault="00593A27" w:rsidP="005F61B3">
            <w:pPr>
              <w:widowControl/>
              <w:autoSpaceDE/>
              <w:autoSpaceDN/>
              <w:rPr>
                <w:rFonts w:ascii="Arial" w:eastAsia="Times New Roman" w:hAnsi="Arial" w:cs="Arial"/>
                <w:sz w:val="20"/>
                <w:szCs w:val="20"/>
                <w:lang w:val="es-CO" w:eastAsia="es-CO"/>
              </w:rPr>
            </w:pPr>
            <w:r w:rsidRPr="00593A27">
              <w:rPr>
                <w:rFonts w:ascii="Arial" w:eastAsia="Times New Roman" w:hAnsi="Arial" w:cs="Arial"/>
                <w:sz w:val="20"/>
                <w:szCs w:val="20"/>
                <w:lang w:val="es-CO" w:eastAsia="es-CO"/>
              </w:rPr>
              <w:t>Cinta aislante de PVC certificado bajo norma, espesor mínimo de 0.13mm y 600v, con identificación por colores de 15 m</w:t>
            </w:r>
          </w:p>
        </w:tc>
        <w:tc>
          <w:tcPr>
            <w:tcW w:w="1360" w:type="dxa"/>
            <w:tcBorders>
              <w:top w:val="nil"/>
              <w:left w:val="nil"/>
              <w:bottom w:val="single" w:sz="4" w:space="0" w:color="auto"/>
              <w:right w:val="single" w:sz="4" w:space="0" w:color="auto"/>
            </w:tcBorders>
            <w:noWrap/>
            <w:vAlign w:val="center"/>
            <w:hideMark/>
          </w:tcPr>
          <w:p w14:paraId="35D991FA" w14:textId="72D1B54D" w:rsidR="00593A27" w:rsidRPr="00593A27" w:rsidRDefault="00593A27" w:rsidP="005F61B3">
            <w:pPr>
              <w:widowControl/>
              <w:autoSpaceDE/>
              <w:autoSpaceDN/>
              <w:jc w:val="center"/>
              <w:rPr>
                <w:rFonts w:ascii="Arial" w:eastAsia="Times New Roman" w:hAnsi="Arial" w:cs="Arial"/>
                <w:color w:val="000000"/>
                <w:sz w:val="20"/>
                <w:szCs w:val="20"/>
                <w:lang w:val="es-CO" w:eastAsia="es-CO"/>
              </w:rPr>
            </w:pPr>
            <w:r w:rsidRPr="00593A27">
              <w:rPr>
                <w:rFonts w:ascii="Arial" w:eastAsia="Times New Roman" w:hAnsi="Arial" w:cs="Arial"/>
                <w:color w:val="000000"/>
                <w:sz w:val="20"/>
                <w:szCs w:val="20"/>
                <w:lang w:val="es-CO" w:eastAsia="es-CO"/>
              </w:rPr>
              <w:t>Unidad</w:t>
            </w:r>
          </w:p>
        </w:tc>
        <w:tc>
          <w:tcPr>
            <w:tcW w:w="1160" w:type="dxa"/>
            <w:tcBorders>
              <w:top w:val="nil"/>
              <w:left w:val="nil"/>
              <w:bottom w:val="single" w:sz="4" w:space="0" w:color="auto"/>
              <w:right w:val="single" w:sz="4" w:space="0" w:color="auto"/>
            </w:tcBorders>
            <w:noWrap/>
            <w:vAlign w:val="center"/>
            <w:hideMark/>
          </w:tcPr>
          <w:p w14:paraId="76C1F809" w14:textId="77777777" w:rsidR="00593A27" w:rsidRPr="00593A27" w:rsidRDefault="00593A27" w:rsidP="005F61B3">
            <w:pPr>
              <w:widowControl/>
              <w:autoSpaceDE/>
              <w:autoSpaceDN/>
              <w:jc w:val="center"/>
              <w:rPr>
                <w:rFonts w:ascii="Arial" w:eastAsia="Times New Roman" w:hAnsi="Arial" w:cs="Arial"/>
                <w:color w:val="000000"/>
                <w:sz w:val="20"/>
                <w:szCs w:val="20"/>
                <w:lang w:val="es-CO" w:eastAsia="es-CO"/>
              </w:rPr>
            </w:pPr>
            <w:r w:rsidRPr="00593A27">
              <w:rPr>
                <w:rFonts w:ascii="Arial" w:eastAsia="Times New Roman" w:hAnsi="Arial" w:cs="Arial"/>
                <w:color w:val="000000"/>
                <w:sz w:val="20"/>
                <w:szCs w:val="20"/>
                <w:lang w:val="es-CO" w:eastAsia="es-CO"/>
              </w:rPr>
              <w:t>2</w:t>
            </w:r>
          </w:p>
        </w:tc>
      </w:tr>
      <w:tr w:rsidR="00593A27" w:rsidRPr="00593A27" w14:paraId="64709CAE" w14:textId="77777777" w:rsidTr="005F61B3">
        <w:trPr>
          <w:trHeight w:val="1220"/>
        </w:trPr>
        <w:tc>
          <w:tcPr>
            <w:tcW w:w="7060" w:type="dxa"/>
            <w:tcBorders>
              <w:top w:val="nil"/>
              <w:left w:val="single" w:sz="4" w:space="0" w:color="auto"/>
              <w:bottom w:val="single" w:sz="4" w:space="0" w:color="auto"/>
              <w:right w:val="single" w:sz="4" w:space="0" w:color="auto"/>
            </w:tcBorders>
            <w:vAlign w:val="center"/>
            <w:hideMark/>
          </w:tcPr>
          <w:p w14:paraId="0BE075D8" w14:textId="77777777" w:rsidR="00593A27" w:rsidRPr="00593A27" w:rsidRDefault="00593A27" w:rsidP="005F61B3">
            <w:pPr>
              <w:widowControl/>
              <w:autoSpaceDE/>
              <w:autoSpaceDN/>
              <w:rPr>
                <w:rFonts w:ascii="Arial" w:eastAsia="Times New Roman" w:hAnsi="Arial" w:cs="Arial"/>
                <w:sz w:val="20"/>
                <w:szCs w:val="20"/>
                <w:lang w:val="es-CO" w:eastAsia="es-CO"/>
              </w:rPr>
            </w:pPr>
            <w:r w:rsidRPr="00593A27">
              <w:rPr>
                <w:rFonts w:ascii="Arial" w:eastAsia="Times New Roman" w:hAnsi="Arial" w:cs="Arial"/>
                <w:sz w:val="20"/>
                <w:szCs w:val="20"/>
                <w:lang w:val="es-CO" w:eastAsia="es-CO"/>
              </w:rPr>
              <w:t>Gabinete para batería 80x60x60cm: Estructura metálica en acero galvanizado de alta resistencia diseñada para proteger componentes de sistemas solares contra impactos, robo y clima extremo, con pintura electrostática, con rejillas de ventilación y cerradura de seguridad y logo CAR conforme al manual de marca de la entidad</w:t>
            </w:r>
          </w:p>
        </w:tc>
        <w:tc>
          <w:tcPr>
            <w:tcW w:w="1360" w:type="dxa"/>
            <w:tcBorders>
              <w:top w:val="nil"/>
              <w:left w:val="nil"/>
              <w:bottom w:val="single" w:sz="4" w:space="0" w:color="auto"/>
              <w:right w:val="single" w:sz="4" w:space="0" w:color="auto"/>
            </w:tcBorders>
            <w:noWrap/>
            <w:vAlign w:val="center"/>
            <w:hideMark/>
          </w:tcPr>
          <w:p w14:paraId="3D159891" w14:textId="17FEDA59" w:rsidR="00593A27" w:rsidRPr="00593A27" w:rsidRDefault="00593A27" w:rsidP="005F61B3">
            <w:pPr>
              <w:widowControl/>
              <w:autoSpaceDE/>
              <w:autoSpaceDN/>
              <w:jc w:val="center"/>
              <w:rPr>
                <w:rFonts w:ascii="Arial" w:eastAsia="Times New Roman" w:hAnsi="Arial" w:cs="Arial"/>
                <w:color w:val="000000"/>
                <w:sz w:val="20"/>
                <w:szCs w:val="20"/>
                <w:lang w:val="es-CO" w:eastAsia="es-CO"/>
              </w:rPr>
            </w:pPr>
            <w:r w:rsidRPr="00593A27">
              <w:rPr>
                <w:rFonts w:ascii="Arial" w:eastAsia="Times New Roman" w:hAnsi="Arial" w:cs="Arial"/>
                <w:color w:val="000000"/>
                <w:sz w:val="20"/>
                <w:szCs w:val="20"/>
                <w:lang w:val="es-CO" w:eastAsia="es-CO"/>
              </w:rPr>
              <w:t>Unidad</w:t>
            </w:r>
          </w:p>
        </w:tc>
        <w:tc>
          <w:tcPr>
            <w:tcW w:w="1160" w:type="dxa"/>
            <w:tcBorders>
              <w:top w:val="nil"/>
              <w:left w:val="nil"/>
              <w:bottom w:val="single" w:sz="4" w:space="0" w:color="auto"/>
              <w:right w:val="single" w:sz="4" w:space="0" w:color="auto"/>
            </w:tcBorders>
            <w:noWrap/>
            <w:vAlign w:val="center"/>
            <w:hideMark/>
          </w:tcPr>
          <w:p w14:paraId="008AB5E4" w14:textId="77777777" w:rsidR="00593A27" w:rsidRPr="00593A27" w:rsidRDefault="00593A27" w:rsidP="005F61B3">
            <w:pPr>
              <w:widowControl/>
              <w:autoSpaceDE/>
              <w:autoSpaceDN/>
              <w:jc w:val="center"/>
              <w:rPr>
                <w:rFonts w:ascii="Arial" w:eastAsia="Times New Roman" w:hAnsi="Arial" w:cs="Arial"/>
                <w:color w:val="000000"/>
                <w:sz w:val="20"/>
                <w:szCs w:val="20"/>
                <w:lang w:val="es-CO" w:eastAsia="es-CO"/>
              </w:rPr>
            </w:pPr>
            <w:r w:rsidRPr="00593A27">
              <w:rPr>
                <w:rFonts w:ascii="Arial" w:eastAsia="Times New Roman" w:hAnsi="Arial" w:cs="Arial"/>
                <w:color w:val="000000"/>
                <w:sz w:val="20"/>
                <w:szCs w:val="20"/>
                <w:lang w:val="es-CO" w:eastAsia="es-CO"/>
              </w:rPr>
              <w:t>1</w:t>
            </w:r>
          </w:p>
        </w:tc>
      </w:tr>
      <w:tr w:rsidR="00593A27" w:rsidRPr="00593A27" w14:paraId="513696BC" w14:textId="77777777" w:rsidTr="005F61B3">
        <w:trPr>
          <w:trHeight w:val="1250"/>
        </w:trPr>
        <w:tc>
          <w:tcPr>
            <w:tcW w:w="7060" w:type="dxa"/>
            <w:tcBorders>
              <w:top w:val="nil"/>
              <w:left w:val="single" w:sz="4" w:space="0" w:color="auto"/>
              <w:bottom w:val="single" w:sz="4" w:space="0" w:color="auto"/>
              <w:right w:val="single" w:sz="4" w:space="0" w:color="auto"/>
            </w:tcBorders>
            <w:vAlign w:val="center"/>
            <w:hideMark/>
          </w:tcPr>
          <w:p w14:paraId="4F37A989" w14:textId="77777777" w:rsidR="00593A27" w:rsidRPr="00593A27" w:rsidRDefault="00593A27" w:rsidP="005F61B3">
            <w:pPr>
              <w:widowControl/>
              <w:autoSpaceDE/>
              <w:autoSpaceDN/>
              <w:rPr>
                <w:rFonts w:ascii="Arial" w:eastAsia="Times New Roman" w:hAnsi="Arial" w:cs="Arial"/>
                <w:sz w:val="20"/>
                <w:szCs w:val="20"/>
                <w:lang w:val="es-CO" w:eastAsia="es-CO"/>
              </w:rPr>
            </w:pPr>
            <w:r w:rsidRPr="00593A27">
              <w:rPr>
                <w:rFonts w:ascii="Arial" w:eastAsia="Times New Roman" w:hAnsi="Arial" w:cs="Arial"/>
                <w:sz w:val="20"/>
                <w:szCs w:val="20"/>
                <w:lang w:val="es-CO" w:eastAsia="es-CO"/>
              </w:rPr>
              <w:t xml:space="preserve">Kit de Conexión wifi Solar con conexión dedicada al puerto RS232/RS485 del inversor. Debe soportar el estándar IEEE 802.11 b/g/n y contar con un grado de protección mínimo IP65 si se instala fuera del gabinete. Debe incluir </w:t>
            </w:r>
            <w:proofErr w:type="spellStart"/>
            <w:r w:rsidRPr="00593A27">
              <w:rPr>
                <w:rFonts w:ascii="Arial" w:eastAsia="Times New Roman" w:hAnsi="Arial" w:cs="Arial"/>
                <w:sz w:val="20"/>
                <w:szCs w:val="20"/>
                <w:lang w:val="es-CO" w:eastAsia="es-CO"/>
              </w:rPr>
              <w:t>LEDs</w:t>
            </w:r>
            <w:proofErr w:type="spellEnd"/>
            <w:r w:rsidRPr="00593A27">
              <w:rPr>
                <w:rFonts w:ascii="Arial" w:eastAsia="Times New Roman" w:hAnsi="Arial" w:cs="Arial"/>
                <w:sz w:val="20"/>
                <w:szCs w:val="20"/>
                <w:lang w:val="es-CO" w:eastAsia="es-CO"/>
              </w:rPr>
              <w:t xml:space="preserve"> indicadores de estado.</w:t>
            </w:r>
          </w:p>
        </w:tc>
        <w:tc>
          <w:tcPr>
            <w:tcW w:w="1360" w:type="dxa"/>
            <w:tcBorders>
              <w:top w:val="nil"/>
              <w:left w:val="nil"/>
              <w:bottom w:val="single" w:sz="4" w:space="0" w:color="auto"/>
              <w:right w:val="single" w:sz="4" w:space="0" w:color="auto"/>
            </w:tcBorders>
            <w:noWrap/>
            <w:vAlign w:val="center"/>
            <w:hideMark/>
          </w:tcPr>
          <w:p w14:paraId="256FC869" w14:textId="74DFC76C" w:rsidR="00593A27" w:rsidRPr="00593A27" w:rsidRDefault="00593A27" w:rsidP="005F61B3">
            <w:pPr>
              <w:widowControl/>
              <w:autoSpaceDE/>
              <w:autoSpaceDN/>
              <w:jc w:val="center"/>
              <w:rPr>
                <w:rFonts w:ascii="Arial" w:eastAsia="Times New Roman" w:hAnsi="Arial" w:cs="Arial"/>
                <w:color w:val="000000"/>
                <w:sz w:val="20"/>
                <w:szCs w:val="20"/>
                <w:lang w:val="es-CO" w:eastAsia="es-CO"/>
              </w:rPr>
            </w:pPr>
            <w:r w:rsidRPr="00593A27">
              <w:rPr>
                <w:rFonts w:ascii="Arial" w:eastAsia="Times New Roman" w:hAnsi="Arial" w:cs="Arial"/>
                <w:color w:val="000000"/>
                <w:sz w:val="20"/>
                <w:szCs w:val="20"/>
                <w:lang w:val="es-CO" w:eastAsia="es-CO"/>
              </w:rPr>
              <w:t>Unidad</w:t>
            </w:r>
          </w:p>
        </w:tc>
        <w:tc>
          <w:tcPr>
            <w:tcW w:w="1160" w:type="dxa"/>
            <w:tcBorders>
              <w:top w:val="nil"/>
              <w:left w:val="nil"/>
              <w:bottom w:val="single" w:sz="4" w:space="0" w:color="auto"/>
              <w:right w:val="single" w:sz="4" w:space="0" w:color="auto"/>
            </w:tcBorders>
            <w:noWrap/>
            <w:vAlign w:val="center"/>
            <w:hideMark/>
          </w:tcPr>
          <w:p w14:paraId="4C681D3D" w14:textId="77777777" w:rsidR="00593A27" w:rsidRPr="00593A27" w:rsidRDefault="00593A27" w:rsidP="005F61B3">
            <w:pPr>
              <w:widowControl/>
              <w:autoSpaceDE/>
              <w:autoSpaceDN/>
              <w:jc w:val="center"/>
              <w:rPr>
                <w:rFonts w:ascii="Arial" w:eastAsia="Times New Roman" w:hAnsi="Arial" w:cs="Arial"/>
                <w:color w:val="000000"/>
                <w:sz w:val="20"/>
                <w:szCs w:val="20"/>
                <w:lang w:val="es-CO" w:eastAsia="es-CO"/>
              </w:rPr>
            </w:pPr>
            <w:r w:rsidRPr="00593A27">
              <w:rPr>
                <w:rFonts w:ascii="Arial" w:eastAsia="Times New Roman" w:hAnsi="Arial" w:cs="Arial"/>
                <w:color w:val="000000"/>
                <w:sz w:val="20"/>
                <w:szCs w:val="20"/>
                <w:lang w:val="es-CO" w:eastAsia="es-CO"/>
              </w:rPr>
              <w:t>1</w:t>
            </w:r>
          </w:p>
        </w:tc>
      </w:tr>
      <w:tr w:rsidR="00593A27" w:rsidRPr="00593A27" w14:paraId="2E1A3130" w14:textId="77777777" w:rsidTr="005F61B3">
        <w:trPr>
          <w:trHeight w:val="500"/>
        </w:trPr>
        <w:tc>
          <w:tcPr>
            <w:tcW w:w="7060" w:type="dxa"/>
            <w:tcBorders>
              <w:top w:val="nil"/>
              <w:left w:val="single" w:sz="4" w:space="0" w:color="auto"/>
              <w:bottom w:val="single" w:sz="4" w:space="0" w:color="auto"/>
              <w:right w:val="single" w:sz="4" w:space="0" w:color="auto"/>
            </w:tcBorders>
            <w:vAlign w:val="center"/>
            <w:hideMark/>
          </w:tcPr>
          <w:p w14:paraId="36418184" w14:textId="622051DC" w:rsidR="00593A27" w:rsidRPr="00593A27" w:rsidRDefault="00593A27" w:rsidP="005F61B3">
            <w:pPr>
              <w:widowControl/>
              <w:autoSpaceDE/>
              <w:autoSpaceDN/>
              <w:rPr>
                <w:rFonts w:ascii="Arial" w:eastAsia="Times New Roman" w:hAnsi="Arial" w:cs="Arial"/>
                <w:sz w:val="20"/>
                <w:szCs w:val="20"/>
                <w:lang w:val="es-CO" w:eastAsia="es-CO"/>
              </w:rPr>
            </w:pPr>
            <w:r w:rsidRPr="00593A27">
              <w:rPr>
                <w:rFonts w:ascii="Arial" w:eastAsia="Times New Roman" w:hAnsi="Arial" w:cs="Arial"/>
                <w:sz w:val="20"/>
                <w:szCs w:val="20"/>
                <w:lang w:val="es-CO" w:eastAsia="es-CO"/>
              </w:rPr>
              <w:lastRenderedPageBreak/>
              <w:t>Toma Corriente mínimo 15A 125V con polo a tierra certificado blanco</w:t>
            </w:r>
          </w:p>
        </w:tc>
        <w:tc>
          <w:tcPr>
            <w:tcW w:w="1360" w:type="dxa"/>
            <w:tcBorders>
              <w:top w:val="nil"/>
              <w:left w:val="nil"/>
              <w:bottom w:val="single" w:sz="4" w:space="0" w:color="auto"/>
              <w:right w:val="single" w:sz="4" w:space="0" w:color="auto"/>
            </w:tcBorders>
            <w:noWrap/>
            <w:vAlign w:val="center"/>
            <w:hideMark/>
          </w:tcPr>
          <w:p w14:paraId="0A1268EB" w14:textId="38285C49" w:rsidR="00593A27" w:rsidRPr="00593A27" w:rsidRDefault="00593A27" w:rsidP="005F61B3">
            <w:pPr>
              <w:widowControl/>
              <w:autoSpaceDE/>
              <w:autoSpaceDN/>
              <w:jc w:val="center"/>
              <w:rPr>
                <w:rFonts w:ascii="Arial" w:eastAsia="Times New Roman" w:hAnsi="Arial" w:cs="Arial"/>
                <w:color w:val="000000"/>
                <w:sz w:val="20"/>
                <w:szCs w:val="20"/>
                <w:lang w:val="es-CO" w:eastAsia="es-CO"/>
              </w:rPr>
            </w:pPr>
            <w:r w:rsidRPr="00593A27">
              <w:rPr>
                <w:rFonts w:ascii="Arial" w:eastAsia="Times New Roman" w:hAnsi="Arial" w:cs="Arial"/>
                <w:color w:val="000000"/>
                <w:sz w:val="20"/>
                <w:szCs w:val="20"/>
                <w:lang w:val="es-CO" w:eastAsia="es-CO"/>
              </w:rPr>
              <w:t>Unidad</w:t>
            </w:r>
          </w:p>
        </w:tc>
        <w:tc>
          <w:tcPr>
            <w:tcW w:w="1160" w:type="dxa"/>
            <w:tcBorders>
              <w:top w:val="nil"/>
              <w:left w:val="nil"/>
              <w:bottom w:val="single" w:sz="4" w:space="0" w:color="auto"/>
              <w:right w:val="single" w:sz="4" w:space="0" w:color="auto"/>
            </w:tcBorders>
            <w:noWrap/>
            <w:vAlign w:val="center"/>
            <w:hideMark/>
          </w:tcPr>
          <w:p w14:paraId="7F4FA92D" w14:textId="77777777" w:rsidR="00593A27" w:rsidRPr="00593A27" w:rsidRDefault="00593A27" w:rsidP="005F61B3">
            <w:pPr>
              <w:widowControl/>
              <w:autoSpaceDE/>
              <w:autoSpaceDN/>
              <w:jc w:val="center"/>
              <w:rPr>
                <w:rFonts w:ascii="Arial" w:eastAsia="Times New Roman" w:hAnsi="Arial" w:cs="Arial"/>
                <w:color w:val="000000"/>
                <w:sz w:val="20"/>
                <w:szCs w:val="20"/>
                <w:lang w:val="es-CO" w:eastAsia="es-CO"/>
              </w:rPr>
            </w:pPr>
            <w:r w:rsidRPr="00593A27">
              <w:rPr>
                <w:rFonts w:ascii="Arial" w:eastAsia="Times New Roman" w:hAnsi="Arial" w:cs="Arial"/>
                <w:color w:val="000000"/>
                <w:sz w:val="20"/>
                <w:szCs w:val="20"/>
                <w:lang w:val="es-CO" w:eastAsia="es-CO"/>
              </w:rPr>
              <w:t>2</w:t>
            </w:r>
          </w:p>
        </w:tc>
      </w:tr>
      <w:tr w:rsidR="00593A27" w:rsidRPr="00593A27" w14:paraId="71BE7D2C" w14:textId="77777777" w:rsidTr="005F61B3">
        <w:trPr>
          <w:trHeight w:val="290"/>
        </w:trPr>
        <w:tc>
          <w:tcPr>
            <w:tcW w:w="7060" w:type="dxa"/>
            <w:tcBorders>
              <w:top w:val="nil"/>
              <w:left w:val="single" w:sz="4" w:space="0" w:color="auto"/>
              <w:bottom w:val="single" w:sz="4" w:space="0" w:color="auto"/>
              <w:right w:val="single" w:sz="4" w:space="0" w:color="auto"/>
            </w:tcBorders>
            <w:vAlign w:val="center"/>
            <w:hideMark/>
          </w:tcPr>
          <w:p w14:paraId="3DDDD26F" w14:textId="77777777" w:rsidR="00593A27" w:rsidRPr="00593A27" w:rsidRDefault="00593A27" w:rsidP="005F61B3">
            <w:pPr>
              <w:widowControl/>
              <w:autoSpaceDE/>
              <w:autoSpaceDN/>
              <w:rPr>
                <w:rFonts w:ascii="Arial" w:eastAsia="Times New Roman" w:hAnsi="Arial" w:cs="Arial"/>
                <w:sz w:val="20"/>
                <w:szCs w:val="20"/>
                <w:lang w:val="es-CO" w:eastAsia="es-CO"/>
              </w:rPr>
            </w:pPr>
            <w:r w:rsidRPr="00593A27">
              <w:rPr>
                <w:rFonts w:ascii="Arial" w:eastAsia="Times New Roman" w:hAnsi="Arial" w:cs="Arial"/>
                <w:sz w:val="20"/>
                <w:szCs w:val="20"/>
                <w:lang w:val="es-CO" w:eastAsia="es-CO"/>
              </w:rPr>
              <w:t>Tubería PVC de ½”</w:t>
            </w:r>
          </w:p>
        </w:tc>
        <w:tc>
          <w:tcPr>
            <w:tcW w:w="1360" w:type="dxa"/>
            <w:tcBorders>
              <w:top w:val="nil"/>
              <w:left w:val="nil"/>
              <w:bottom w:val="single" w:sz="4" w:space="0" w:color="auto"/>
              <w:right w:val="single" w:sz="4" w:space="0" w:color="auto"/>
            </w:tcBorders>
            <w:noWrap/>
            <w:vAlign w:val="center"/>
            <w:hideMark/>
          </w:tcPr>
          <w:p w14:paraId="01DEB78E" w14:textId="01DB9EA9" w:rsidR="00593A27" w:rsidRPr="00593A27" w:rsidRDefault="00593A27" w:rsidP="005F61B3">
            <w:pPr>
              <w:widowControl/>
              <w:autoSpaceDE/>
              <w:autoSpaceDN/>
              <w:jc w:val="center"/>
              <w:rPr>
                <w:rFonts w:ascii="Arial" w:eastAsia="Times New Roman" w:hAnsi="Arial" w:cs="Arial"/>
                <w:color w:val="000000"/>
                <w:sz w:val="20"/>
                <w:szCs w:val="20"/>
                <w:lang w:val="es-CO" w:eastAsia="es-CO"/>
              </w:rPr>
            </w:pPr>
            <w:r w:rsidRPr="00593A27">
              <w:rPr>
                <w:rFonts w:ascii="Arial" w:eastAsia="Times New Roman" w:hAnsi="Arial" w:cs="Arial"/>
                <w:color w:val="000000"/>
                <w:sz w:val="20"/>
                <w:szCs w:val="20"/>
                <w:lang w:val="es-CO" w:eastAsia="es-CO"/>
              </w:rPr>
              <w:t>Unidad</w:t>
            </w:r>
          </w:p>
        </w:tc>
        <w:tc>
          <w:tcPr>
            <w:tcW w:w="1160" w:type="dxa"/>
            <w:tcBorders>
              <w:top w:val="nil"/>
              <w:left w:val="nil"/>
              <w:bottom w:val="single" w:sz="4" w:space="0" w:color="auto"/>
              <w:right w:val="single" w:sz="4" w:space="0" w:color="auto"/>
            </w:tcBorders>
            <w:noWrap/>
            <w:vAlign w:val="center"/>
            <w:hideMark/>
          </w:tcPr>
          <w:p w14:paraId="58348426" w14:textId="77777777" w:rsidR="00593A27" w:rsidRPr="00593A27" w:rsidRDefault="00593A27" w:rsidP="005F61B3">
            <w:pPr>
              <w:widowControl/>
              <w:autoSpaceDE/>
              <w:autoSpaceDN/>
              <w:jc w:val="center"/>
              <w:rPr>
                <w:rFonts w:ascii="Arial" w:eastAsia="Times New Roman" w:hAnsi="Arial" w:cs="Arial"/>
                <w:color w:val="000000"/>
                <w:sz w:val="20"/>
                <w:szCs w:val="20"/>
                <w:lang w:val="es-CO" w:eastAsia="es-CO"/>
              </w:rPr>
            </w:pPr>
            <w:r w:rsidRPr="00593A27">
              <w:rPr>
                <w:rFonts w:ascii="Arial" w:eastAsia="Times New Roman" w:hAnsi="Arial" w:cs="Arial"/>
                <w:color w:val="000000"/>
                <w:sz w:val="20"/>
                <w:szCs w:val="20"/>
                <w:lang w:val="es-CO" w:eastAsia="es-CO"/>
              </w:rPr>
              <w:t>2</w:t>
            </w:r>
          </w:p>
        </w:tc>
      </w:tr>
      <w:tr w:rsidR="00593A27" w:rsidRPr="00593A27" w14:paraId="7B1E5279" w14:textId="77777777" w:rsidTr="005F61B3">
        <w:trPr>
          <w:trHeight w:val="290"/>
        </w:trPr>
        <w:tc>
          <w:tcPr>
            <w:tcW w:w="7060" w:type="dxa"/>
            <w:tcBorders>
              <w:top w:val="nil"/>
              <w:left w:val="single" w:sz="4" w:space="0" w:color="auto"/>
              <w:bottom w:val="single" w:sz="4" w:space="0" w:color="auto"/>
              <w:right w:val="single" w:sz="4" w:space="0" w:color="auto"/>
            </w:tcBorders>
            <w:vAlign w:val="center"/>
            <w:hideMark/>
          </w:tcPr>
          <w:p w14:paraId="6CC372A2" w14:textId="77777777" w:rsidR="00593A27" w:rsidRDefault="00593A27" w:rsidP="005F61B3">
            <w:pPr>
              <w:widowControl/>
              <w:autoSpaceDE/>
              <w:autoSpaceDN/>
              <w:rPr>
                <w:rFonts w:ascii="Arial" w:eastAsia="Times New Roman" w:hAnsi="Arial" w:cs="Arial"/>
                <w:sz w:val="20"/>
                <w:szCs w:val="20"/>
                <w:lang w:val="es-CO" w:eastAsia="es-CO"/>
              </w:rPr>
            </w:pPr>
            <w:r w:rsidRPr="00593A27">
              <w:rPr>
                <w:rFonts w:ascii="Arial" w:eastAsia="Times New Roman" w:hAnsi="Arial" w:cs="Arial"/>
                <w:sz w:val="20"/>
                <w:szCs w:val="20"/>
                <w:lang w:val="es-CO" w:eastAsia="es-CO"/>
              </w:rPr>
              <w:t>Abrazadera metálica de doble ojo de ½”</w:t>
            </w:r>
          </w:p>
          <w:p w14:paraId="3F661063" w14:textId="77777777" w:rsidR="00593A27" w:rsidRDefault="00593A27" w:rsidP="005F61B3">
            <w:pPr>
              <w:rPr>
                <w:rFonts w:ascii="Arial" w:eastAsia="Times New Roman" w:hAnsi="Arial" w:cs="Arial"/>
                <w:sz w:val="20"/>
                <w:szCs w:val="20"/>
                <w:lang w:val="es-CO" w:eastAsia="es-CO"/>
              </w:rPr>
            </w:pPr>
          </w:p>
          <w:p w14:paraId="33D4E9E3" w14:textId="77777777" w:rsidR="00593A27" w:rsidRPr="00593A27" w:rsidRDefault="00593A27" w:rsidP="005F61B3">
            <w:pPr>
              <w:rPr>
                <w:rFonts w:ascii="Arial" w:eastAsia="Times New Roman" w:hAnsi="Arial" w:cs="Arial"/>
                <w:sz w:val="20"/>
                <w:szCs w:val="20"/>
                <w:lang w:val="es-CO" w:eastAsia="es-CO"/>
              </w:rPr>
            </w:pPr>
          </w:p>
        </w:tc>
        <w:tc>
          <w:tcPr>
            <w:tcW w:w="1360" w:type="dxa"/>
            <w:tcBorders>
              <w:top w:val="nil"/>
              <w:left w:val="nil"/>
              <w:bottom w:val="single" w:sz="4" w:space="0" w:color="auto"/>
              <w:right w:val="single" w:sz="4" w:space="0" w:color="auto"/>
            </w:tcBorders>
            <w:noWrap/>
            <w:vAlign w:val="center"/>
            <w:hideMark/>
          </w:tcPr>
          <w:p w14:paraId="0A1D6855" w14:textId="15B8928E" w:rsidR="00593A27" w:rsidRPr="00593A27" w:rsidRDefault="00593A27" w:rsidP="005F61B3">
            <w:pPr>
              <w:widowControl/>
              <w:autoSpaceDE/>
              <w:autoSpaceDN/>
              <w:jc w:val="center"/>
              <w:rPr>
                <w:rFonts w:ascii="Arial" w:eastAsia="Times New Roman" w:hAnsi="Arial" w:cs="Arial"/>
                <w:color w:val="000000"/>
                <w:sz w:val="20"/>
                <w:szCs w:val="20"/>
                <w:lang w:val="es-CO" w:eastAsia="es-CO"/>
              </w:rPr>
            </w:pPr>
            <w:r w:rsidRPr="00593A27">
              <w:rPr>
                <w:rFonts w:ascii="Arial" w:eastAsia="Times New Roman" w:hAnsi="Arial" w:cs="Arial"/>
                <w:color w:val="000000"/>
                <w:sz w:val="20"/>
                <w:szCs w:val="20"/>
                <w:lang w:val="es-CO" w:eastAsia="es-CO"/>
              </w:rPr>
              <w:t>Unidad</w:t>
            </w:r>
          </w:p>
        </w:tc>
        <w:tc>
          <w:tcPr>
            <w:tcW w:w="1160" w:type="dxa"/>
            <w:tcBorders>
              <w:top w:val="nil"/>
              <w:left w:val="nil"/>
              <w:bottom w:val="single" w:sz="4" w:space="0" w:color="auto"/>
              <w:right w:val="single" w:sz="4" w:space="0" w:color="auto"/>
            </w:tcBorders>
            <w:noWrap/>
            <w:vAlign w:val="center"/>
            <w:hideMark/>
          </w:tcPr>
          <w:p w14:paraId="25384791" w14:textId="77777777" w:rsidR="00593A27" w:rsidRPr="00593A27" w:rsidRDefault="00593A27" w:rsidP="005F61B3">
            <w:pPr>
              <w:widowControl/>
              <w:autoSpaceDE/>
              <w:autoSpaceDN/>
              <w:jc w:val="center"/>
              <w:rPr>
                <w:rFonts w:ascii="Arial" w:eastAsia="Times New Roman" w:hAnsi="Arial" w:cs="Arial"/>
                <w:color w:val="000000"/>
                <w:sz w:val="20"/>
                <w:szCs w:val="20"/>
                <w:lang w:val="es-CO" w:eastAsia="es-CO"/>
              </w:rPr>
            </w:pPr>
            <w:r w:rsidRPr="00593A27">
              <w:rPr>
                <w:rFonts w:ascii="Arial" w:eastAsia="Times New Roman" w:hAnsi="Arial" w:cs="Arial"/>
                <w:color w:val="000000"/>
                <w:sz w:val="20"/>
                <w:szCs w:val="20"/>
                <w:lang w:val="es-CO" w:eastAsia="es-CO"/>
              </w:rPr>
              <w:t>18</w:t>
            </w:r>
          </w:p>
        </w:tc>
      </w:tr>
      <w:tr w:rsidR="00593A27" w:rsidRPr="00593A27" w14:paraId="6DBC0341" w14:textId="77777777" w:rsidTr="005F61B3">
        <w:trPr>
          <w:trHeight w:val="290"/>
        </w:trPr>
        <w:tc>
          <w:tcPr>
            <w:tcW w:w="7060" w:type="dxa"/>
            <w:tcBorders>
              <w:top w:val="nil"/>
              <w:left w:val="single" w:sz="4" w:space="0" w:color="auto"/>
              <w:bottom w:val="single" w:sz="4" w:space="0" w:color="auto"/>
              <w:right w:val="single" w:sz="4" w:space="0" w:color="auto"/>
            </w:tcBorders>
            <w:vAlign w:val="center"/>
            <w:hideMark/>
          </w:tcPr>
          <w:p w14:paraId="554EF320" w14:textId="77777777" w:rsidR="00593A27" w:rsidRPr="00593A27" w:rsidRDefault="00593A27" w:rsidP="005F61B3">
            <w:pPr>
              <w:widowControl/>
              <w:autoSpaceDE/>
              <w:autoSpaceDN/>
              <w:rPr>
                <w:rFonts w:ascii="Arial" w:eastAsia="Times New Roman" w:hAnsi="Arial" w:cs="Arial"/>
                <w:sz w:val="20"/>
                <w:szCs w:val="20"/>
                <w:lang w:val="es-CO" w:eastAsia="es-CO"/>
              </w:rPr>
            </w:pPr>
            <w:r w:rsidRPr="00593A27">
              <w:rPr>
                <w:rFonts w:ascii="Arial" w:eastAsia="Times New Roman" w:hAnsi="Arial" w:cs="Arial"/>
                <w:sz w:val="20"/>
                <w:szCs w:val="20"/>
                <w:lang w:val="es-CO" w:eastAsia="es-CO"/>
              </w:rPr>
              <w:t>Chazos plásticos 5/16 con tornillo autoperforante</w:t>
            </w:r>
          </w:p>
        </w:tc>
        <w:tc>
          <w:tcPr>
            <w:tcW w:w="1360" w:type="dxa"/>
            <w:tcBorders>
              <w:top w:val="nil"/>
              <w:left w:val="nil"/>
              <w:bottom w:val="single" w:sz="4" w:space="0" w:color="auto"/>
              <w:right w:val="single" w:sz="4" w:space="0" w:color="auto"/>
            </w:tcBorders>
            <w:noWrap/>
            <w:vAlign w:val="center"/>
            <w:hideMark/>
          </w:tcPr>
          <w:p w14:paraId="50D2068A" w14:textId="41C863B3" w:rsidR="00593A27" w:rsidRPr="00593A27" w:rsidRDefault="00593A27" w:rsidP="005F61B3">
            <w:pPr>
              <w:widowControl/>
              <w:autoSpaceDE/>
              <w:autoSpaceDN/>
              <w:jc w:val="center"/>
              <w:rPr>
                <w:rFonts w:ascii="Arial" w:eastAsia="Times New Roman" w:hAnsi="Arial" w:cs="Arial"/>
                <w:color w:val="000000"/>
                <w:sz w:val="20"/>
                <w:szCs w:val="20"/>
                <w:lang w:val="es-CO" w:eastAsia="es-CO"/>
              </w:rPr>
            </w:pPr>
            <w:r w:rsidRPr="00593A27">
              <w:rPr>
                <w:rFonts w:ascii="Arial" w:eastAsia="Times New Roman" w:hAnsi="Arial" w:cs="Arial"/>
                <w:color w:val="000000"/>
                <w:sz w:val="20"/>
                <w:szCs w:val="20"/>
                <w:lang w:val="es-CO" w:eastAsia="es-CO"/>
              </w:rPr>
              <w:t>Unidad</w:t>
            </w:r>
          </w:p>
        </w:tc>
        <w:tc>
          <w:tcPr>
            <w:tcW w:w="1160" w:type="dxa"/>
            <w:tcBorders>
              <w:top w:val="nil"/>
              <w:left w:val="nil"/>
              <w:bottom w:val="single" w:sz="4" w:space="0" w:color="auto"/>
              <w:right w:val="single" w:sz="4" w:space="0" w:color="auto"/>
            </w:tcBorders>
            <w:noWrap/>
            <w:vAlign w:val="center"/>
            <w:hideMark/>
          </w:tcPr>
          <w:p w14:paraId="2451B5E6" w14:textId="77777777" w:rsidR="00593A27" w:rsidRPr="00593A27" w:rsidRDefault="00593A27" w:rsidP="005F61B3">
            <w:pPr>
              <w:widowControl/>
              <w:autoSpaceDE/>
              <w:autoSpaceDN/>
              <w:jc w:val="center"/>
              <w:rPr>
                <w:rFonts w:ascii="Arial" w:eastAsia="Times New Roman" w:hAnsi="Arial" w:cs="Arial"/>
                <w:color w:val="000000"/>
                <w:sz w:val="20"/>
                <w:szCs w:val="20"/>
                <w:lang w:val="es-CO" w:eastAsia="es-CO"/>
              </w:rPr>
            </w:pPr>
            <w:r w:rsidRPr="00593A27">
              <w:rPr>
                <w:rFonts w:ascii="Arial" w:eastAsia="Times New Roman" w:hAnsi="Arial" w:cs="Arial"/>
                <w:color w:val="000000"/>
                <w:sz w:val="20"/>
                <w:szCs w:val="20"/>
                <w:lang w:val="es-CO" w:eastAsia="es-CO"/>
              </w:rPr>
              <w:t>40</w:t>
            </w:r>
          </w:p>
        </w:tc>
      </w:tr>
      <w:tr w:rsidR="00593A27" w:rsidRPr="00593A27" w14:paraId="1E7C059F" w14:textId="77777777" w:rsidTr="005F61B3">
        <w:trPr>
          <w:trHeight w:val="290"/>
        </w:trPr>
        <w:tc>
          <w:tcPr>
            <w:tcW w:w="7060" w:type="dxa"/>
            <w:tcBorders>
              <w:top w:val="nil"/>
              <w:left w:val="single" w:sz="4" w:space="0" w:color="auto"/>
              <w:bottom w:val="single" w:sz="4" w:space="0" w:color="auto"/>
              <w:right w:val="single" w:sz="4" w:space="0" w:color="auto"/>
            </w:tcBorders>
            <w:vAlign w:val="center"/>
            <w:hideMark/>
          </w:tcPr>
          <w:p w14:paraId="60D5D87C" w14:textId="77777777" w:rsidR="00593A27" w:rsidRPr="00593A27" w:rsidRDefault="00593A27" w:rsidP="005F61B3">
            <w:pPr>
              <w:widowControl/>
              <w:autoSpaceDE/>
              <w:autoSpaceDN/>
              <w:rPr>
                <w:rFonts w:ascii="Arial" w:eastAsia="Times New Roman" w:hAnsi="Arial" w:cs="Arial"/>
                <w:sz w:val="20"/>
                <w:szCs w:val="20"/>
                <w:lang w:val="es-CO" w:eastAsia="es-CO"/>
              </w:rPr>
            </w:pPr>
            <w:r w:rsidRPr="00593A27">
              <w:rPr>
                <w:rFonts w:ascii="Arial" w:eastAsia="Times New Roman" w:hAnsi="Arial" w:cs="Arial"/>
                <w:sz w:val="20"/>
                <w:szCs w:val="20"/>
                <w:lang w:val="es-CO" w:eastAsia="es-CO"/>
              </w:rPr>
              <w:t>Cinta tapa goteras autoadhesiva de 1 metro por 10cm de ancho</w:t>
            </w:r>
          </w:p>
        </w:tc>
        <w:tc>
          <w:tcPr>
            <w:tcW w:w="1360" w:type="dxa"/>
            <w:tcBorders>
              <w:top w:val="nil"/>
              <w:left w:val="nil"/>
              <w:bottom w:val="single" w:sz="4" w:space="0" w:color="auto"/>
              <w:right w:val="single" w:sz="4" w:space="0" w:color="auto"/>
            </w:tcBorders>
            <w:noWrap/>
            <w:vAlign w:val="center"/>
            <w:hideMark/>
          </w:tcPr>
          <w:p w14:paraId="06DF0144" w14:textId="50A06C6A" w:rsidR="00593A27" w:rsidRPr="00593A27" w:rsidRDefault="00593A27" w:rsidP="005F61B3">
            <w:pPr>
              <w:widowControl/>
              <w:autoSpaceDE/>
              <w:autoSpaceDN/>
              <w:jc w:val="center"/>
              <w:rPr>
                <w:rFonts w:ascii="Arial" w:eastAsia="Times New Roman" w:hAnsi="Arial" w:cs="Arial"/>
                <w:color w:val="000000"/>
                <w:sz w:val="20"/>
                <w:szCs w:val="20"/>
                <w:lang w:val="es-CO" w:eastAsia="es-CO"/>
              </w:rPr>
            </w:pPr>
            <w:r w:rsidRPr="00593A27">
              <w:rPr>
                <w:rFonts w:ascii="Arial" w:eastAsia="Times New Roman" w:hAnsi="Arial" w:cs="Arial"/>
                <w:color w:val="000000"/>
                <w:sz w:val="20"/>
                <w:szCs w:val="20"/>
                <w:lang w:val="es-CO" w:eastAsia="es-CO"/>
              </w:rPr>
              <w:t>Unidad</w:t>
            </w:r>
          </w:p>
        </w:tc>
        <w:tc>
          <w:tcPr>
            <w:tcW w:w="1160" w:type="dxa"/>
            <w:tcBorders>
              <w:top w:val="nil"/>
              <w:left w:val="nil"/>
              <w:bottom w:val="single" w:sz="4" w:space="0" w:color="auto"/>
              <w:right w:val="single" w:sz="4" w:space="0" w:color="auto"/>
            </w:tcBorders>
            <w:noWrap/>
            <w:vAlign w:val="center"/>
            <w:hideMark/>
          </w:tcPr>
          <w:p w14:paraId="3440369D" w14:textId="77777777" w:rsidR="00593A27" w:rsidRPr="00593A27" w:rsidRDefault="00593A27" w:rsidP="005F61B3">
            <w:pPr>
              <w:widowControl/>
              <w:autoSpaceDE/>
              <w:autoSpaceDN/>
              <w:jc w:val="center"/>
              <w:rPr>
                <w:rFonts w:ascii="Arial" w:eastAsia="Times New Roman" w:hAnsi="Arial" w:cs="Arial"/>
                <w:color w:val="000000"/>
                <w:sz w:val="20"/>
                <w:szCs w:val="20"/>
                <w:lang w:val="es-CO" w:eastAsia="es-CO"/>
              </w:rPr>
            </w:pPr>
            <w:r w:rsidRPr="00593A27">
              <w:rPr>
                <w:rFonts w:ascii="Arial" w:eastAsia="Times New Roman" w:hAnsi="Arial" w:cs="Arial"/>
                <w:color w:val="000000"/>
                <w:sz w:val="20"/>
                <w:szCs w:val="20"/>
                <w:lang w:val="es-CO" w:eastAsia="es-CO"/>
              </w:rPr>
              <w:t>1</w:t>
            </w:r>
          </w:p>
        </w:tc>
      </w:tr>
      <w:tr w:rsidR="00593A27" w:rsidRPr="00593A27" w14:paraId="07A73AC9" w14:textId="77777777" w:rsidTr="005F61B3">
        <w:trPr>
          <w:trHeight w:val="500"/>
        </w:trPr>
        <w:tc>
          <w:tcPr>
            <w:tcW w:w="7060" w:type="dxa"/>
            <w:tcBorders>
              <w:top w:val="nil"/>
              <w:left w:val="single" w:sz="4" w:space="0" w:color="auto"/>
              <w:bottom w:val="single" w:sz="4" w:space="0" w:color="auto"/>
              <w:right w:val="single" w:sz="4" w:space="0" w:color="auto"/>
            </w:tcBorders>
            <w:vAlign w:val="center"/>
            <w:hideMark/>
          </w:tcPr>
          <w:p w14:paraId="16F05D69" w14:textId="77777777" w:rsidR="00593A27" w:rsidRPr="00593A27" w:rsidRDefault="00593A27" w:rsidP="005F61B3">
            <w:pPr>
              <w:widowControl/>
              <w:autoSpaceDE/>
              <w:autoSpaceDN/>
              <w:rPr>
                <w:rFonts w:ascii="Arial" w:eastAsia="Times New Roman" w:hAnsi="Arial" w:cs="Arial"/>
                <w:sz w:val="20"/>
                <w:szCs w:val="20"/>
                <w:lang w:val="es-CO" w:eastAsia="es-CO"/>
              </w:rPr>
            </w:pPr>
            <w:r w:rsidRPr="00593A27">
              <w:rPr>
                <w:rFonts w:ascii="Arial" w:eastAsia="Times New Roman" w:hAnsi="Arial" w:cs="Arial"/>
                <w:sz w:val="20"/>
                <w:szCs w:val="20"/>
                <w:lang w:val="es-CO" w:eastAsia="es-CO"/>
              </w:rPr>
              <w:t>Sellador y adhesivo elástico de alto rendimiento de Cartucho de 300 ml</w:t>
            </w:r>
          </w:p>
        </w:tc>
        <w:tc>
          <w:tcPr>
            <w:tcW w:w="1360" w:type="dxa"/>
            <w:tcBorders>
              <w:top w:val="nil"/>
              <w:left w:val="nil"/>
              <w:bottom w:val="single" w:sz="4" w:space="0" w:color="auto"/>
              <w:right w:val="single" w:sz="4" w:space="0" w:color="auto"/>
            </w:tcBorders>
            <w:noWrap/>
            <w:vAlign w:val="center"/>
            <w:hideMark/>
          </w:tcPr>
          <w:p w14:paraId="1E3C44E9" w14:textId="0B7F105C" w:rsidR="00593A27" w:rsidRPr="00593A27" w:rsidRDefault="00593A27" w:rsidP="005F61B3">
            <w:pPr>
              <w:widowControl/>
              <w:autoSpaceDE/>
              <w:autoSpaceDN/>
              <w:jc w:val="center"/>
              <w:rPr>
                <w:rFonts w:ascii="Arial" w:eastAsia="Times New Roman" w:hAnsi="Arial" w:cs="Arial"/>
                <w:color w:val="000000"/>
                <w:sz w:val="20"/>
                <w:szCs w:val="20"/>
                <w:lang w:val="es-CO" w:eastAsia="es-CO"/>
              </w:rPr>
            </w:pPr>
            <w:r w:rsidRPr="00593A27">
              <w:rPr>
                <w:rFonts w:ascii="Arial" w:eastAsia="Times New Roman" w:hAnsi="Arial" w:cs="Arial"/>
                <w:color w:val="000000"/>
                <w:sz w:val="20"/>
                <w:szCs w:val="20"/>
                <w:lang w:val="es-CO" w:eastAsia="es-CO"/>
              </w:rPr>
              <w:t>Unidad</w:t>
            </w:r>
          </w:p>
        </w:tc>
        <w:tc>
          <w:tcPr>
            <w:tcW w:w="1160" w:type="dxa"/>
            <w:tcBorders>
              <w:top w:val="nil"/>
              <w:left w:val="nil"/>
              <w:bottom w:val="single" w:sz="4" w:space="0" w:color="auto"/>
              <w:right w:val="single" w:sz="4" w:space="0" w:color="auto"/>
            </w:tcBorders>
            <w:noWrap/>
            <w:vAlign w:val="center"/>
            <w:hideMark/>
          </w:tcPr>
          <w:p w14:paraId="092C683A" w14:textId="77777777" w:rsidR="00593A27" w:rsidRPr="00593A27" w:rsidRDefault="00593A27" w:rsidP="005F61B3">
            <w:pPr>
              <w:widowControl/>
              <w:autoSpaceDE/>
              <w:autoSpaceDN/>
              <w:jc w:val="center"/>
              <w:rPr>
                <w:rFonts w:ascii="Arial" w:eastAsia="Times New Roman" w:hAnsi="Arial" w:cs="Arial"/>
                <w:color w:val="000000"/>
                <w:sz w:val="20"/>
                <w:szCs w:val="20"/>
                <w:lang w:val="es-CO" w:eastAsia="es-CO"/>
              </w:rPr>
            </w:pPr>
            <w:r w:rsidRPr="00593A27">
              <w:rPr>
                <w:rFonts w:ascii="Arial" w:eastAsia="Times New Roman" w:hAnsi="Arial" w:cs="Arial"/>
                <w:color w:val="000000"/>
                <w:sz w:val="20"/>
                <w:szCs w:val="20"/>
                <w:lang w:val="es-CO" w:eastAsia="es-CO"/>
              </w:rPr>
              <w:t>1</w:t>
            </w:r>
          </w:p>
        </w:tc>
      </w:tr>
      <w:tr w:rsidR="00593A27" w:rsidRPr="00593A27" w14:paraId="059BD91C" w14:textId="77777777" w:rsidTr="005F61B3">
        <w:trPr>
          <w:trHeight w:val="510"/>
        </w:trPr>
        <w:tc>
          <w:tcPr>
            <w:tcW w:w="7060" w:type="dxa"/>
            <w:tcBorders>
              <w:top w:val="nil"/>
              <w:left w:val="single" w:sz="4" w:space="0" w:color="auto"/>
              <w:bottom w:val="single" w:sz="4" w:space="0" w:color="auto"/>
              <w:right w:val="single" w:sz="4" w:space="0" w:color="auto"/>
            </w:tcBorders>
            <w:vAlign w:val="center"/>
            <w:hideMark/>
          </w:tcPr>
          <w:p w14:paraId="3586EFF6" w14:textId="77777777" w:rsidR="00593A27" w:rsidRPr="00593A27" w:rsidRDefault="00593A27" w:rsidP="005F61B3">
            <w:pPr>
              <w:widowControl/>
              <w:autoSpaceDE/>
              <w:autoSpaceDN/>
              <w:rPr>
                <w:rFonts w:ascii="Arial" w:eastAsia="Times New Roman" w:hAnsi="Arial" w:cs="Arial"/>
                <w:sz w:val="20"/>
                <w:szCs w:val="20"/>
                <w:lang w:val="es-CO" w:eastAsia="es-CO"/>
              </w:rPr>
            </w:pPr>
            <w:r w:rsidRPr="00593A27">
              <w:rPr>
                <w:rFonts w:ascii="Arial" w:eastAsia="Times New Roman" w:hAnsi="Arial" w:cs="Arial"/>
                <w:sz w:val="20"/>
                <w:szCs w:val="20"/>
                <w:lang w:val="es-CO" w:eastAsia="es-CO"/>
              </w:rPr>
              <w:t>Ventilador axial para rack de alto rendimiento, 110AVC,200W o superior</w:t>
            </w:r>
          </w:p>
        </w:tc>
        <w:tc>
          <w:tcPr>
            <w:tcW w:w="1360" w:type="dxa"/>
            <w:tcBorders>
              <w:top w:val="nil"/>
              <w:left w:val="nil"/>
              <w:bottom w:val="single" w:sz="4" w:space="0" w:color="auto"/>
              <w:right w:val="single" w:sz="4" w:space="0" w:color="auto"/>
            </w:tcBorders>
            <w:noWrap/>
            <w:vAlign w:val="center"/>
            <w:hideMark/>
          </w:tcPr>
          <w:p w14:paraId="14B07A06" w14:textId="27BB85E0" w:rsidR="00593A27" w:rsidRPr="00593A27" w:rsidRDefault="00593A27" w:rsidP="005F61B3">
            <w:pPr>
              <w:widowControl/>
              <w:autoSpaceDE/>
              <w:autoSpaceDN/>
              <w:jc w:val="center"/>
              <w:rPr>
                <w:rFonts w:ascii="Arial" w:eastAsia="Times New Roman" w:hAnsi="Arial" w:cs="Arial"/>
                <w:color w:val="000000"/>
                <w:sz w:val="20"/>
                <w:szCs w:val="20"/>
                <w:lang w:val="es-CO" w:eastAsia="es-CO"/>
              </w:rPr>
            </w:pPr>
            <w:r w:rsidRPr="00593A27">
              <w:rPr>
                <w:rFonts w:ascii="Arial" w:eastAsia="Times New Roman" w:hAnsi="Arial" w:cs="Arial"/>
                <w:color w:val="000000"/>
                <w:sz w:val="20"/>
                <w:szCs w:val="20"/>
                <w:lang w:val="es-CO" w:eastAsia="es-CO"/>
              </w:rPr>
              <w:t>Unidad</w:t>
            </w:r>
          </w:p>
        </w:tc>
        <w:tc>
          <w:tcPr>
            <w:tcW w:w="1160" w:type="dxa"/>
            <w:tcBorders>
              <w:top w:val="nil"/>
              <w:left w:val="nil"/>
              <w:bottom w:val="single" w:sz="4" w:space="0" w:color="auto"/>
              <w:right w:val="single" w:sz="4" w:space="0" w:color="auto"/>
            </w:tcBorders>
            <w:noWrap/>
            <w:vAlign w:val="center"/>
            <w:hideMark/>
          </w:tcPr>
          <w:p w14:paraId="514600DC" w14:textId="77777777" w:rsidR="00593A27" w:rsidRPr="00593A27" w:rsidRDefault="00593A27" w:rsidP="005F61B3">
            <w:pPr>
              <w:widowControl/>
              <w:autoSpaceDE/>
              <w:autoSpaceDN/>
              <w:jc w:val="center"/>
              <w:rPr>
                <w:rFonts w:ascii="Arial" w:eastAsia="Times New Roman" w:hAnsi="Arial" w:cs="Arial"/>
                <w:color w:val="000000"/>
                <w:sz w:val="20"/>
                <w:szCs w:val="20"/>
                <w:lang w:val="es-CO" w:eastAsia="es-CO"/>
              </w:rPr>
            </w:pPr>
            <w:r w:rsidRPr="00593A27">
              <w:rPr>
                <w:rFonts w:ascii="Arial" w:eastAsia="Times New Roman" w:hAnsi="Arial" w:cs="Arial"/>
                <w:color w:val="000000"/>
                <w:sz w:val="20"/>
                <w:szCs w:val="20"/>
                <w:lang w:val="es-CO" w:eastAsia="es-CO"/>
              </w:rPr>
              <w:t>1</w:t>
            </w:r>
          </w:p>
        </w:tc>
      </w:tr>
    </w:tbl>
    <w:p w14:paraId="03EB6F95" w14:textId="77777777" w:rsidR="006568C0" w:rsidRDefault="006568C0">
      <w:pPr>
        <w:pStyle w:val="TableParagraph"/>
        <w:jc w:val="center"/>
      </w:pPr>
    </w:p>
    <w:p w14:paraId="61BD0692" w14:textId="77777777" w:rsidR="00D156C0" w:rsidRDefault="00D156C0">
      <w:pPr>
        <w:pStyle w:val="TableParagraph"/>
        <w:jc w:val="center"/>
      </w:pPr>
    </w:p>
    <w:tbl>
      <w:tblPr>
        <w:tblW w:w="9605" w:type="dxa"/>
        <w:tblCellMar>
          <w:left w:w="70" w:type="dxa"/>
          <w:right w:w="70" w:type="dxa"/>
        </w:tblCellMar>
        <w:tblLook w:val="04A0" w:firstRow="1" w:lastRow="0" w:firstColumn="1" w:lastColumn="0" w:noHBand="0" w:noVBand="1"/>
      </w:tblPr>
      <w:tblGrid>
        <w:gridCol w:w="7060"/>
        <w:gridCol w:w="1360"/>
        <w:gridCol w:w="1185"/>
      </w:tblGrid>
      <w:tr w:rsidR="00D156C0" w:rsidRPr="00D156C0" w14:paraId="619C1635" w14:textId="77777777" w:rsidTr="00BA065E">
        <w:trPr>
          <w:trHeight w:val="290"/>
        </w:trPr>
        <w:tc>
          <w:tcPr>
            <w:tcW w:w="9605" w:type="dxa"/>
            <w:gridSpan w:val="3"/>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31068153" w14:textId="1316C55C" w:rsidR="00D156C0" w:rsidRPr="00D156C0" w:rsidRDefault="00D156C0" w:rsidP="00D156C0">
            <w:pPr>
              <w:widowControl/>
              <w:autoSpaceDE/>
              <w:autoSpaceDN/>
              <w:jc w:val="center"/>
              <w:rPr>
                <w:rFonts w:ascii="Aptos Narrow" w:eastAsia="Times New Roman" w:hAnsi="Aptos Narrow" w:cs="Times New Roman"/>
                <w:b/>
                <w:bCs/>
                <w:lang w:val="es-CO" w:eastAsia="es-CO"/>
              </w:rPr>
            </w:pPr>
            <w:r w:rsidRPr="00D156C0">
              <w:rPr>
                <w:rFonts w:ascii="Aptos Narrow" w:eastAsia="Times New Roman" w:hAnsi="Aptos Narrow" w:cs="Times New Roman"/>
                <w:b/>
                <w:bCs/>
                <w:lang w:val="es-CO" w:eastAsia="es-CO"/>
              </w:rPr>
              <w:t>CASO DE ANÁLISIS KIT COMPLETO 3kWh/</w:t>
            </w:r>
            <w:r w:rsidR="00AB1485" w:rsidRPr="00D156C0">
              <w:rPr>
                <w:rFonts w:ascii="Aptos Narrow" w:eastAsia="Times New Roman" w:hAnsi="Aptos Narrow" w:cs="Times New Roman"/>
                <w:b/>
                <w:bCs/>
                <w:lang w:val="es-CO" w:eastAsia="es-CO"/>
              </w:rPr>
              <w:t>DÍA EN</w:t>
            </w:r>
            <w:r w:rsidRPr="00D156C0">
              <w:rPr>
                <w:rFonts w:ascii="Aptos Narrow" w:eastAsia="Times New Roman" w:hAnsi="Aptos Narrow" w:cs="Times New Roman"/>
                <w:b/>
                <w:bCs/>
                <w:lang w:val="es-CO" w:eastAsia="es-CO"/>
              </w:rPr>
              <w:t xml:space="preserve"> PISO</w:t>
            </w:r>
          </w:p>
        </w:tc>
      </w:tr>
      <w:tr w:rsidR="00D156C0" w:rsidRPr="00D156C0" w14:paraId="0683E36A" w14:textId="77777777" w:rsidTr="00BA065E">
        <w:trPr>
          <w:trHeight w:val="390"/>
        </w:trPr>
        <w:tc>
          <w:tcPr>
            <w:tcW w:w="7060" w:type="dxa"/>
            <w:tcBorders>
              <w:top w:val="nil"/>
              <w:left w:val="single" w:sz="4" w:space="0" w:color="auto"/>
              <w:bottom w:val="single" w:sz="4" w:space="0" w:color="auto"/>
              <w:right w:val="single" w:sz="4" w:space="0" w:color="auto"/>
            </w:tcBorders>
            <w:noWrap/>
            <w:vAlign w:val="center"/>
            <w:hideMark/>
          </w:tcPr>
          <w:p w14:paraId="3C0CCCEA" w14:textId="77777777" w:rsidR="00D156C0" w:rsidRPr="00D156C0" w:rsidRDefault="00D156C0" w:rsidP="00D156C0">
            <w:pPr>
              <w:widowControl/>
              <w:autoSpaceDE/>
              <w:autoSpaceDN/>
              <w:jc w:val="center"/>
              <w:rPr>
                <w:rFonts w:ascii="Arial" w:eastAsia="Times New Roman" w:hAnsi="Arial" w:cs="Arial"/>
                <w:b/>
                <w:bCs/>
                <w:sz w:val="20"/>
                <w:szCs w:val="20"/>
                <w:lang w:val="es-CO" w:eastAsia="es-CO"/>
              </w:rPr>
            </w:pPr>
            <w:r w:rsidRPr="00D156C0">
              <w:rPr>
                <w:rFonts w:ascii="Arial" w:eastAsia="Times New Roman" w:hAnsi="Arial" w:cs="Arial"/>
                <w:b/>
                <w:bCs/>
                <w:sz w:val="20"/>
                <w:szCs w:val="20"/>
                <w:lang w:val="es-CO" w:eastAsia="es-CO"/>
              </w:rPr>
              <w:t>ÍTEM</w:t>
            </w:r>
          </w:p>
        </w:tc>
        <w:tc>
          <w:tcPr>
            <w:tcW w:w="1360" w:type="dxa"/>
            <w:tcBorders>
              <w:top w:val="nil"/>
              <w:left w:val="nil"/>
              <w:bottom w:val="single" w:sz="4" w:space="0" w:color="auto"/>
              <w:right w:val="single" w:sz="4" w:space="0" w:color="auto"/>
            </w:tcBorders>
            <w:vAlign w:val="center"/>
            <w:hideMark/>
          </w:tcPr>
          <w:p w14:paraId="521E08CB" w14:textId="77777777" w:rsidR="00D156C0" w:rsidRPr="00D156C0" w:rsidRDefault="00D156C0" w:rsidP="00D156C0">
            <w:pPr>
              <w:widowControl/>
              <w:autoSpaceDE/>
              <w:autoSpaceDN/>
              <w:jc w:val="center"/>
              <w:rPr>
                <w:rFonts w:ascii="Aptos Narrow" w:eastAsia="Times New Roman" w:hAnsi="Aptos Narrow" w:cs="Times New Roman"/>
                <w:b/>
                <w:bCs/>
                <w:color w:val="000000"/>
                <w:lang w:val="es-CO" w:eastAsia="es-CO"/>
              </w:rPr>
            </w:pPr>
            <w:r w:rsidRPr="00D156C0">
              <w:rPr>
                <w:rFonts w:ascii="Aptos Narrow" w:eastAsia="Times New Roman" w:hAnsi="Aptos Narrow" w:cs="Times New Roman"/>
                <w:b/>
                <w:bCs/>
                <w:color w:val="000000"/>
                <w:lang w:val="es-CO" w:eastAsia="es-CO"/>
              </w:rPr>
              <w:t>Unidad de medida</w:t>
            </w:r>
          </w:p>
        </w:tc>
        <w:tc>
          <w:tcPr>
            <w:tcW w:w="1185" w:type="dxa"/>
            <w:tcBorders>
              <w:top w:val="nil"/>
              <w:left w:val="nil"/>
              <w:bottom w:val="single" w:sz="4" w:space="0" w:color="auto"/>
              <w:right w:val="single" w:sz="4" w:space="0" w:color="auto"/>
            </w:tcBorders>
            <w:vAlign w:val="center"/>
            <w:hideMark/>
          </w:tcPr>
          <w:p w14:paraId="65444124" w14:textId="77777777" w:rsidR="00D156C0" w:rsidRPr="00D156C0" w:rsidRDefault="00D156C0" w:rsidP="00D156C0">
            <w:pPr>
              <w:widowControl/>
              <w:autoSpaceDE/>
              <w:autoSpaceDN/>
              <w:jc w:val="center"/>
              <w:rPr>
                <w:rFonts w:ascii="Arial" w:eastAsia="Times New Roman" w:hAnsi="Arial" w:cs="Arial"/>
                <w:b/>
                <w:bCs/>
                <w:color w:val="000000"/>
                <w:sz w:val="20"/>
                <w:szCs w:val="20"/>
                <w:lang w:val="es-CO" w:eastAsia="es-CO"/>
              </w:rPr>
            </w:pPr>
            <w:r w:rsidRPr="00D156C0">
              <w:rPr>
                <w:rFonts w:ascii="Arial" w:eastAsia="Times New Roman" w:hAnsi="Arial" w:cs="Arial"/>
                <w:b/>
                <w:bCs/>
                <w:color w:val="000000"/>
                <w:sz w:val="20"/>
                <w:szCs w:val="20"/>
                <w:lang w:val="es-CO" w:eastAsia="es-CO"/>
              </w:rPr>
              <w:t>CANTIDAD</w:t>
            </w:r>
          </w:p>
        </w:tc>
      </w:tr>
      <w:tr w:rsidR="00D156C0" w:rsidRPr="00D156C0" w14:paraId="112A8775" w14:textId="77777777" w:rsidTr="00BA065E">
        <w:trPr>
          <w:trHeight w:val="1000"/>
        </w:trPr>
        <w:tc>
          <w:tcPr>
            <w:tcW w:w="7060" w:type="dxa"/>
            <w:tcBorders>
              <w:top w:val="nil"/>
              <w:left w:val="single" w:sz="4" w:space="0" w:color="auto"/>
              <w:bottom w:val="single" w:sz="4" w:space="0" w:color="auto"/>
              <w:right w:val="single" w:sz="4" w:space="0" w:color="auto"/>
            </w:tcBorders>
            <w:vAlign w:val="center"/>
            <w:hideMark/>
          </w:tcPr>
          <w:p w14:paraId="0CB80B1D" w14:textId="77777777" w:rsidR="00D156C0" w:rsidRPr="00D156C0" w:rsidRDefault="00D156C0" w:rsidP="00D156C0">
            <w:pPr>
              <w:widowControl/>
              <w:autoSpaceDE/>
              <w:autoSpaceDN/>
              <w:jc w:val="both"/>
              <w:rPr>
                <w:rFonts w:ascii="Arial" w:eastAsia="Times New Roman" w:hAnsi="Arial" w:cs="Arial"/>
                <w:sz w:val="20"/>
                <w:szCs w:val="20"/>
                <w:lang w:val="es-CO" w:eastAsia="es-CO"/>
              </w:rPr>
            </w:pPr>
            <w:r w:rsidRPr="00D156C0">
              <w:rPr>
                <w:rFonts w:ascii="Arial" w:eastAsia="Times New Roman" w:hAnsi="Arial" w:cs="Arial"/>
                <w:sz w:val="20"/>
                <w:szCs w:val="20"/>
                <w:lang w:val="es-CO" w:eastAsia="es-CO"/>
              </w:rPr>
              <w:t>Panel fotovoltaico monocristalino Bifacial de doble vidrio, potencia pico ≥ 610W. Eficiencia mínima del 21%, conectores MC4 originales, marco de aluminio anodizado. Garantía de producto ≥ 12 años y lineal de generación ≥ 25 años.</w:t>
            </w:r>
          </w:p>
        </w:tc>
        <w:tc>
          <w:tcPr>
            <w:tcW w:w="1360" w:type="dxa"/>
            <w:tcBorders>
              <w:top w:val="nil"/>
              <w:left w:val="nil"/>
              <w:bottom w:val="single" w:sz="4" w:space="0" w:color="auto"/>
              <w:right w:val="single" w:sz="4" w:space="0" w:color="auto"/>
            </w:tcBorders>
            <w:noWrap/>
            <w:vAlign w:val="center"/>
            <w:hideMark/>
          </w:tcPr>
          <w:p w14:paraId="0B8F1475" w14:textId="77777777" w:rsidR="00D156C0" w:rsidRPr="00D156C0" w:rsidRDefault="00D156C0" w:rsidP="00D156C0">
            <w:pPr>
              <w:widowControl/>
              <w:autoSpaceDE/>
              <w:autoSpaceDN/>
              <w:jc w:val="center"/>
              <w:rPr>
                <w:rFonts w:ascii="Arial" w:eastAsia="Times New Roman" w:hAnsi="Arial" w:cs="Arial"/>
                <w:color w:val="000000"/>
                <w:sz w:val="20"/>
                <w:szCs w:val="20"/>
                <w:lang w:val="es-CO" w:eastAsia="es-CO"/>
              </w:rPr>
            </w:pPr>
            <w:r w:rsidRPr="00D156C0">
              <w:rPr>
                <w:rFonts w:ascii="Arial" w:eastAsia="Times New Roman" w:hAnsi="Arial" w:cs="Arial"/>
                <w:color w:val="000000"/>
                <w:sz w:val="20"/>
                <w:szCs w:val="20"/>
                <w:lang w:val="es-CO" w:eastAsia="es-CO"/>
              </w:rPr>
              <w:t xml:space="preserve"> Unidad </w:t>
            </w:r>
          </w:p>
        </w:tc>
        <w:tc>
          <w:tcPr>
            <w:tcW w:w="1185" w:type="dxa"/>
            <w:tcBorders>
              <w:top w:val="nil"/>
              <w:left w:val="nil"/>
              <w:bottom w:val="single" w:sz="4" w:space="0" w:color="auto"/>
              <w:right w:val="single" w:sz="4" w:space="0" w:color="auto"/>
            </w:tcBorders>
            <w:noWrap/>
            <w:vAlign w:val="center"/>
            <w:hideMark/>
          </w:tcPr>
          <w:p w14:paraId="0B107378" w14:textId="77777777" w:rsidR="00D156C0" w:rsidRPr="00D156C0" w:rsidRDefault="00D156C0" w:rsidP="00D156C0">
            <w:pPr>
              <w:widowControl/>
              <w:autoSpaceDE/>
              <w:autoSpaceDN/>
              <w:jc w:val="center"/>
              <w:rPr>
                <w:rFonts w:ascii="Arial" w:eastAsia="Times New Roman" w:hAnsi="Arial" w:cs="Arial"/>
                <w:color w:val="000000"/>
                <w:sz w:val="20"/>
                <w:szCs w:val="20"/>
                <w:lang w:val="es-CO" w:eastAsia="es-CO"/>
              </w:rPr>
            </w:pPr>
            <w:r w:rsidRPr="00D156C0">
              <w:rPr>
                <w:rFonts w:ascii="Arial" w:eastAsia="Times New Roman" w:hAnsi="Arial" w:cs="Arial"/>
                <w:color w:val="000000"/>
                <w:sz w:val="20"/>
                <w:szCs w:val="20"/>
                <w:lang w:val="es-CO" w:eastAsia="es-CO"/>
              </w:rPr>
              <w:t>1</w:t>
            </w:r>
          </w:p>
        </w:tc>
      </w:tr>
      <w:tr w:rsidR="00D156C0" w:rsidRPr="00D156C0" w14:paraId="36831F00" w14:textId="77777777" w:rsidTr="00BA065E">
        <w:trPr>
          <w:trHeight w:val="1000"/>
        </w:trPr>
        <w:tc>
          <w:tcPr>
            <w:tcW w:w="7060" w:type="dxa"/>
            <w:tcBorders>
              <w:top w:val="nil"/>
              <w:left w:val="single" w:sz="4" w:space="0" w:color="auto"/>
              <w:bottom w:val="single" w:sz="4" w:space="0" w:color="auto"/>
              <w:right w:val="single" w:sz="4" w:space="0" w:color="auto"/>
            </w:tcBorders>
            <w:vAlign w:val="center"/>
            <w:hideMark/>
          </w:tcPr>
          <w:p w14:paraId="279B4436" w14:textId="77777777" w:rsidR="00D156C0" w:rsidRPr="00D156C0" w:rsidRDefault="00D156C0" w:rsidP="00D156C0">
            <w:pPr>
              <w:widowControl/>
              <w:autoSpaceDE/>
              <w:autoSpaceDN/>
              <w:jc w:val="both"/>
              <w:rPr>
                <w:rFonts w:ascii="Arial" w:eastAsia="Times New Roman" w:hAnsi="Arial" w:cs="Arial"/>
                <w:sz w:val="20"/>
                <w:szCs w:val="20"/>
                <w:lang w:val="es-CO" w:eastAsia="es-CO"/>
              </w:rPr>
            </w:pPr>
            <w:r w:rsidRPr="00D156C0">
              <w:rPr>
                <w:rFonts w:ascii="Arial" w:eastAsia="Times New Roman" w:hAnsi="Arial" w:cs="Arial"/>
                <w:sz w:val="20"/>
                <w:szCs w:val="20"/>
                <w:lang w:val="es-CO" w:eastAsia="es-CO"/>
              </w:rPr>
              <w:t>Inversor-cargador 2000W de onda senoidal pura, salida 120V/240V AC (según requerimiento), 24VDC nominal. Debe incluir controlador de carga MPPT integrado, pantalla LCD de monitoreo, comunicación RS485/CAN para baterías de litio y capacidad de sobrecarga (Surge) del 200%</w:t>
            </w:r>
          </w:p>
        </w:tc>
        <w:tc>
          <w:tcPr>
            <w:tcW w:w="1360" w:type="dxa"/>
            <w:tcBorders>
              <w:top w:val="nil"/>
              <w:left w:val="nil"/>
              <w:bottom w:val="single" w:sz="4" w:space="0" w:color="auto"/>
              <w:right w:val="single" w:sz="4" w:space="0" w:color="auto"/>
            </w:tcBorders>
            <w:noWrap/>
            <w:vAlign w:val="center"/>
            <w:hideMark/>
          </w:tcPr>
          <w:p w14:paraId="0A9481A5" w14:textId="77777777" w:rsidR="00D156C0" w:rsidRPr="00D156C0" w:rsidRDefault="00D156C0" w:rsidP="00D156C0">
            <w:pPr>
              <w:widowControl/>
              <w:autoSpaceDE/>
              <w:autoSpaceDN/>
              <w:jc w:val="center"/>
              <w:rPr>
                <w:rFonts w:ascii="Arial" w:eastAsia="Times New Roman" w:hAnsi="Arial" w:cs="Arial"/>
                <w:color w:val="000000"/>
                <w:sz w:val="20"/>
                <w:szCs w:val="20"/>
                <w:lang w:val="es-CO" w:eastAsia="es-CO"/>
              </w:rPr>
            </w:pPr>
            <w:r w:rsidRPr="00D156C0">
              <w:rPr>
                <w:rFonts w:ascii="Arial" w:eastAsia="Times New Roman" w:hAnsi="Arial" w:cs="Arial"/>
                <w:color w:val="000000"/>
                <w:sz w:val="20"/>
                <w:szCs w:val="20"/>
                <w:lang w:val="es-CO" w:eastAsia="es-CO"/>
              </w:rPr>
              <w:t xml:space="preserve"> Unidad </w:t>
            </w:r>
          </w:p>
        </w:tc>
        <w:tc>
          <w:tcPr>
            <w:tcW w:w="1185" w:type="dxa"/>
            <w:tcBorders>
              <w:top w:val="nil"/>
              <w:left w:val="nil"/>
              <w:bottom w:val="single" w:sz="4" w:space="0" w:color="auto"/>
              <w:right w:val="single" w:sz="4" w:space="0" w:color="auto"/>
            </w:tcBorders>
            <w:noWrap/>
            <w:vAlign w:val="center"/>
            <w:hideMark/>
          </w:tcPr>
          <w:p w14:paraId="7E3E48FD" w14:textId="77777777" w:rsidR="00D156C0" w:rsidRPr="00D156C0" w:rsidRDefault="00D156C0" w:rsidP="00D156C0">
            <w:pPr>
              <w:widowControl/>
              <w:autoSpaceDE/>
              <w:autoSpaceDN/>
              <w:jc w:val="center"/>
              <w:rPr>
                <w:rFonts w:ascii="Arial" w:eastAsia="Times New Roman" w:hAnsi="Arial" w:cs="Arial"/>
                <w:color w:val="000000"/>
                <w:sz w:val="20"/>
                <w:szCs w:val="20"/>
                <w:lang w:val="es-CO" w:eastAsia="es-CO"/>
              </w:rPr>
            </w:pPr>
            <w:r w:rsidRPr="00D156C0">
              <w:rPr>
                <w:rFonts w:ascii="Arial" w:eastAsia="Times New Roman" w:hAnsi="Arial" w:cs="Arial"/>
                <w:color w:val="000000"/>
                <w:sz w:val="20"/>
                <w:szCs w:val="20"/>
                <w:lang w:val="es-CO" w:eastAsia="es-CO"/>
              </w:rPr>
              <w:t>1</w:t>
            </w:r>
          </w:p>
        </w:tc>
      </w:tr>
      <w:tr w:rsidR="00D156C0" w:rsidRPr="00D156C0" w14:paraId="5F1CC70B" w14:textId="77777777" w:rsidTr="00BA065E">
        <w:trPr>
          <w:trHeight w:val="750"/>
        </w:trPr>
        <w:tc>
          <w:tcPr>
            <w:tcW w:w="7060" w:type="dxa"/>
            <w:tcBorders>
              <w:top w:val="nil"/>
              <w:left w:val="single" w:sz="4" w:space="0" w:color="auto"/>
              <w:bottom w:val="single" w:sz="4" w:space="0" w:color="auto"/>
              <w:right w:val="single" w:sz="4" w:space="0" w:color="auto"/>
            </w:tcBorders>
            <w:vAlign w:val="center"/>
            <w:hideMark/>
          </w:tcPr>
          <w:p w14:paraId="5F491E09" w14:textId="77777777" w:rsidR="00D156C0" w:rsidRPr="00D156C0" w:rsidRDefault="00D156C0" w:rsidP="00D156C0">
            <w:pPr>
              <w:widowControl/>
              <w:autoSpaceDE/>
              <w:autoSpaceDN/>
              <w:jc w:val="both"/>
              <w:rPr>
                <w:rFonts w:ascii="Arial" w:eastAsia="Times New Roman" w:hAnsi="Arial" w:cs="Arial"/>
                <w:sz w:val="20"/>
                <w:szCs w:val="20"/>
                <w:lang w:val="es-CO" w:eastAsia="es-CO"/>
              </w:rPr>
            </w:pPr>
            <w:r w:rsidRPr="00D156C0">
              <w:rPr>
                <w:rFonts w:ascii="Arial" w:eastAsia="Times New Roman" w:hAnsi="Arial" w:cs="Arial"/>
                <w:sz w:val="20"/>
                <w:szCs w:val="20"/>
                <w:lang w:val="es-CO" w:eastAsia="es-CO"/>
              </w:rPr>
              <w:t>Batería de Litio Ferro-fosfato (LiFePO4). Voltaje nominal 25.1V 150Ah. Ciclo de vida ≥  6000 ciclos al 80% DoD. Debe incluir BMS (</w:t>
            </w:r>
            <w:proofErr w:type="spellStart"/>
            <w:r w:rsidRPr="00D156C0">
              <w:rPr>
                <w:rFonts w:ascii="Arial" w:eastAsia="Times New Roman" w:hAnsi="Arial" w:cs="Arial"/>
                <w:sz w:val="20"/>
                <w:szCs w:val="20"/>
                <w:lang w:val="es-CO" w:eastAsia="es-CO"/>
              </w:rPr>
              <w:t>Battery</w:t>
            </w:r>
            <w:proofErr w:type="spellEnd"/>
            <w:r w:rsidRPr="00D156C0">
              <w:rPr>
                <w:rFonts w:ascii="Arial" w:eastAsia="Times New Roman" w:hAnsi="Arial" w:cs="Arial"/>
                <w:sz w:val="20"/>
                <w:szCs w:val="20"/>
                <w:lang w:val="es-CO" w:eastAsia="es-CO"/>
              </w:rPr>
              <w:t xml:space="preserve"> Management </w:t>
            </w:r>
            <w:proofErr w:type="spellStart"/>
            <w:r w:rsidRPr="00D156C0">
              <w:rPr>
                <w:rFonts w:ascii="Arial" w:eastAsia="Times New Roman" w:hAnsi="Arial" w:cs="Arial"/>
                <w:sz w:val="20"/>
                <w:szCs w:val="20"/>
                <w:lang w:val="es-CO" w:eastAsia="es-CO"/>
              </w:rPr>
              <w:t>System</w:t>
            </w:r>
            <w:proofErr w:type="spellEnd"/>
            <w:r w:rsidRPr="00D156C0">
              <w:rPr>
                <w:rFonts w:ascii="Arial" w:eastAsia="Times New Roman" w:hAnsi="Arial" w:cs="Arial"/>
                <w:sz w:val="20"/>
                <w:szCs w:val="20"/>
                <w:lang w:val="es-CO" w:eastAsia="es-CO"/>
              </w:rPr>
              <w:t>) inteligente compatible con el inversor ofertado</w:t>
            </w:r>
          </w:p>
        </w:tc>
        <w:tc>
          <w:tcPr>
            <w:tcW w:w="1360" w:type="dxa"/>
            <w:tcBorders>
              <w:top w:val="nil"/>
              <w:left w:val="nil"/>
              <w:bottom w:val="single" w:sz="4" w:space="0" w:color="auto"/>
              <w:right w:val="single" w:sz="4" w:space="0" w:color="auto"/>
            </w:tcBorders>
            <w:noWrap/>
            <w:vAlign w:val="center"/>
            <w:hideMark/>
          </w:tcPr>
          <w:p w14:paraId="131233B6" w14:textId="77777777" w:rsidR="00D156C0" w:rsidRPr="00D156C0" w:rsidRDefault="00D156C0" w:rsidP="00D156C0">
            <w:pPr>
              <w:widowControl/>
              <w:autoSpaceDE/>
              <w:autoSpaceDN/>
              <w:jc w:val="center"/>
              <w:rPr>
                <w:rFonts w:ascii="Arial" w:eastAsia="Times New Roman" w:hAnsi="Arial" w:cs="Arial"/>
                <w:color w:val="000000"/>
                <w:sz w:val="20"/>
                <w:szCs w:val="20"/>
                <w:lang w:val="es-CO" w:eastAsia="es-CO"/>
              </w:rPr>
            </w:pPr>
            <w:r w:rsidRPr="00D156C0">
              <w:rPr>
                <w:rFonts w:ascii="Arial" w:eastAsia="Times New Roman" w:hAnsi="Arial" w:cs="Arial"/>
                <w:color w:val="000000"/>
                <w:sz w:val="20"/>
                <w:szCs w:val="20"/>
                <w:lang w:val="es-CO" w:eastAsia="es-CO"/>
              </w:rPr>
              <w:t xml:space="preserve"> Unidad </w:t>
            </w:r>
          </w:p>
        </w:tc>
        <w:tc>
          <w:tcPr>
            <w:tcW w:w="1185" w:type="dxa"/>
            <w:tcBorders>
              <w:top w:val="nil"/>
              <w:left w:val="nil"/>
              <w:bottom w:val="single" w:sz="4" w:space="0" w:color="auto"/>
              <w:right w:val="single" w:sz="4" w:space="0" w:color="auto"/>
            </w:tcBorders>
            <w:noWrap/>
            <w:vAlign w:val="center"/>
            <w:hideMark/>
          </w:tcPr>
          <w:p w14:paraId="3C568AEF" w14:textId="77777777" w:rsidR="00D156C0" w:rsidRPr="00D156C0" w:rsidRDefault="00D156C0" w:rsidP="00D156C0">
            <w:pPr>
              <w:widowControl/>
              <w:autoSpaceDE/>
              <w:autoSpaceDN/>
              <w:jc w:val="center"/>
              <w:rPr>
                <w:rFonts w:ascii="Arial" w:eastAsia="Times New Roman" w:hAnsi="Arial" w:cs="Arial"/>
                <w:color w:val="000000"/>
                <w:sz w:val="20"/>
                <w:szCs w:val="20"/>
                <w:lang w:val="es-CO" w:eastAsia="es-CO"/>
              </w:rPr>
            </w:pPr>
            <w:r w:rsidRPr="00D156C0">
              <w:rPr>
                <w:rFonts w:ascii="Arial" w:eastAsia="Times New Roman" w:hAnsi="Arial" w:cs="Arial"/>
                <w:color w:val="000000"/>
                <w:sz w:val="20"/>
                <w:szCs w:val="20"/>
                <w:lang w:val="es-CO" w:eastAsia="es-CO"/>
              </w:rPr>
              <w:t>1</w:t>
            </w:r>
          </w:p>
        </w:tc>
      </w:tr>
      <w:tr w:rsidR="00D156C0" w:rsidRPr="00D156C0" w14:paraId="465672A1" w14:textId="77777777" w:rsidTr="00BA065E">
        <w:trPr>
          <w:trHeight w:val="500"/>
        </w:trPr>
        <w:tc>
          <w:tcPr>
            <w:tcW w:w="7060" w:type="dxa"/>
            <w:tcBorders>
              <w:top w:val="nil"/>
              <w:left w:val="single" w:sz="4" w:space="0" w:color="auto"/>
              <w:bottom w:val="single" w:sz="4" w:space="0" w:color="auto"/>
              <w:right w:val="single" w:sz="4" w:space="0" w:color="auto"/>
            </w:tcBorders>
            <w:vAlign w:val="center"/>
            <w:hideMark/>
          </w:tcPr>
          <w:p w14:paraId="6E0CD120" w14:textId="77777777" w:rsidR="00D156C0" w:rsidRPr="00D156C0" w:rsidRDefault="00D156C0" w:rsidP="00D156C0">
            <w:pPr>
              <w:widowControl/>
              <w:autoSpaceDE/>
              <w:autoSpaceDN/>
              <w:jc w:val="both"/>
              <w:rPr>
                <w:rFonts w:ascii="Arial" w:eastAsia="Times New Roman" w:hAnsi="Arial" w:cs="Arial"/>
                <w:sz w:val="20"/>
                <w:szCs w:val="20"/>
                <w:lang w:val="es-CO" w:eastAsia="es-CO"/>
              </w:rPr>
            </w:pPr>
            <w:r w:rsidRPr="00D156C0">
              <w:rPr>
                <w:rFonts w:ascii="Arial" w:eastAsia="Times New Roman" w:hAnsi="Arial" w:cs="Arial"/>
                <w:sz w:val="20"/>
                <w:szCs w:val="20"/>
                <w:lang w:val="es-CO" w:eastAsia="es-CO"/>
              </w:rPr>
              <w:t>Conectores tipo MC4 (macho/hembra) originales, grado de protección IP68, resistentes a rayos UV, aptos para 1000V/1500V DC</w:t>
            </w:r>
          </w:p>
        </w:tc>
        <w:tc>
          <w:tcPr>
            <w:tcW w:w="1360" w:type="dxa"/>
            <w:tcBorders>
              <w:top w:val="nil"/>
              <w:left w:val="nil"/>
              <w:bottom w:val="single" w:sz="4" w:space="0" w:color="auto"/>
              <w:right w:val="single" w:sz="4" w:space="0" w:color="auto"/>
            </w:tcBorders>
            <w:noWrap/>
            <w:vAlign w:val="center"/>
            <w:hideMark/>
          </w:tcPr>
          <w:p w14:paraId="7CBFBA8C" w14:textId="77777777" w:rsidR="00D156C0" w:rsidRPr="00D156C0" w:rsidRDefault="00D156C0" w:rsidP="00D156C0">
            <w:pPr>
              <w:widowControl/>
              <w:autoSpaceDE/>
              <w:autoSpaceDN/>
              <w:jc w:val="center"/>
              <w:rPr>
                <w:rFonts w:ascii="Arial" w:eastAsia="Times New Roman" w:hAnsi="Arial" w:cs="Arial"/>
                <w:color w:val="000000"/>
                <w:sz w:val="20"/>
                <w:szCs w:val="20"/>
                <w:lang w:val="es-CO" w:eastAsia="es-CO"/>
              </w:rPr>
            </w:pPr>
            <w:r w:rsidRPr="00D156C0">
              <w:rPr>
                <w:rFonts w:ascii="Arial" w:eastAsia="Times New Roman" w:hAnsi="Arial" w:cs="Arial"/>
                <w:color w:val="000000"/>
                <w:sz w:val="20"/>
                <w:szCs w:val="20"/>
                <w:lang w:val="es-CO" w:eastAsia="es-CO"/>
              </w:rPr>
              <w:t xml:space="preserve"> Unidad </w:t>
            </w:r>
          </w:p>
        </w:tc>
        <w:tc>
          <w:tcPr>
            <w:tcW w:w="1185" w:type="dxa"/>
            <w:tcBorders>
              <w:top w:val="nil"/>
              <w:left w:val="nil"/>
              <w:bottom w:val="single" w:sz="4" w:space="0" w:color="auto"/>
              <w:right w:val="single" w:sz="4" w:space="0" w:color="auto"/>
            </w:tcBorders>
            <w:noWrap/>
            <w:vAlign w:val="center"/>
            <w:hideMark/>
          </w:tcPr>
          <w:p w14:paraId="62648BDC" w14:textId="77777777" w:rsidR="00D156C0" w:rsidRPr="00D156C0" w:rsidRDefault="00D156C0" w:rsidP="00D156C0">
            <w:pPr>
              <w:widowControl/>
              <w:autoSpaceDE/>
              <w:autoSpaceDN/>
              <w:jc w:val="center"/>
              <w:rPr>
                <w:rFonts w:ascii="Arial" w:eastAsia="Times New Roman" w:hAnsi="Arial" w:cs="Arial"/>
                <w:color w:val="000000"/>
                <w:sz w:val="20"/>
                <w:szCs w:val="20"/>
                <w:lang w:val="es-CO" w:eastAsia="es-CO"/>
              </w:rPr>
            </w:pPr>
            <w:r w:rsidRPr="00D156C0">
              <w:rPr>
                <w:rFonts w:ascii="Arial" w:eastAsia="Times New Roman" w:hAnsi="Arial" w:cs="Arial"/>
                <w:color w:val="000000"/>
                <w:sz w:val="20"/>
                <w:szCs w:val="20"/>
                <w:lang w:val="es-CO" w:eastAsia="es-CO"/>
              </w:rPr>
              <w:t>1</w:t>
            </w:r>
          </w:p>
        </w:tc>
      </w:tr>
      <w:tr w:rsidR="00D156C0" w:rsidRPr="00D156C0" w14:paraId="3D29D58E" w14:textId="77777777" w:rsidTr="00BA065E">
        <w:trPr>
          <w:trHeight w:val="290"/>
        </w:trPr>
        <w:tc>
          <w:tcPr>
            <w:tcW w:w="7060" w:type="dxa"/>
            <w:tcBorders>
              <w:top w:val="nil"/>
              <w:left w:val="single" w:sz="4" w:space="0" w:color="auto"/>
              <w:bottom w:val="single" w:sz="4" w:space="0" w:color="auto"/>
              <w:right w:val="single" w:sz="4" w:space="0" w:color="auto"/>
            </w:tcBorders>
            <w:vAlign w:val="center"/>
            <w:hideMark/>
          </w:tcPr>
          <w:p w14:paraId="7D78600E" w14:textId="77777777" w:rsidR="00D156C0" w:rsidRPr="00D156C0" w:rsidRDefault="00D156C0" w:rsidP="00D156C0">
            <w:pPr>
              <w:widowControl/>
              <w:autoSpaceDE/>
              <w:autoSpaceDN/>
              <w:jc w:val="both"/>
              <w:rPr>
                <w:rFonts w:ascii="Arial" w:eastAsia="Times New Roman" w:hAnsi="Arial" w:cs="Arial"/>
                <w:sz w:val="20"/>
                <w:szCs w:val="20"/>
                <w:lang w:val="es-CO" w:eastAsia="es-CO"/>
              </w:rPr>
            </w:pPr>
            <w:r w:rsidRPr="00D156C0">
              <w:rPr>
                <w:rFonts w:ascii="Arial" w:eastAsia="Times New Roman" w:hAnsi="Arial" w:cs="Arial"/>
                <w:sz w:val="20"/>
                <w:szCs w:val="20"/>
                <w:lang w:val="es-CO" w:eastAsia="es-CO"/>
              </w:rPr>
              <w:t>Cable solar AWG 6mm  100% en cobre</w:t>
            </w:r>
          </w:p>
        </w:tc>
        <w:tc>
          <w:tcPr>
            <w:tcW w:w="1360" w:type="dxa"/>
            <w:tcBorders>
              <w:top w:val="nil"/>
              <w:left w:val="nil"/>
              <w:bottom w:val="single" w:sz="4" w:space="0" w:color="auto"/>
              <w:right w:val="single" w:sz="4" w:space="0" w:color="auto"/>
            </w:tcBorders>
            <w:noWrap/>
            <w:vAlign w:val="center"/>
            <w:hideMark/>
          </w:tcPr>
          <w:p w14:paraId="0E09E390" w14:textId="77777777" w:rsidR="00D156C0" w:rsidRPr="00D156C0" w:rsidRDefault="00D156C0" w:rsidP="00D156C0">
            <w:pPr>
              <w:widowControl/>
              <w:autoSpaceDE/>
              <w:autoSpaceDN/>
              <w:jc w:val="center"/>
              <w:rPr>
                <w:rFonts w:ascii="Arial" w:eastAsia="Times New Roman" w:hAnsi="Arial" w:cs="Arial"/>
                <w:color w:val="000000"/>
                <w:sz w:val="20"/>
                <w:szCs w:val="20"/>
                <w:lang w:val="es-CO" w:eastAsia="es-CO"/>
              </w:rPr>
            </w:pPr>
            <w:r w:rsidRPr="00D156C0">
              <w:rPr>
                <w:rFonts w:ascii="Arial" w:eastAsia="Times New Roman" w:hAnsi="Arial" w:cs="Arial"/>
                <w:color w:val="000000"/>
                <w:sz w:val="20"/>
                <w:szCs w:val="20"/>
                <w:lang w:val="es-CO" w:eastAsia="es-CO"/>
              </w:rPr>
              <w:t xml:space="preserve"> Metro </w:t>
            </w:r>
          </w:p>
        </w:tc>
        <w:tc>
          <w:tcPr>
            <w:tcW w:w="1185" w:type="dxa"/>
            <w:tcBorders>
              <w:top w:val="nil"/>
              <w:left w:val="nil"/>
              <w:bottom w:val="single" w:sz="4" w:space="0" w:color="auto"/>
              <w:right w:val="single" w:sz="4" w:space="0" w:color="auto"/>
            </w:tcBorders>
            <w:noWrap/>
            <w:vAlign w:val="center"/>
            <w:hideMark/>
          </w:tcPr>
          <w:p w14:paraId="2C6BC323" w14:textId="77777777" w:rsidR="00D156C0" w:rsidRPr="00D156C0" w:rsidRDefault="00D156C0" w:rsidP="00D156C0">
            <w:pPr>
              <w:widowControl/>
              <w:autoSpaceDE/>
              <w:autoSpaceDN/>
              <w:jc w:val="center"/>
              <w:rPr>
                <w:rFonts w:ascii="Arial" w:eastAsia="Times New Roman" w:hAnsi="Arial" w:cs="Arial"/>
                <w:color w:val="000000"/>
                <w:sz w:val="20"/>
                <w:szCs w:val="20"/>
                <w:lang w:val="es-CO" w:eastAsia="es-CO"/>
              </w:rPr>
            </w:pPr>
            <w:r w:rsidRPr="00D156C0">
              <w:rPr>
                <w:rFonts w:ascii="Arial" w:eastAsia="Times New Roman" w:hAnsi="Arial" w:cs="Arial"/>
                <w:color w:val="000000"/>
                <w:sz w:val="20"/>
                <w:szCs w:val="20"/>
                <w:lang w:val="es-CO" w:eastAsia="es-CO"/>
              </w:rPr>
              <w:t>12</w:t>
            </w:r>
          </w:p>
        </w:tc>
      </w:tr>
      <w:tr w:rsidR="00D156C0" w:rsidRPr="00D156C0" w14:paraId="7BAF1695" w14:textId="77777777" w:rsidTr="00BA065E">
        <w:trPr>
          <w:trHeight w:val="750"/>
        </w:trPr>
        <w:tc>
          <w:tcPr>
            <w:tcW w:w="7060" w:type="dxa"/>
            <w:tcBorders>
              <w:top w:val="nil"/>
              <w:left w:val="single" w:sz="4" w:space="0" w:color="auto"/>
              <w:bottom w:val="single" w:sz="4" w:space="0" w:color="auto"/>
              <w:right w:val="single" w:sz="4" w:space="0" w:color="auto"/>
            </w:tcBorders>
            <w:vAlign w:val="center"/>
            <w:hideMark/>
          </w:tcPr>
          <w:p w14:paraId="08F27923" w14:textId="77777777" w:rsidR="00D156C0" w:rsidRPr="00D156C0" w:rsidRDefault="00D156C0" w:rsidP="00D156C0">
            <w:pPr>
              <w:widowControl/>
              <w:autoSpaceDE/>
              <w:autoSpaceDN/>
              <w:jc w:val="both"/>
              <w:rPr>
                <w:rFonts w:ascii="Arial" w:eastAsia="Times New Roman" w:hAnsi="Arial" w:cs="Arial"/>
                <w:sz w:val="20"/>
                <w:szCs w:val="20"/>
                <w:lang w:val="es-CO" w:eastAsia="es-CO"/>
              </w:rPr>
            </w:pPr>
            <w:r w:rsidRPr="00D156C0">
              <w:rPr>
                <w:rFonts w:ascii="Arial" w:eastAsia="Times New Roman" w:hAnsi="Arial" w:cs="Arial"/>
                <w:sz w:val="20"/>
                <w:szCs w:val="20"/>
                <w:lang w:val="es-CO" w:eastAsia="es-CO"/>
              </w:rPr>
              <w:t xml:space="preserve">Breaker termomagnético específicamente para corriente continua (DC) de 16A, no polarizado, certificado bajo norma IEC 60947-2. Voltaje de operación acorde al </w:t>
            </w:r>
            <w:proofErr w:type="spellStart"/>
            <w:r w:rsidRPr="00D156C0">
              <w:rPr>
                <w:rFonts w:ascii="Arial" w:eastAsia="Times New Roman" w:hAnsi="Arial" w:cs="Arial"/>
                <w:sz w:val="20"/>
                <w:szCs w:val="20"/>
                <w:lang w:val="es-CO" w:eastAsia="es-CO"/>
              </w:rPr>
              <w:t>string</w:t>
            </w:r>
            <w:proofErr w:type="spellEnd"/>
          </w:p>
        </w:tc>
        <w:tc>
          <w:tcPr>
            <w:tcW w:w="1360" w:type="dxa"/>
            <w:tcBorders>
              <w:top w:val="nil"/>
              <w:left w:val="nil"/>
              <w:bottom w:val="single" w:sz="4" w:space="0" w:color="auto"/>
              <w:right w:val="single" w:sz="4" w:space="0" w:color="auto"/>
            </w:tcBorders>
            <w:noWrap/>
            <w:vAlign w:val="center"/>
            <w:hideMark/>
          </w:tcPr>
          <w:p w14:paraId="591DF14E" w14:textId="77777777" w:rsidR="00D156C0" w:rsidRPr="00D156C0" w:rsidRDefault="00D156C0" w:rsidP="00D156C0">
            <w:pPr>
              <w:widowControl/>
              <w:autoSpaceDE/>
              <w:autoSpaceDN/>
              <w:jc w:val="center"/>
              <w:rPr>
                <w:rFonts w:ascii="Arial" w:eastAsia="Times New Roman" w:hAnsi="Arial" w:cs="Arial"/>
                <w:color w:val="000000"/>
                <w:sz w:val="20"/>
                <w:szCs w:val="20"/>
                <w:lang w:val="es-CO" w:eastAsia="es-CO"/>
              </w:rPr>
            </w:pPr>
            <w:r w:rsidRPr="00D156C0">
              <w:rPr>
                <w:rFonts w:ascii="Arial" w:eastAsia="Times New Roman" w:hAnsi="Arial" w:cs="Arial"/>
                <w:color w:val="000000"/>
                <w:sz w:val="20"/>
                <w:szCs w:val="20"/>
                <w:lang w:val="es-CO" w:eastAsia="es-CO"/>
              </w:rPr>
              <w:t xml:space="preserve"> Unidad </w:t>
            </w:r>
          </w:p>
        </w:tc>
        <w:tc>
          <w:tcPr>
            <w:tcW w:w="1185" w:type="dxa"/>
            <w:tcBorders>
              <w:top w:val="nil"/>
              <w:left w:val="nil"/>
              <w:bottom w:val="single" w:sz="4" w:space="0" w:color="auto"/>
              <w:right w:val="single" w:sz="4" w:space="0" w:color="auto"/>
            </w:tcBorders>
            <w:noWrap/>
            <w:vAlign w:val="center"/>
            <w:hideMark/>
          </w:tcPr>
          <w:p w14:paraId="6CBF2303" w14:textId="77777777" w:rsidR="00D156C0" w:rsidRPr="00D156C0" w:rsidRDefault="00D156C0" w:rsidP="00D156C0">
            <w:pPr>
              <w:widowControl/>
              <w:autoSpaceDE/>
              <w:autoSpaceDN/>
              <w:jc w:val="center"/>
              <w:rPr>
                <w:rFonts w:ascii="Arial" w:eastAsia="Times New Roman" w:hAnsi="Arial" w:cs="Arial"/>
                <w:color w:val="000000"/>
                <w:sz w:val="20"/>
                <w:szCs w:val="20"/>
                <w:lang w:val="es-CO" w:eastAsia="es-CO"/>
              </w:rPr>
            </w:pPr>
            <w:r w:rsidRPr="00D156C0">
              <w:rPr>
                <w:rFonts w:ascii="Arial" w:eastAsia="Times New Roman" w:hAnsi="Arial" w:cs="Arial"/>
                <w:color w:val="000000"/>
                <w:sz w:val="20"/>
                <w:szCs w:val="20"/>
                <w:lang w:val="es-CO" w:eastAsia="es-CO"/>
              </w:rPr>
              <w:t>1</w:t>
            </w:r>
          </w:p>
        </w:tc>
      </w:tr>
      <w:tr w:rsidR="00D156C0" w:rsidRPr="00D156C0" w14:paraId="2A432AED" w14:textId="77777777" w:rsidTr="00BA065E">
        <w:trPr>
          <w:trHeight w:val="750"/>
        </w:trPr>
        <w:tc>
          <w:tcPr>
            <w:tcW w:w="7060" w:type="dxa"/>
            <w:tcBorders>
              <w:top w:val="nil"/>
              <w:left w:val="single" w:sz="4" w:space="0" w:color="auto"/>
              <w:bottom w:val="single" w:sz="4" w:space="0" w:color="auto"/>
              <w:right w:val="single" w:sz="4" w:space="0" w:color="auto"/>
            </w:tcBorders>
            <w:vAlign w:val="center"/>
            <w:hideMark/>
          </w:tcPr>
          <w:p w14:paraId="070252EF" w14:textId="77777777" w:rsidR="00D156C0" w:rsidRPr="00D156C0" w:rsidRDefault="00D156C0" w:rsidP="00D156C0">
            <w:pPr>
              <w:widowControl/>
              <w:autoSpaceDE/>
              <w:autoSpaceDN/>
              <w:jc w:val="both"/>
              <w:rPr>
                <w:rFonts w:ascii="Arial" w:eastAsia="Times New Roman" w:hAnsi="Arial" w:cs="Arial"/>
                <w:sz w:val="20"/>
                <w:szCs w:val="20"/>
                <w:lang w:val="es-CO" w:eastAsia="es-CO"/>
              </w:rPr>
            </w:pPr>
            <w:r w:rsidRPr="00D156C0">
              <w:rPr>
                <w:rFonts w:ascii="Arial" w:eastAsia="Times New Roman" w:hAnsi="Arial" w:cs="Arial"/>
                <w:sz w:val="20"/>
                <w:szCs w:val="20"/>
                <w:lang w:val="es-CO" w:eastAsia="es-CO"/>
              </w:rPr>
              <w:t xml:space="preserve">DPS Dispositivo de Protección contra Sobretensiones (Supresor de transitorios), específico para sistemas fotovoltaicos (DC). Voltaje de operación 600V superior al </w:t>
            </w:r>
            <w:proofErr w:type="spellStart"/>
            <w:r w:rsidRPr="00D156C0">
              <w:rPr>
                <w:rFonts w:ascii="Arial" w:eastAsia="Times New Roman" w:hAnsi="Arial" w:cs="Arial"/>
                <w:sz w:val="20"/>
                <w:szCs w:val="20"/>
                <w:lang w:val="es-CO" w:eastAsia="es-CO"/>
              </w:rPr>
              <w:t>Voc</w:t>
            </w:r>
            <w:proofErr w:type="spellEnd"/>
            <w:r w:rsidRPr="00D156C0">
              <w:rPr>
                <w:rFonts w:ascii="Arial" w:eastAsia="Times New Roman" w:hAnsi="Arial" w:cs="Arial"/>
                <w:sz w:val="20"/>
                <w:szCs w:val="20"/>
                <w:lang w:val="es-CO" w:eastAsia="es-CO"/>
              </w:rPr>
              <w:t xml:space="preserve"> del arreglo.</w:t>
            </w:r>
          </w:p>
        </w:tc>
        <w:tc>
          <w:tcPr>
            <w:tcW w:w="1360" w:type="dxa"/>
            <w:tcBorders>
              <w:top w:val="nil"/>
              <w:left w:val="nil"/>
              <w:bottom w:val="single" w:sz="4" w:space="0" w:color="auto"/>
              <w:right w:val="single" w:sz="4" w:space="0" w:color="auto"/>
            </w:tcBorders>
            <w:noWrap/>
            <w:vAlign w:val="center"/>
            <w:hideMark/>
          </w:tcPr>
          <w:p w14:paraId="7F345796" w14:textId="77777777" w:rsidR="00D156C0" w:rsidRPr="00D156C0" w:rsidRDefault="00D156C0" w:rsidP="00D156C0">
            <w:pPr>
              <w:widowControl/>
              <w:autoSpaceDE/>
              <w:autoSpaceDN/>
              <w:jc w:val="center"/>
              <w:rPr>
                <w:rFonts w:ascii="Arial" w:eastAsia="Times New Roman" w:hAnsi="Arial" w:cs="Arial"/>
                <w:color w:val="000000"/>
                <w:sz w:val="20"/>
                <w:szCs w:val="20"/>
                <w:lang w:val="es-CO" w:eastAsia="es-CO"/>
              </w:rPr>
            </w:pPr>
            <w:r w:rsidRPr="00D156C0">
              <w:rPr>
                <w:rFonts w:ascii="Arial" w:eastAsia="Times New Roman" w:hAnsi="Arial" w:cs="Arial"/>
                <w:color w:val="000000"/>
                <w:sz w:val="20"/>
                <w:szCs w:val="20"/>
                <w:lang w:val="es-CO" w:eastAsia="es-CO"/>
              </w:rPr>
              <w:t xml:space="preserve"> Unidad </w:t>
            </w:r>
          </w:p>
        </w:tc>
        <w:tc>
          <w:tcPr>
            <w:tcW w:w="1185" w:type="dxa"/>
            <w:tcBorders>
              <w:top w:val="nil"/>
              <w:left w:val="nil"/>
              <w:bottom w:val="single" w:sz="4" w:space="0" w:color="auto"/>
              <w:right w:val="single" w:sz="4" w:space="0" w:color="auto"/>
            </w:tcBorders>
            <w:noWrap/>
            <w:vAlign w:val="center"/>
            <w:hideMark/>
          </w:tcPr>
          <w:p w14:paraId="1611219C" w14:textId="77777777" w:rsidR="00D156C0" w:rsidRPr="00D156C0" w:rsidRDefault="00D156C0" w:rsidP="00D156C0">
            <w:pPr>
              <w:widowControl/>
              <w:autoSpaceDE/>
              <w:autoSpaceDN/>
              <w:jc w:val="center"/>
              <w:rPr>
                <w:rFonts w:ascii="Arial" w:eastAsia="Times New Roman" w:hAnsi="Arial" w:cs="Arial"/>
                <w:color w:val="000000"/>
                <w:sz w:val="20"/>
                <w:szCs w:val="20"/>
                <w:lang w:val="es-CO" w:eastAsia="es-CO"/>
              </w:rPr>
            </w:pPr>
            <w:r w:rsidRPr="00D156C0">
              <w:rPr>
                <w:rFonts w:ascii="Arial" w:eastAsia="Times New Roman" w:hAnsi="Arial" w:cs="Arial"/>
                <w:color w:val="000000"/>
                <w:sz w:val="20"/>
                <w:szCs w:val="20"/>
                <w:lang w:val="es-CO" w:eastAsia="es-CO"/>
              </w:rPr>
              <w:t>1</w:t>
            </w:r>
          </w:p>
        </w:tc>
      </w:tr>
      <w:tr w:rsidR="00D156C0" w:rsidRPr="00D156C0" w14:paraId="4CDFDF87" w14:textId="77777777" w:rsidTr="00BA065E">
        <w:trPr>
          <w:trHeight w:val="290"/>
        </w:trPr>
        <w:tc>
          <w:tcPr>
            <w:tcW w:w="7060" w:type="dxa"/>
            <w:tcBorders>
              <w:top w:val="nil"/>
              <w:left w:val="single" w:sz="4" w:space="0" w:color="auto"/>
              <w:bottom w:val="single" w:sz="4" w:space="0" w:color="auto"/>
              <w:right w:val="single" w:sz="4" w:space="0" w:color="auto"/>
            </w:tcBorders>
            <w:vAlign w:val="center"/>
            <w:hideMark/>
          </w:tcPr>
          <w:p w14:paraId="6DD283FC" w14:textId="77777777" w:rsidR="00D156C0" w:rsidRPr="00D156C0" w:rsidRDefault="00D156C0" w:rsidP="00D156C0">
            <w:pPr>
              <w:widowControl/>
              <w:autoSpaceDE/>
              <w:autoSpaceDN/>
              <w:jc w:val="both"/>
              <w:rPr>
                <w:rFonts w:ascii="Arial" w:eastAsia="Times New Roman" w:hAnsi="Arial" w:cs="Arial"/>
                <w:sz w:val="20"/>
                <w:szCs w:val="20"/>
                <w:lang w:val="es-CO" w:eastAsia="es-CO"/>
              </w:rPr>
            </w:pPr>
            <w:r w:rsidRPr="00D156C0">
              <w:rPr>
                <w:rFonts w:ascii="Arial" w:eastAsia="Times New Roman" w:hAnsi="Arial" w:cs="Arial"/>
                <w:sz w:val="20"/>
                <w:szCs w:val="20"/>
                <w:lang w:val="es-CO" w:eastAsia="es-CO"/>
              </w:rPr>
              <w:t>Terminal de ojo 6mm</w:t>
            </w:r>
          </w:p>
        </w:tc>
        <w:tc>
          <w:tcPr>
            <w:tcW w:w="1360" w:type="dxa"/>
            <w:tcBorders>
              <w:top w:val="nil"/>
              <w:left w:val="nil"/>
              <w:bottom w:val="single" w:sz="4" w:space="0" w:color="auto"/>
              <w:right w:val="single" w:sz="4" w:space="0" w:color="auto"/>
            </w:tcBorders>
            <w:noWrap/>
            <w:vAlign w:val="center"/>
            <w:hideMark/>
          </w:tcPr>
          <w:p w14:paraId="401E5C19" w14:textId="77777777" w:rsidR="00D156C0" w:rsidRPr="00D156C0" w:rsidRDefault="00D156C0" w:rsidP="00D156C0">
            <w:pPr>
              <w:widowControl/>
              <w:autoSpaceDE/>
              <w:autoSpaceDN/>
              <w:jc w:val="center"/>
              <w:rPr>
                <w:rFonts w:ascii="Arial" w:eastAsia="Times New Roman" w:hAnsi="Arial" w:cs="Arial"/>
                <w:color w:val="000000"/>
                <w:sz w:val="20"/>
                <w:szCs w:val="20"/>
                <w:lang w:val="es-CO" w:eastAsia="es-CO"/>
              </w:rPr>
            </w:pPr>
            <w:r w:rsidRPr="00D156C0">
              <w:rPr>
                <w:rFonts w:ascii="Arial" w:eastAsia="Times New Roman" w:hAnsi="Arial" w:cs="Arial"/>
                <w:color w:val="000000"/>
                <w:sz w:val="20"/>
                <w:szCs w:val="20"/>
                <w:lang w:val="es-CO" w:eastAsia="es-CO"/>
              </w:rPr>
              <w:t xml:space="preserve"> Unidad </w:t>
            </w:r>
          </w:p>
        </w:tc>
        <w:tc>
          <w:tcPr>
            <w:tcW w:w="1185" w:type="dxa"/>
            <w:tcBorders>
              <w:top w:val="nil"/>
              <w:left w:val="nil"/>
              <w:bottom w:val="single" w:sz="4" w:space="0" w:color="auto"/>
              <w:right w:val="single" w:sz="4" w:space="0" w:color="auto"/>
            </w:tcBorders>
            <w:noWrap/>
            <w:vAlign w:val="center"/>
            <w:hideMark/>
          </w:tcPr>
          <w:p w14:paraId="67C0072B" w14:textId="77777777" w:rsidR="00D156C0" w:rsidRPr="00D156C0" w:rsidRDefault="00D156C0" w:rsidP="00D156C0">
            <w:pPr>
              <w:widowControl/>
              <w:autoSpaceDE/>
              <w:autoSpaceDN/>
              <w:jc w:val="center"/>
              <w:rPr>
                <w:rFonts w:ascii="Arial" w:eastAsia="Times New Roman" w:hAnsi="Arial" w:cs="Arial"/>
                <w:color w:val="000000"/>
                <w:sz w:val="20"/>
                <w:szCs w:val="20"/>
                <w:lang w:val="es-CO" w:eastAsia="es-CO"/>
              </w:rPr>
            </w:pPr>
            <w:r w:rsidRPr="00D156C0">
              <w:rPr>
                <w:rFonts w:ascii="Arial" w:eastAsia="Times New Roman" w:hAnsi="Arial" w:cs="Arial"/>
                <w:color w:val="000000"/>
                <w:sz w:val="20"/>
                <w:szCs w:val="20"/>
                <w:lang w:val="es-CO" w:eastAsia="es-CO"/>
              </w:rPr>
              <w:t>2</w:t>
            </w:r>
          </w:p>
        </w:tc>
      </w:tr>
      <w:tr w:rsidR="00D156C0" w:rsidRPr="00D156C0" w14:paraId="2E21AAAF" w14:textId="77777777" w:rsidTr="00BA065E">
        <w:trPr>
          <w:trHeight w:val="500"/>
        </w:trPr>
        <w:tc>
          <w:tcPr>
            <w:tcW w:w="7060" w:type="dxa"/>
            <w:tcBorders>
              <w:top w:val="nil"/>
              <w:left w:val="single" w:sz="4" w:space="0" w:color="auto"/>
              <w:bottom w:val="single" w:sz="4" w:space="0" w:color="auto"/>
              <w:right w:val="single" w:sz="4" w:space="0" w:color="auto"/>
            </w:tcBorders>
            <w:vAlign w:val="center"/>
            <w:hideMark/>
          </w:tcPr>
          <w:p w14:paraId="438F0EE4" w14:textId="77777777" w:rsidR="00D156C0" w:rsidRPr="00D156C0" w:rsidRDefault="00D156C0" w:rsidP="00D156C0">
            <w:pPr>
              <w:widowControl/>
              <w:autoSpaceDE/>
              <w:autoSpaceDN/>
              <w:jc w:val="both"/>
              <w:rPr>
                <w:rFonts w:ascii="Arial" w:eastAsia="Times New Roman" w:hAnsi="Arial" w:cs="Arial"/>
                <w:sz w:val="20"/>
                <w:szCs w:val="20"/>
                <w:lang w:val="es-CO" w:eastAsia="es-CO"/>
              </w:rPr>
            </w:pPr>
            <w:r w:rsidRPr="00D156C0">
              <w:rPr>
                <w:rFonts w:ascii="Arial" w:eastAsia="Times New Roman" w:hAnsi="Arial" w:cs="Arial"/>
                <w:sz w:val="20"/>
                <w:szCs w:val="20"/>
                <w:lang w:val="es-CO" w:eastAsia="es-CO"/>
              </w:rPr>
              <w:t>Cajas de protección 60*40*20 con grado de protección IP65 para exterior o NEMA 4X, resistente a impactos e intemperie y cerradura de seguridad.</w:t>
            </w:r>
          </w:p>
        </w:tc>
        <w:tc>
          <w:tcPr>
            <w:tcW w:w="1360" w:type="dxa"/>
            <w:tcBorders>
              <w:top w:val="nil"/>
              <w:left w:val="nil"/>
              <w:bottom w:val="single" w:sz="4" w:space="0" w:color="auto"/>
              <w:right w:val="single" w:sz="4" w:space="0" w:color="auto"/>
            </w:tcBorders>
            <w:noWrap/>
            <w:vAlign w:val="center"/>
            <w:hideMark/>
          </w:tcPr>
          <w:p w14:paraId="623B1A4A" w14:textId="77777777" w:rsidR="00D156C0" w:rsidRPr="00D156C0" w:rsidRDefault="00D156C0" w:rsidP="00D156C0">
            <w:pPr>
              <w:widowControl/>
              <w:autoSpaceDE/>
              <w:autoSpaceDN/>
              <w:jc w:val="center"/>
              <w:rPr>
                <w:rFonts w:ascii="Arial" w:eastAsia="Times New Roman" w:hAnsi="Arial" w:cs="Arial"/>
                <w:color w:val="000000"/>
                <w:sz w:val="20"/>
                <w:szCs w:val="20"/>
                <w:lang w:val="es-CO" w:eastAsia="es-CO"/>
              </w:rPr>
            </w:pPr>
            <w:r w:rsidRPr="00D156C0">
              <w:rPr>
                <w:rFonts w:ascii="Arial" w:eastAsia="Times New Roman" w:hAnsi="Arial" w:cs="Arial"/>
                <w:color w:val="000000"/>
                <w:sz w:val="20"/>
                <w:szCs w:val="20"/>
                <w:lang w:val="es-CO" w:eastAsia="es-CO"/>
              </w:rPr>
              <w:t xml:space="preserve"> Unidad </w:t>
            </w:r>
          </w:p>
        </w:tc>
        <w:tc>
          <w:tcPr>
            <w:tcW w:w="1185" w:type="dxa"/>
            <w:tcBorders>
              <w:top w:val="nil"/>
              <w:left w:val="nil"/>
              <w:bottom w:val="single" w:sz="4" w:space="0" w:color="auto"/>
              <w:right w:val="single" w:sz="4" w:space="0" w:color="auto"/>
            </w:tcBorders>
            <w:noWrap/>
            <w:vAlign w:val="center"/>
            <w:hideMark/>
          </w:tcPr>
          <w:p w14:paraId="106C8471" w14:textId="77777777" w:rsidR="00D156C0" w:rsidRPr="00D156C0" w:rsidRDefault="00D156C0" w:rsidP="00D156C0">
            <w:pPr>
              <w:widowControl/>
              <w:autoSpaceDE/>
              <w:autoSpaceDN/>
              <w:jc w:val="center"/>
              <w:rPr>
                <w:rFonts w:ascii="Arial" w:eastAsia="Times New Roman" w:hAnsi="Arial" w:cs="Arial"/>
                <w:color w:val="000000"/>
                <w:sz w:val="20"/>
                <w:szCs w:val="20"/>
                <w:lang w:val="es-CO" w:eastAsia="es-CO"/>
              </w:rPr>
            </w:pPr>
            <w:r w:rsidRPr="00D156C0">
              <w:rPr>
                <w:rFonts w:ascii="Arial" w:eastAsia="Times New Roman" w:hAnsi="Arial" w:cs="Arial"/>
                <w:color w:val="000000"/>
                <w:sz w:val="20"/>
                <w:szCs w:val="20"/>
                <w:lang w:val="es-CO" w:eastAsia="es-CO"/>
              </w:rPr>
              <w:t>1</w:t>
            </w:r>
          </w:p>
        </w:tc>
      </w:tr>
      <w:tr w:rsidR="00D156C0" w:rsidRPr="00D156C0" w14:paraId="00B2D22D" w14:textId="77777777" w:rsidTr="00BA065E">
        <w:trPr>
          <w:trHeight w:val="500"/>
        </w:trPr>
        <w:tc>
          <w:tcPr>
            <w:tcW w:w="7060" w:type="dxa"/>
            <w:tcBorders>
              <w:top w:val="nil"/>
              <w:left w:val="single" w:sz="4" w:space="0" w:color="auto"/>
              <w:bottom w:val="single" w:sz="4" w:space="0" w:color="auto"/>
              <w:right w:val="single" w:sz="4" w:space="0" w:color="auto"/>
            </w:tcBorders>
            <w:vAlign w:val="center"/>
            <w:hideMark/>
          </w:tcPr>
          <w:p w14:paraId="5C9DC7ED" w14:textId="77777777" w:rsidR="00D156C0" w:rsidRPr="00D156C0" w:rsidRDefault="00D156C0" w:rsidP="00D156C0">
            <w:pPr>
              <w:widowControl/>
              <w:autoSpaceDE/>
              <w:autoSpaceDN/>
              <w:jc w:val="both"/>
              <w:rPr>
                <w:rFonts w:ascii="Arial" w:eastAsia="Times New Roman" w:hAnsi="Arial" w:cs="Arial"/>
                <w:sz w:val="20"/>
                <w:szCs w:val="20"/>
                <w:lang w:val="es-CO" w:eastAsia="es-CO"/>
              </w:rPr>
            </w:pPr>
            <w:r w:rsidRPr="00D156C0">
              <w:rPr>
                <w:rFonts w:ascii="Arial" w:eastAsia="Times New Roman" w:hAnsi="Arial" w:cs="Arial"/>
                <w:sz w:val="20"/>
                <w:szCs w:val="20"/>
                <w:lang w:val="es-CO" w:eastAsia="es-CO"/>
              </w:rPr>
              <w:t>Interruptor de transferencia manual de 3 polos (L1, L2, N) 16A, acción rápida (Break-</w:t>
            </w:r>
            <w:proofErr w:type="spellStart"/>
            <w:r w:rsidRPr="00D156C0">
              <w:rPr>
                <w:rFonts w:ascii="Arial" w:eastAsia="Times New Roman" w:hAnsi="Arial" w:cs="Arial"/>
                <w:sz w:val="20"/>
                <w:szCs w:val="20"/>
                <w:lang w:val="es-CO" w:eastAsia="es-CO"/>
              </w:rPr>
              <w:t>before</w:t>
            </w:r>
            <w:proofErr w:type="spellEnd"/>
            <w:r w:rsidRPr="00D156C0">
              <w:rPr>
                <w:rFonts w:ascii="Arial" w:eastAsia="Times New Roman" w:hAnsi="Arial" w:cs="Arial"/>
                <w:sz w:val="20"/>
                <w:szCs w:val="20"/>
                <w:lang w:val="es-CO" w:eastAsia="es-CO"/>
              </w:rPr>
              <w:t>-</w:t>
            </w:r>
            <w:proofErr w:type="spellStart"/>
            <w:r w:rsidRPr="00D156C0">
              <w:rPr>
                <w:rFonts w:ascii="Arial" w:eastAsia="Times New Roman" w:hAnsi="Arial" w:cs="Arial"/>
                <w:sz w:val="20"/>
                <w:szCs w:val="20"/>
                <w:lang w:val="es-CO" w:eastAsia="es-CO"/>
              </w:rPr>
              <w:t>make</w:t>
            </w:r>
            <w:proofErr w:type="spellEnd"/>
            <w:r w:rsidRPr="00D156C0">
              <w:rPr>
                <w:rFonts w:ascii="Arial" w:eastAsia="Times New Roman" w:hAnsi="Arial" w:cs="Arial"/>
                <w:sz w:val="20"/>
                <w:szCs w:val="20"/>
                <w:lang w:val="es-CO" w:eastAsia="es-CO"/>
              </w:rPr>
              <w:t>) para evitar arcos eléctricos.</w:t>
            </w:r>
          </w:p>
        </w:tc>
        <w:tc>
          <w:tcPr>
            <w:tcW w:w="1360" w:type="dxa"/>
            <w:tcBorders>
              <w:top w:val="nil"/>
              <w:left w:val="nil"/>
              <w:bottom w:val="single" w:sz="4" w:space="0" w:color="auto"/>
              <w:right w:val="single" w:sz="4" w:space="0" w:color="auto"/>
            </w:tcBorders>
            <w:noWrap/>
            <w:vAlign w:val="center"/>
            <w:hideMark/>
          </w:tcPr>
          <w:p w14:paraId="2C0BAC76" w14:textId="77777777" w:rsidR="00D156C0" w:rsidRPr="00D156C0" w:rsidRDefault="00D156C0" w:rsidP="00D156C0">
            <w:pPr>
              <w:widowControl/>
              <w:autoSpaceDE/>
              <w:autoSpaceDN/>
              <w:jc w:val="center"/>
              <w:rPr>
                <w:rFonts w:ascii="Arial" w:eastAsia="Times New Roman" w:hAnsi="Arial" w:cs="Arial"/>
                <w:color w:val="000000"/>
                <w:sz w:val="20"/>
                <w:szCs w:val="20"/>
                <w:lang w:val="es-CO" w:eastAsia="es-CO"/>
              </w:rPr>
            </w:pPr>
            <w:r w:rsidRPr="00D156C0">
              <w:rPr>
                <w:rFonts w:ascii="Arial" w:eastAsia="Times New Roman" w:hAnsi="Arial" w:cs="Arial"/>
                <w:color w:val="000000"/>
                <w:sz w:val="20"/>
                <w:szCs w:val="20"/>
                <w:lang w:val="es-CO" w:eastAsia="es-CO"/>
              </w:rPr>
              <w:t xml:space="preserve"> Unidad </w:t>
            </w:r>
          </w:p>
        </w:tc>
        <w:tc>
          <w:tcPr>
            <w:tcW w:w="1185" w:type="dxa"/>
            <w:tcBorders>
              <w:top w:val="nil"/>
              <w:left w:val="nil"/>
              <w:bottom w:val="single" w:sz="4" w:space="0" w:color="auto"/>
              <w:right w:val="single" w:sz="4" w:space="0" w:color="auto"/>
            </w:tcBorders>
            <w:noWrap/>
            <w:vAlign w:val="center"/>
            <w:hideMark/>
          </w:tcPr>
          <w:p w14:paraId="56E3EAC8" w14:textId="77777777" w:rsidR="00D156C0" w:rsidRPr="00D156C0" w:rsidRDefault="00D156C0" w:rsidP="00D156C0">
            <w:pPr>
              <w:widowControl/>
              <w:autoSpaceDE/>
              <w:autoSpaceDN/>
              <w:jc w:val="center"/>
              <w:rPr>
                <w:rFonts w:ascii="Arial" w:eastAsia="Times New Roman" w:hAnsi="Arial" w:cs="Arial"/>
                <w:color w:val="000000"/>
                <w:sz w:val="20"/>
                <w:szCs w:val="20"/>
                <w:lang w:val="es-CO" w:eastAsia="es-CO"/>
              </w:rPr>
            </w:pPr>
            <w:r w:rsidRPr="00D156C0">
              <w:rPr>
                <w:rFonts w:ascii="Arial" w:eastAsia="Times New Roman" w:hAnsi="Arial" w:cs="Arial"/>
                <w:color w:val="000000"/>
                <w:sz w:val="20"/>
                <w:szCs w:val="20"/>
                <w:lang w:val="es-CO" w:eastAsia="es-CO"/>
              </w:rPr>
              <w:t>1</w:t>
            </w:r>
          </w:p>
        </w:tc>
      </w:tr>
      <w:tr w:rsidR="00D156C0" w:rsidRPr="00D156C0" w14:paraId="11709B29" w14:textId="77777777" w:rsidTr="00BA065E">
        <w:trPr>
          <w:trHeight w:val="290"/>
        </w:trPr>
        <w:tc>
          <w:tcPr>
            <w:tcW w:w="7060" w:type="dxa"/>
            <w:tcBorders>
              <w:top w:val="nil"/>
              <w:left w:val="single" w:sz="4" w:space="0" w:color="auto"/>
              <w:bottom w:val="single" w:sz="4" w:space="0" w:color="auto"/>
              <w:right w:val="single" w:sz="4" w:space="0" w:color="auto"/>
            </w:tcBorders>
            <w:vAlign w:val="center"/>
            <w:hideMark/>
          </w:tcPr>
          <w:p w14:paraId="6735C1D1" w14:textId="77777777" w:rsidR="00D156C0" w:rsidRPr="00D156C0" w:rsidRDefault="00D156C0" w:rsidP="00D156C0">
            <w:pPr>
              <w:widowControl/>
              <w:autoSpaceDE/>
              <w:autoSpaceDN/>
              <w:jc w:val="both"/>
              <w:rPr>
                <w:rFonts w:ascii="Arial" w:eastAsia="Times New Roman" w:hAnsi="Arial" w:cs="Arial"/>
                <w:sz w:val="20"/>
                <w:szCs w:val="20"/>
                <w:lang w:val="es-CO" w:eastAsia="es-CO"/>
              </w:rPr>
            </w:pPr>
            <w:r w:rsidRPr="00D156C0">
              <w:rPr>
                <w:rFonts w:ascii="Arial" w:eastAsia="Times New Roman" w:hAnsi="Arial" w:cs="Arial"/>
                <w:sz w:val="20"/>
                <w:szCs w:val="20"/>
                <w:lang w:val="es-CO" w:eastAsia="es-CO"/>
              </w:rPr>
              <w:t xml:space="preserve">Varilla </w:t>
            </w:r>
            <w:proofErr w:type="spellStart"/>
            <w:r w:rsidRPr="00D156C0">
              <w:rPr>
                <w:rFonts w:ascii="Arial" w:eastAsia="Times New Roman" w:hAnsi="Arial" w:cs="Arial"/>
                <w:sz w:val="20"/>
                <w:szCs w:val="20"/>
                <w:lang w:val="es-CO" w:eastAsia="es-CO"/>
              </w:rPr>
              <w:t>Copperweld</w:t>
            </w:r>
            <w:proofErr w:type="spellEnd"/>
            <w:r w:rsidRPr="00D156C0">
              <w:rPr>
                <w:rFonts w:ascii="Arial" w:eastAsia="Times New Roman" w:hAnsi="Arial" w:cs="Arial"/>
                <w:sz w:val="20"/>
                <w:szCs w:val="20"/>
                <w:lang w:val="es-CO" w:eastAsia="es-CO"/>
              </w:rPr>
              <w:t xml:space="preserve"> de 5/8" 1.5m, con mecanismo de ajuste</w:t>
            </w:r>
          </w:p>
        </w:tc>
        <w:tc>
          <w:tcPr>
            <w:tcW w:w="1360" w:type="dxa"/>
            <w:tcBorders>
              <w:top w:val="nil"/>
              <w:left w:val="nil"/>
              <w:bottom w:val="single" w:sz="4" w:space="0" w:color="auto"/>
              <w:right w:val="single" w:sz="4" w:space="0" w:color="auto"/>
            </w:tcBorders>
            <w:noWrap/>
            <w:vAlign w:val="center"/>
            <w:hideMark/>
          </w:tcPr>
          <w:p w14:paraId="145954FB" w14:textId="77777777" w:rsidR="00D156C0" w:rsidRPr="00D156C0" w:rsidRDefault="00D156C0" w:rsidP="00D156C0">
            <w:pPr>
              <w:widowControl/>
              <w:autoSpaceDE/>
              <w:autoSpaceDN/>
              <w:jc w:val="center"/>
              <w:rPr>
                <w:rFonts w:ascii="Arial" w:eastAsia="Times New Roman" w:hAnsi="Arial" w:cs="Arial"/>
                <w:color w:val="000000"/>
                <w:sz w:val="20"/>
                <w:szCs w:val="20"/>
                <w:lang w:val="es-CO" w:eastAsia="es-CO"/>
              </w:rPr>
            </w:pPr>
            <w:r w:rsidRPr="00D156C0">
              <w:rPr>
                <w:rFonts w:ascii="Arial" w:eastAsia="Times New Roman" w:hAnsi="Arial" w:cs="Arial"/>
                <w:color w:val="000000"/>
                <w:sz w:val="20"/>
                <w:szCs w:val="20"/>
                <w:lang w:val="es-CO" w:eastAsia="es-CO"/>
              </w:rPr>
              <w:t xml:space="preserve"> Unidad </w:t>
            </w:r>
          </w:p>
        </w:tc>
        <w:tc>
          <w:tcPr>
            <w:tcW w:w="1185" w:type="dxa"/>
            <w:tcBorders>
              <w:top w:val="nil"/>
              <w:left w:val="nil"/>
              <w:bottom w:val="single" w:sz="4" w:space="0" w:color="auto"/>
              <w:right w:val="single" w:sz="4" w:space="0" w:color="auto"/>
            </w:tcBorders>
            <w:noWrap/>
            <w:vAlign w:val="center"/>
            <w:hideMark/>
          </w:tcPr>
          <w:p w14:paraId="421DEF42" w14:textId="77777777" w:rsidR="00D156C0" w:rsidRPr="00D156C0" w:rsidRDefault="00D156C0" w:rsidP="00D156C0">
            <w:pPr>
              <w:widowControl/>
              <w:autoSpaceDE/>
              <w:autoSpaceDN/>
              <w:jc w:val="center"/>
              <w:rPr>
                <w:rFonts w:ascii="Arial" w:eastAsia="Times New Roman" w:hAnsi="Arial" w:cs="Arial"/>
                <w:color w:val="000000"/>
                <w:sz w:val="20"/>
                <w:szCs w:val="20"/>
                <w:lang w:val="es-CO" w:eastAsia="es-CO"/>
              </w:rPr>
            </w:pPr>
            <w:r w:rsidRPr="00D156C0">
              <w:rPr>
                <w:rFonts w:ascii="Arial" w:eastAsia="Times New Roman" w:hAnsi="Arial" w:cs="Arial"/>
                <w:color w:val="000000"/>
                <w:sz w:val="20"/>
                <w:szCs w:val="20"/>
                <w:lang w:val="es-CO" w:eastAsia="es-CO"/>
              </w:rPr>
              <w:t>1</w:t>
            </w:r>
          </w:p>
        </w:tc>
      </w:tr>
      <w:tr w:rsidR="00D156C0" w:rsidRPr="00D156C0" w14:paraId="54D2B93F" w14:textId="77777777" w:rsidTr="00BA065E">
        <w:trPr>
          <w:trHeight w:val="290"/>
        </w:trPr>
        <w:tc>
          <w:tcPr>
            <w:tcW w:w="7060" w:type="dxa"/>
            <w:tcBorders>
              <w:top w:val="nil"/>
              <w:left w:val="single" w:sz="4" w:space="0" w:color="auto"/>
              <w:bottom w:val="single" w:sz="4" w:space="0" w:color="auto"/>
              <w:right w:val="single" w:sz="4" w:space="0" w:color="auto"/>
            </w:tcBorders>
            <w:vAlign w:val="center"/>
            <w:hideMark/>
          </w:tcPr>
          <w:p w14:paraId="27FD21C1" w14:textId="77777777" w:rsidR="00D156C0" w:rsidRPr="00D156C0" w:rsidRDefault="00D156C0" w:rsidP="00D156C0">
            <w:pPr>
              <w:widowControl/>
              <w:autoSpaceDE/>
              <w:autoSpaceDN/>
              <w:jc w:val="both"/>
              <w:rPr>
                <w:rFonts w:ascii="Arial" w:eastAsia="Times New Roman" w:hAnsi="Arial" w:cs="Arial"/>
                <w:sz w:val="20"/>
                <w:szCs w:val="20"/>
                <w:lang w:val="es-CO" w:eastAsia="es-CO"/>
              </w:rPr>
            </w:pPr>
            <w:r w:rsidRPr="00D156C0">
              <w:rPr>
                <w:rFonts w:ascii="Arial" w:eastAsia="Times New Roman" w:hAnsi="Arial" w:cs="Arial"/>
                <w:sz w:val="20"/>
                <w:szCs w:val="20"/>
                <w:lang w:val="es-CO" w:eastAsia="es-CO"/>
              </w:rPr>
              <w:t>Caja de paso 20*20*12</w:t>
            </w:r>
          </w:p>
        </w:tc>
        <w:tc>
          <w:tcPr>
            <w:tcW w:w="1360" w:type="dxa"/>
            <w:tcBorders>
              <w:top w:val="nil"/>
              <w:left w:val="nil"/>
              <w:bottom w:val="single" w:sz="4" w:space="0" w:color="auto"/>
              <w:right w:val="single" w:sz="4" w:space="0" w:color="auto"/>
            </w:tcBorders>
            <w:noWrap/>
            <w:vAlign w:val="center"/>
            <w:hideMark/>
          </w:tcPr>
          <w:p w14:paraId="3504A2E2" w14:textId="77777777" w:rsidR="00D156C0" w:rsidRPr="00D156C0" w:rsidRDefault="00D156C0" w:rsidP="00D156C0">
            <w:pPr>
              <w:widowControl/>
              <w:autoSpaceDE/>
              <w:autoSpaceDN/>
              <w:jc w:val="center"/>
              <w:rPr>
                <w:rFonts w:ascii="Arial" w:eastAsia="Times New Roman" w:hAnsi="Arial" w:cs="Arial"/>
                <w:color w:val="000000"/>
                <w:sz w:val="20"/>
                <w:szCs w:val="20"/>
                <w:lang w:val="es-CO" w:eastAsia="es-CO"/>
              </w:rPr>
            </w:pPr>
            <w:r w:rsidRPr="00D156C0">
              <w:rPr>
                <w:rFonts w:ascii="Arial" w:eastAsia="Times New Roman" w:hAnsi="Arial" w:cs="Arial"/>
                <w:color w:val="000000"/>
                <w:sz w:val="20"/>
                <w:szCs w:val="20"/>
                <w:lang w:val="es-CO" w:eastAsia="es-CO"/>
              </w:rPr>
              <w:t xml:space="preserve"> Unidad </w:t>
            </w:r>
          </w:p>
        </w:tc>
        <w:tc>
          <w:tcPr>
            <w:tcW w:w="1185" w:type="dxa"/>
            <w:tcBorders>
              <w:top w:val="nil"/>
              <w:left w:val="nil"/>
              <w:bottom w:val="single" w:sz="4" w:space="0" w:color="auto"/>
              <w:right w:val="single" w:sz="4" w:space="0" w:color="auto"/>
            </w:tcBorders>
            <w:noWrap/>
            <w:vAlign w:val="center"/>
            <w:hideMark/>
          </w:tcPr>
          <w:p w14:paraId="0DE993AB" w14:textId="77777777" w:rsidR="00D156C0" w:rsidRPr="00D156C0" w:rsidRDefault="00D156C0" w:rsidP="00D156C0">
            <w:pPr>
              <w:widowControl/>
              <w:autoSpaceDE/>
              <w:autoSpaceDN/>
              <w:jc w:val="center"/>
              <w:rPr>
                <w:rFonts w:ascii="Arial" w:eastAsia="Times New Roman" w:hAnsi="Arial" w:cs="Arial"/>
                <w:color w:val="000000"/>
                <w:sz w:val="20"/>
                <w:szCs w:val="20"/>
                <w:lang w:val="es-CO" w:eastAsia="es-CO"/>
              </w:rPr>
            </w:pPr>
            <w:r w:rsidRPr="00D156C0">
              <w:rPr>
                <w:rFonts w:ascii="Arial" w:eastAsia="Times New Roman" w:hAnsi="Arial" w:cs="Arial"/>
                <w:color w:val="000000"/>
                <w:sz w:val="20"/>
                <w:szCs w:val="20"/>
                <w:lang w:val="es-CO" w:eastAsia="es-CO"/>
              </w:rPr>
              <w:t>1</w:t>
            </w:r>
          </w:p>
        </w:tc>
      </w:tr>
      <w:tr w:rsidR="00D156C0" w:rsidRPr="00D156C0" w14:paraId="29C3101E" w14:textId="77777777" w:rsidTr="00BA065E">
        <w:trPr>
          <w:trHeight w:val="1000"/>
        </w:trPr>
        <w:tc>
          <w:tcPr>
            <w:tcW w:w="7060" w:type="dxa"/>
            <w:tcBorders>
              <w:top w:val="nil"/>
              <w:left w:val="single" w:sz="4" w:space="0" w:color="auto"/>
              <w:bottom w:val="single" w:sz="4" w:space="0" w:color="auto"/>
              <w:right w:val="single" w:sz="4" w:space="0" w:color="auto"/>
            </w:tcBorders>
            <w:vAlign w:val="center"/>
            <w:hideMark/>
          </w:tcPr>
          <w:p w14:paraId="33199395" w14:textId="77777777" w:rsidR="00D156C0" w:rsidRPr="00D156C0" w:rsidRDefault="00D156C0" w:rsidP="00D156C0">
            <w:pPr>
              <w:widowControl/>
              <w:autoSpaceDE/>
              <w:autoSpaceDN/>
              <w:jc w:val="both"/>
              <w:rPr>
                <w:rFonts w:ascii="Arial" w:eastAsia="Times New Roman" w:hAnsi="Arial" w:cs="Arial"/>
                <w:sz w:val="20"/>
                <w:szCs w:val="20"/>
                <w:lang w:val="es-CO" w:eastAsia="es-CO"/>
              </w:rPr>
            </w:pPr>
            <w:r w:rsidRPr="00D156C0">
              <w:rPr>
                <w:rFonts w:ascii="Arial" w:eastAsia="Times New Roman" w:hAnsi="Arial" w:cs="Arial"/>
                <w:sz w:val="20"/>
                <w:szCs w:val="20"/>
                <w:lang w:val="es-CO" w:eastAsia="es-CO"/>
              </w:rPr>
              <w:t>Estructura de piso para 2 paneles de 1,15 x 2,40 aproximadamente (cada panel), en aluminio anodizado AL6005-T5 o acero galvanizado en caliente,3.6mm, 2 M CLAMP , 4 F CLAMP. Tornillería completa en acero inoxidable, debe incluir inclinación ajustable 15°-30°</w:t>
            </w:r>
          </w:p>
        </w:tc>
        <w:tc>
          <w:tcPr>
            <w:tcW w:w="1360" w:type="dxa"/>
            <w:tcBorders>
              <w:top w:val="nil"/>
              <w:left w:val="nil"/>
              <w:bottom w:val="single" w:sz="4" w:space="0" w:color="auto"/>
              <w:right w:val="single" w:sz="4" w:space="0" w:color="auto"/>
            </w:tcBorders>
            <w:noWrap/>
            <w:vAlign w:val="center"/>
            <w:hideMark/>
          </w:tcPr>
          <w:p w14:paraId="773F91F8" w14:textId="77777777" w:rsidR="00D156C0" w:rsidRPr="00D156C0" w:rsidRDefault="00D156C0" w:rsidP="00D156C0">
            <w:pPr>
              <w:widowControl/>
              <w:autoSpaceDE/>
              <w:autoSpaceDN/>
              <w:jc w:val="center"/>
              <w:rPr>
                <w:rFonts w:ascii="Arial" w:eastAsia="Times New Roman" w:hAnsi="Arial" w:cs="Arial"/>
                <w:color w:val="000000"/>
                <w:sz w:val="20"/>
                <w:szCs w:val="20"/>
                <w:lang w:val="es-CO" w:eastAsia="es-CO"/>
              </w:rPr>
            </w:pPr>
            <w:r w:rsidRPr="00D156C0">
              <w:rPr>
                <w:rFonts w:ascii="Arial" w:eastAsia="Times New Roman" w:hAnsi="Arial" w:cs="Arial"/>
                <w:color w:val="000000"/>
                <w:sz w:val="20"/>
                <w:szCs w:val="20"/>
                <w:lang w:val="es-CO" w:eastAsia="es-CO"/>
              </w:rPr>
              <w:t xml:space="preserve"> Unidad </w:t>
            </w:r>
          </w:p>
        </w:tc>
        <w:tc>
          <w:tcPr>
            <w:tcW w:w="1185" w:type="dxa"/>
            <w:tcBorders>
              <w:top w:val="nil"/>
              <w:left w:val="nil"/>
              <w:bottom w:val="single" w:sz="4" w:space="0" w:color="auto"/>
              <w:right w:val="single" w:sz="4" w:space="0" w:color="auto"/>
            </w:tcBorders>
            <w:noWrap/>
            <w:vAlign w:val="center"/>
            <w:hideMark/>
          </w:tcPr>
          <w:p w14:paraId="5CCFC4F0" w14:textId="5B856847" w:rsidR="00D156C0" w:rsidRPr="00D156C0" w:rsidRDefault="00D156C0" w:rsidP="00D156C0">
            <w:pPr>
              <w:widowControl/>
              <w:autoSpaceDE/>
              <w:autoSpaceDN/>
              <w:jc w:val="center"/>
              <w:rPr>
                <w:rFonts w:ascii="Arial" w:eastAsia="Times New Roman" w:hAnsi="Arial" w:cs="Arial"/>
                <w:color w:val="000000"/>
                <w:sz w:val="20"/>
                <w:szCs w:val="20"/>
                <w:lang w:val="es-CO" w:eastAsia="es-CO"/>
              </w:rPr>
            </w:pPr>
          </w:p>
        </w:tc>
      </w:tr>
      <w:tr w:rsidR="00D156C0" w:rsidRPr="00D156C0" w14:paraId="50EDBD06" w14:textId="77777777" w:rsidTr="00BA065E">
        <w:trPr>
          <w:trHeight w:val="290"/>
        </w:trPr>
        <w:tc>
          <w:tcPr>
            <w:tcW w:w="7060" w:type="dxa"/>
            <w:tcBorders>
              <w:top w:val="nil"/>
              <w:left w:val="single" w:sz="4" w:space="0" w:color="auto"/>
              <w:bottom w:val="single" w:sz="4" w:space="0" w:color="auto"/>
              <w:right w:val="single" w:sz="4" w:space="0" w:color="auto"/>
            </w:tcBorders>
            <w:vAlign w:val="center"/>
            <w:hideMark/>
          </w:tcPr>
          <w:p w14:paraId="3B4E1C13" w14:textId="77777777" w:rsidR="00D156C0" w:rsidRPr="00D156C0" w:rsidRDefault="00D156C0" w:rsidP="00D156C0">
            <w:pPr>
              <w:widowControl/>
              <w:autoSpaceDE/>
              <w:autoSpaceDN/>
              <w:jc w:val="both"/>
              <w:rPr>
                <w:rFonts w:ascii="Arial" w:eastAsia="Times New Roman" w:hAnsi="Arial" w:cs="Arial"/>
                <w:sz w:val="20"/>
                <w:szCs w:val="20"/>
                <w:lang w:val="es-CO" w:eastAsia="es-CO"/>
              </w:rPr>
            </w:pPr>
            <w:r w:rsidRPr="00D156C0">
              <w:rPr>
                <w:rFonts w:ascii="Arial" w:eastAsia="Times New Roman" w:hAnsi="Arial" w:cs="Arial"/>
                <w:sz w:val="20"/>
                <w:szCs w:val="20"/>
                <w:lang w:val="es-CO" w:eastAsia="es-CO"/>
              </w:rPr>
              <w:t>Tubo EMT 1'' por 3 metros certificado</w:t>
            </w:r>
          </w:p>
        </w:tc>
        <w:tc>
          <w:tcPr>
            <w:tcW w:w="1360" w:type="dxa"/>
            <w:tcBorders>
              <w:top w:val="nil"/>
              <w:left w:val="nil"/>
              <w:bottom w:val="single" w:sz="4" w:space="0" w:color="auto"/>
              <w:right w:val="single" w:sz="4" w:space="0" w:color="auto"/>
            </w:tcBorders>
            <w:noWrap/>
            <w:vAlign w:val="center"/>
            <w:hideMark/>
          </w:tcPr>
          <w:p w14:paraId="3E97E230" w14:textId="77777777" w:rsidR="00D156C0" w:rsidRPr="00D156C0" w:rsidRDefault="00D156C0" w:rsidP="00D156C0">
            <w:pPr>
              <w:widowControl/>
              <w:autoSpaceDE/>
              <w:autoSpaceDN/>
              <w:jc w:val="center"/>
              <w:rPr>
                <w:rFonts w:ascii="Arial" w:eastAsia="Times New Roman" w:hAnsi="Arial" w:cs="Arial"/>
                <w:color w:val="000000"/>
                <w:sz w:val="20"/>
                <w:szCs w:val="20"/>
                <w:lang w:val="es-CO" w:eastAsia="es-CO"/>
              </w:rPr>
            </w:pPr>
            <w:r w:rsidRPr="00D156C0">
              <w:rPr>
                <w:rFonts w:ascii="Arial" w:eastAsia="Times New Roman" w:hAnsi="Arial" w:cs="Arial"/>
                <w:color w:val="000000"/>
                <w:sz w:val="20"/>
                <w:szCs w:val="20"/>
                <w:lang w:val="es-CO" w:eastAsia="es-CO"/>
              </w:rPr>
              <w:t xml:space="preserve"> Unidad </w:t>
            </w:r>
          </w:p>
        </w:tc>
        <w:tc>
          <w:tcPr>
            <w:tcW w:w="1185" w:type="dxa"/>
            <w:tcBorders>
              <w:top w:val="nil"/>
              <w:left w:val="nil"/>
              <w:bottom w:val="single" w:sz="4" w:space="0" w:color="auto"/>
              <w:right w:val="single" w:sz="4" w:space="0" w:color="auto"/>
            </w:tcBorders>
            <w:noWrap/>
            <w:vAlign w:val="center"/>
            <w:hideMark/>
          </w:tcPr>
          <w:p w14:paraId="63CD2ABF" w14:textId="77777777" w:rsidR="00D156C0" w:rsidRPr="00D156C0" w:rsidRDefault="00D156C0" w:rsidP="00D156C0">
            <w:pPr>
              <w:widowControl/>
              <w:autoSpaceDE/>
              <w:autoSpaceDN/>
              <w:jc w:val="center"/>
              <w:rPr>
                <w:rFonts w:ascii="Arial" w:eastAsia="Times New Roman" w:hAnsi="Arial" w:cs="Arial"/>
                <w:color w:val="000000"/>
                <w:sz w:val="20"/>
                <w:szCs w:val="20"/>
                <w:lang w:val="es-CO" w:eastAsia="es-CO"/>
              </w:rPr>
            </w:pPr>
            <w:r w:rsidRPr="00D156C0">
              <w:rPr>
                <w:rFonts w:ascii="Arial" w:eastAsia="Times New Roman" w:hAnsi="Arial" w:cs="Arial"/>
                <w:color w:val="000000"/>
                <w:sz w:val="20"/>
                <w:szCs w:val="20"/>
                <w:lang w:val="es-CO" w:eastAsia="es-CO"/>
              </w:rPr>
              <w:t>4</w:t>
            </w:r>
          </w:p>
        </w:tc>
      </w:tr>
      <w:tr w:rsidR="00D156C0" w:rsidRPr="00D156C0" w14:paraId="6C12AFE7" w14:textId="77777777" w:rsidTr="00BA065E">
        <w:trPr>
          <w:trHeight w:val="290"/>
        </w:trPr>
        <w:tc>
          <w:tcPr>
            <w:tcW w:w="7060" w:type="dxa"/>
            <w:tcBorders>
              <w:top w:val="nil"/>
              <w:left w:val="single" w:sz="4" w:space="0" w:color="auto"/>
              <w:bottom w:val="single" w:sz="4" w:space="0" w:color="auto"/>
              <w:right w:val="single" w:sz="4" w:space="0" w:color="auto"/>
            </w:tcBorders>
            <w:vAlign w:val="center"/>
            <w:hideMark/>
          </w:tcPr>
          <w:p w14:paraId="4B796EA3" w14:textId="77777777" w:rsidR="00D156C0" w:rsidRPr="00D156C0" w:rsidRDefault="00D156C0" w:rsidP="00D156C0">
            <w:pPr>
              <w:widowControl/>
              <w:autoSpaceDE/>
              <w:autoSpaceDN/>
              <w:jc w:val="both"/>
              <w:rPr>
                <w:rFonts w:ascii="Arial" w:eastAsia="Times New Roman" w:hAnsi="Arial" w:cs="Arial"/>
                <w:sz w:val="20"/>
                <w:szCs w:val="20"/>
                <w:lang w:val="es-CO" w:eastAsia="es-CO"/>
              </w:rPr>
            </w:pPr>
            <w:r w:rsidRPr="00D156C0">
              <w:rPr>
                <w:rFonts w:ascii="Arial" w:eastAsia="Times New Roman" w:hAnsi="Arial" w:cs="Arial"/>
                <w:sz w:val="20"/>
                <w:szCs w:val="20"/>
                <w:lang w:val="es-CO" w:eastAsia="es-CO"/>
              </w:rPr>
              <w:lastRenderedPageBreak/>
              <w:t>Canaleta Ranurada Gris 40*60 x1m</w:t>
            </w:r>
          </w:p>
        </w:tc>
        <w:tc>
          <w:tcPr>
            <w:tcW w:w="1360" w:type="dxa"/>
            <w:tcBorders>
              <w:top w:val="nil"/>
              <w:left w:val="nil"/>
              <w:bottom w:val="single" w:sz="4" w:space="0" w:color="auto"/>
              <w:right w:val="single" w:sz="4" w:space="0" w:color="auto"/>
            </w:tcBorders>
            <w:noWrap/>
            <w:vAlign w:val="center"/>
            <w:hideMark/>
          </w:tcPr>
          <w:p w14:paraId="0C964CCB" w14:textId="77777777" w:rsidR="00D156C0" w:rsidRPr="00D156C0" w:rsidRDefault="00D156C0" w:rsidP="00D156C0">
            <w:pPr>
              <w:widowControl/>
              <w:autoSpaceDE/>
              <w:autoSpaceDN/>
              <w:jc w:val="center"/>
              <w:rPr>
                <w:rFonts w:ascii="Arial" w:eastAsia="Times New Roman" w:hAnsi="Arial" w:cs="Arial"/>
                <w:color w:val="000000"/>
                <w:sz w:val="20"/>
                <w:szCs w:val="20"/>
                <w:lang w:val="es-CO" w:eastAsia="es-CO"/>
              </w:rPr>
            </w:pPr>
            <w:r w:rsidRPr="00D156C0">
              <w:rPr>
                <w:rFonts w:ascii="Arial" w:eastAsia="Times New Roman" w:hAnsi="Arial" w:cs="Arial"/>
                <w:color w:val="000000"/>
                <w:sz w:val="20"/>
                <w:szCs w:val="20"/>
                <w:lang w:val="es-CO" w:eastAsia="es-CO"/>
              </w:rPr>
              <w:t xml:space="preserve"> Metro </w:t>
            </w:r>
          </w:p>
        </w:tc>
        <w:tc>
          <w:tcPr>
            <w:tcW w:w="1185" w:type="dxa"/>
            <w:tcBorders>
              <w:top w:val="nil"/>
              <w:left w:val="nil"/>
              <w:bottom w:val="single" w:sz="4" w:space="0" w:color="auto"/>
              <w:right w:val="single" w:sz="4" w:space="0" w:color="auto"/>
            </w:tcBorders>
            <w:noWrap/>
            <w:vAlign w:val="center"/>
            <w:hideMark/>
          </w:tcPr>
          <w:p w14:paraId="7D0CB899" w14:textId="77777777" w:rsidR="00D156C0" w:rsidRPr="00D156C0" w:rsidRDefault="00D156C0" w:rsidP="00D156C0">
            <w:pPr>
              <w:widowControl/>
              <w:autoSpaceDE/>
              <w:autoSpaceDN/>
              <w:jc w:val="center"/>
              <w:rPr>
                <w:rFonts w:ascii="Arial" w:eastAsia="Times New Roman" w:hAnsi="Arial" w:cs="Arial"/>
                <w:color w:val="000000"/>
                <w:sz w:val="20"/>
                <w:szCs w:val="20"/>
                <w:lang w:val="es-CO" w:eastAsia="es-CO"/>
              </w:rPr>
            </w:pPr>
            <w:r w:rsidRPr="00D156C0">
              <w:rPr>
                <w:rFonts w:ascii="Arial" w:eastAsia="Times New Roman" w:hAnsi="Arial" w:cs="Arial"/>
                <w:color w:val="000000"/>
                <w:sz w:val="20"/>
                <w:szCs w:val="20"/>
                <w:lang w:val="es-CO" w:eastAsia="es-CO"/>
              </w:rPr>
              <w:t>1</w:t>
            </w:r>
          </w:p>
        </w:tc>
      </w:tr>
      <w:tr w:rsidR="00D156C0" w:rsidRPr="00D156C0" w14:paraId="40F8B924" w14:textId="77777777" w:rsidTr="00BA065E">
        <w:trPr>
          <w:trHeight w:val="290"/>
        </w:trPr>
        <w:tc>
          <w:tcPr>
            <w:tcW w:w="7060" w:type="dxa"/>
            <w:tcBorders>
              <w:top w:val="nil"/>
              <w:left w:val="single" w:sz="4" w:space="0" w:color="auto"/>
              <w:bottom w:val="single" w:sz="4" w:space="0" w:color="auto"/>
              <w:right w:val="single" w:sz="4" w:space="0" w:color="auto"/>
            </w:tcBorders>
            <w:vAlign w:val="center"/>
            <w:hideMark/>
          </w:tcPr>
          <w:p w14:paraId="23F32788" w14:textId="77777777" w:rsidR="00D156C0" w:rsidRPr="00D156C0" w:rsidRDefault="00D156C0" w:rsidP="00D156C0">
            <w:pPr>
              <w:widowControl/>
              <w:autoSpaceDE/>
              <w:autoSpaceDN/>
              <w:jc w:val="both"/>
              <w:rPr>
                <w:rFonts w:ascii="Arial" w:eastAsia="Times New Roman" w:hAnsi="Arial" w:cs="Arial"/>
                <w:sz w:val="20"/>
                <w:szCs w:val="20"/>
                <w:lang w:val="es-CO" w:eastAsia="es-CO"/>
              </w:rPr>
            </w:pPr>
            <w:r w:rsidRPr="00D156C0">
              <w:rPr>
                <w:rFonts w:ascii="Arial" w:eastAsia="Times New Roman" w:hAnsi="Arial" w:cs="Arial"/>
                <w:sz w:val="20"/>
                <w:szCs w:val="20"/>
                <w:lang w:val="es-CO" w:eastAsia="es-CO"/>
              </w:rPr>
              <w:t>Coraza Metálica 1 1/2" por metro</w:t>
            </w:r>
          </w:p>
        </w:tc>
        <w:tc>
          <w:tcPr>
            <w:tcW w:w="1360" w:type="dxa"/>
            <w:tcBorders>
              <w:top w:val="nil"/>
              <w:left w:val="nil"/>
              <w:bottom w:val="single" w:sz="4" w:space="0" w:color="auto"/>
              <w:right w:val="single" w:sz="4" w:space="0" w:color="auto"/>
            </w:tcBorders>
            <w:noWrap/>
            <w:vAlign w:val="center"/>
            <w:hideMark/>
          </w:tcPr>
          <w:p w14:paraId="42405490" w14:textId="77777777" w:rsidR="00D156C0" w:rsidRPr="00D156C0" w:rsidRDefault="00D156C0" w:rsidP="00D156C0">
            <w:pPr>
              <w:widowControl/>
              <w:autoSpaceDE/>
              <w:autoSpaceDN/>
              <w:jc w:val="center"/>
              <w:rPr>
                <w:rFonts w:ascii="Arial" w:eastAsia="Times New Roman" w:hAnsi="Arial" w:cs="Arial"/>
                <w:color w:val="000000"/>
                <w:sz w:val="20"/>
                <w:szCs w:val="20"/>
                <w:lang w:val="es-CO" w:eastAsia="es-CO"/>
              </w:rPr>
            </w:pPr>
            <w:r w:rsidRPr="00D156C0">
              <w:rPr>
                <w:rFonts w:ascii="Arial" w:eastAsia="Times New Roman" w:hAnsi="Arial" w:cs="Arial"/>
                <w:color w:val="000000"/>
                <w:sz w:val="20"/>
                <w:szCs w:val="20"/>
                <w:lang w:val="es-CO" w:eastAsia="es-CO"/>
              </w:rPr>
              <w:t xml:space="preserve"> Metro </w:t>
            </w:r>
          </w:p>
        </w:tc>
        <w:tc>
          <w:tcPr>
            <w:tcW w:w="1185" w:type="dxa"/>
            <w:tcBorders>
              <w:top w:val="nil"/>
              <w:left w:val="nil"/>
              <w:bottom w:val="single" w:sz="4" w:space="0" w:color="auto"/>
              <w:right w:val="single" w:sz="4" w:space="0" w:color="auto"/>
            </w:tcBorders>
            <w:noWrap/>
            <w:vAlign w:val="center"/>
            <w:hideMark/>
          </w:tcPr>
          <w:p w14:paraId="38F8EF15" w14:textId="77777777" w:rsidR="00D156C0" w:rsidRPr="00D156C0" w:rsidRDefault="00D156C0" w:rsidP="00D156C0">
            <w:pPr>
              <w:widowControl/>
              <w:autoSpaceDE/>
              <w:autoSpaceDN/>
              <w:jc w:val="center"/>
              <w:rPr>
                <w:rFonts w:ascii="Arial" w:eastAsia="Times New Roman" w:hAnsi="Arial" w:cs="Arial"/>
                <w:color w:val="000000"/>
                <w:sz w:val="20"/>
                <w:szCs w:val="20"/>
                <w:lang w:val="es-CO" w:eastAsia="es-CO"/>
              </w:rPr>
            </w:pPr>
            <w:r w:rsidRPr="00D156C0">
              <w:rPr>
                <w:rFonts w:ascii="Arial" w:eastAsia="Times New Roman" w:hAnsi="Arial" w:cs="Arial"/>
                <w:color w:val="000000"/>
                <w:sz w:val="20"/>
                <w:szCs w:val="20"/>
                <w:lang w:val="es-CO" w:eastAsia="es-CO"/>
              </w:rPr>
              <w:t>2</w:t>
            </w:r>
          </w:p>
        </w:tc>
      </w:tr>
      <w:tr w:rsidR="00D156C0" w:rsidRPr="00D156C0" w14:paraId="52CA0FF2" w14:textId="77777777" w:rsidTr="00BA065E">
        <w:trPr>
          <w:trHeight w:val="290"/>
        </w:trPr>
        <w:tc>
          <w:tcPr>
            <w:tcW w:w="7060" w:type="dxa"/>
            <w:tcBorders>
              <w:top w:val="nil"/>
              <w:left w:val="single" w:sz="4" w:space="0" w:color="auto"/>
              <w:bottom w:val="single" w:sz="4" w:space="0" w:color="auto"/>
              <w:right w:val="single" w:sz="4" w:space="0" w:color="auto"/>
            </w:tcBorders>
            <w:vAlign w:val="center"/>
            <w:hideMark/>
          </w:tcPr>
          <w:p w14:paraId="20E382FB" w14:textId="77777777" w:rsidR="00D156C0" w:rsidRPr="00D156C0" w:rsidRDefault="00D156C0" w:rsidP="00D156C0">
            <w:pPr>
              <w:widowControl/>
              <w:autoSpaceDE/>
              <w:autoSpaceDN/>
              <w:jc w:val="both"/>
              <w:rPr>
                <w:rFonts w:ascii="Arial" w:eastAsia="Times New Roman" w:hAnsi="Arial" w:cs="Arial"/>
                <w:sz w:val="20"/>
                <w:szCs w:val="20"/>
                <w:lang w:val="es-CO" w:eastAsia="es-CO"/>
              </w:rPr>
            </w:pPr>
            <w:r w:rsidRPr="00D156C0">
              <w:rPr>
                <w:rFonts w:ascii="Arial" w:eastAsia="Times New Roman" w:hAnsi="Arial" w:cs="Arial"/>
                <w:sz w:val="20"/>
                <w:szCs w:val="20"/>
                <w:lang w:val="es-CO" w:eastAsia="es-CO"/>
              </w:rPr>
              <w:t>Tornillos Punta Broca inoxidables con capuchón de 1”</w:t>
            </w:r>
          </w:p>
        </w:tc>
        <w:tc>
          <w:tcPr>
            <w:tcW w:w="1360" w:type="dxa"/>
            <w:tcBorders>
              <w:top w:val="nil"/>
              <w:left w:val="nil"/>
              <w:bottom w:val="single" w:sz="4" w:space="0" w:color="auto"/>
              <w:right w:val="single" w:sz="4" w:space="0" w:color="auto"/>
            </w:tcBorders>
            <w:noWrap/>
            <w:vAlign w:val="center"/>
            <w:hideMark/>
          </w:tcPr>
          <w:p w14:paraId="5324960C" w14:textId="77777777" w:rsidR="00D156C0" w:rsidRPr="00D156C0" w:rsidRDefault="00D156C0" w:rsidP="00D156C0">
            <w:pPr>
              <w:widowControl/>
              <w:autoSpaceDE/>
              <w:autoSpaceDN/>
              <w:jc w:val="center"/>
              <w:rPr>
                <w:rFonts w:ascii="Arial" w:eastAsia="Times New Roman" w:hAnsi="Arial" w:cs="Arial"/>
                <w:color w:val="000000"/>
                <w:sz w:val="20"/>
                <w:szCs w:val="20"/>
                <w:lang w:val="es-CO" w:eastAsia="es-CO"/>
              </w:rPr>
            </w:pPr>
            <w:r w:rsidRPr="00D156C0">
              <w:rPr>
                <w:rFonts w:ascii="Arial" w:eastAsia="Times New Roman" w:hAnsi="Arial" w:cs="Arial"/>
                <w:color w:val="000000"/>
                <w:sz w:val="20"/>
                <w:szCs w:val="20"/>
                <w:lang w:val="es-CO" w:eastAsia="es-CO"/>
              </w:rPr>
              <w:t xml:space="preserve"> Unidad </w:t>
            </w:r>
          </w:p>
        </w:tc>
        <w:tc>
          <w:tcPr>
            <w:tcW w:w="1185" w:type="dxa"/>
            <w:tcBorders>
              <w:top w:val="nil"/>
              <w:left w:val="nil"/>
              <w:bottom w:val="single" w:sz="4" w:space="0" w:color="auto"/>
              <w:right w:val="single" w:sz="4" w:space="0" w:color="auto"/>
            </w:tcBorders>
            <w:noWrap/>
            <w:vAlign w:val="center"/>
            <w:hideMark/>
          </w:tcPr>
          <w:p w14:paraId="3D9D3369" w14:textId="77777777" w:rsidR="00D156C0" w:rsidRPr="00D156C0" w:rsidRDefault="00D156C0" w:rsidP="00D156C0">
            <w:pPr>
              <w:widowControl/>
              <w:autoSpaceDE/>
              <w:autoSpaceDN/>
              <w:jc w:val="center"/>
              <w:rPr>
                <w:rFonts w:ascii="Arial" w:eastAsia="Times New Roman" w:hAnsi="Arial" w:cs="Arial"/>
                <w:color w:val="000000"/>
                <w:sz w:val="20"/>
                <w:szCs w:val="20"/>
                <w:lang w:val="es-CO" w:eastAsia="es-CO"/>
              </w:rPr>
            </w:pPr>
            <w:r w:rsidRPr="00D156C0">
              <w:rPr>
                <w:rFonts w:ascii="Arial" w:eastAsia="Times New Roman" w:hAnsi="Arial" w:cs="Arial"/>
                <w:color w:val="000000"/>
                <w:sz w:val="20"/>
                <w:szCs w:val="20"/>
                <w:lang w:val="es-CO" w:eastAsia="es-CO"/>
              </w:rPr>
              <w:t>56</w:t>
            </w:r>
          </w:p>
        </w:tc>
      </w:tr>
      <w:tr w:rsidR="00D156C0" w:rsidRPr="00D156C0" w14:paraId="452CFA3A" w14:textId="77777777" w:rsidTr="00BA065E">
        <w:trPr>
          <w:trHeight w:val="290"/>
        </w:trPr>
        <w:tc>
          <w:tcPr>
            <w:tcW w:w="7060" w:type="dxa"/>
            <w:tcBorders>
              <w:top w:val="nil"/>
              <w:left w:val="single" w:sz="4" w:space="0" w:color="auto"/>
              <w:bottom w:val="single" w:sz="4" w:space="0" w:color="auto"/>
              <w:right w:val="single" w:sz="4" w:space="0" w:color="auto"/>
            </w:tcBorders>
            <w:vAlign w:val="center"/>
            <w:hideMark/>
          </w:tcPr>
          <w:p w14:paraId="2CD297B9" w14:textId="77777777" w:rsidR="00D156C0" w:rsidRPr="00D156C0" w:rsidRDefault="00D156C0" w:rsidP="00D156C0">
            <w:pPr>
              <w:widowControl/>
              <w:autoSpaceDE/>
              <w:autoSpaceDN/>
              <w:jc w:val="both"/>
              <w:rPr>
                <w:rFonts w:ascii="Arial" w:eastAsia="Times New Roman" w:hAnsi="Arial" w:cs="Arial"/>
                <w:sz w:val="20"/>
                <w:szCs w:val="20"/>
                <w:lang w:val="es-CO" w:eastAsia="es-CO"/>
              </w:rPr>
            </w:pPr>
            <w:r w:rsidRPr="00D156C0">
              <w:rPr>
                <w:rFonts w:ascii="Arial" w:eastAsia="Times New Roman" w:hAnsi="Arial" w:cs="Arial"/>
                <w:sz w:val="20"/>
                <w:szCs w:val="20"/>
                <w:lang w:val="es-CO" w:eastAsia="es-CO"/>
              </w:rPr>
              <w:t>Abrazadera metálica 1”</w:t>
            </w:r>
          </w:p>
        </w:tc>
        <w:tc>
          <w:tcPr>
            <w:tcW w:w="1360" w:type="dxa"/>
            <w:tcBorders>
              <w:top w:val="nil"/>
              <w:left w:val="nil"/>
              <w:bottom w:val="single" w:sz="4" w:space="0" w:color="auto"/>
              <w:right w:val="single" w:sz="4" w:space="0" w:color="auto"/>
            </w:tcBorders>
            <w:noWrap/>
            <w:vAlign w:val="center"/>
            <w:hideMark/>
          </w:tcPr>
          <w:p w14:paraId="261361C2" w14:textId="77777777" w:rsidR="00D156C0" w:rsidRPr="00D156C0" w:rsidRDefault="00D156C0" w:rsidP="00D156C0">
            <w:pPr>
              <w:widowControl/>
              <w:autoSpaceDE/>
              <w:autoSpaceDN/>
              <w:jc w:val="center"/>
              <w:rPr>
                <w:rFonts w:ascii="Arial" w:eastAsia="Times New Roman" w:hAnsi="Arial" w:cs="Arial"/>
                <w:color w:val="000000"/>
                <w:sz w:val="20"/>
                <w:szCs w:val="20"/>
                <w:lang w:val="es-CO" w:eastAsia="es-CO"/>
              </w:rPr>
            </w:pPr>
            <w:r w:rsidRPr="00D156C0">
              <w:rPr>
                <w:rFonts w:ascii="Arial" w:eastAsia="Times New Roman" w:hAnsi="Arial" w:cs="Arial"/>
                <w:color w:val="000000"/>
                <w:sz w:val="20"/>
                <w:szCs w:val="20"/>
                <w:lang w:val="es-CO" w:eastAsia="es-CO"/>
              </w:rPr>
              <w:t xml:space="preserve"> Unidad </w:t>
            </w:r>
          </w:p>
        </w:tc>
        <w:tc>
          <w:tcPr>
            <w:tcW w:w="1185" w:type="dxa"/>
            <w:tcBorders>
              <w:top w:val="nil"/>
              <w:left w:val="nil"/>
              <w:bottom w:val="single" w:sz="4" w:space="0" w:color="auto"/>
              <w:right w:val="single" w:sz="4" w:space="0" w:color="auto"/>
            </w:tcBorders>
            <w:noWrap/>
            <w:vAlign w:val="center"/>
            <w:hideMark/>
          </w:tcPr>
          <w:p w14:paraId="509A293D" w14:textId="77777777" w:rsidR="00D156C0" w:rsidRPr="00D156C0" w:rsidRDefault="00D156C0" w:rsidP="00D156C0">
            <w:pPr>
              <w:widowControl/>
              <w:autoSpaceDE/>
              <w:autoSpaceDN/>
              <w:jc w:val="center"/>
              <w:rPr>
                <w:rFonts w:ascii="Arial" w:eastAsia="Times New Roman" w:hAnsi="Arial" w:cs="Arial"/>
                <w:color w:val="000000"/>
                <w:sz w:val="20"/>
                <w:szCs w:val="20"/>
                <w:lang w:val="es-CO" w:eastAsia="es-CO"/>
              </w:rPr>
            </w:pPr>
            <w:r w:rsidRPr="00D156C0">
              <w:rPr>
                <w:rFonts w:ascii="Arial" w:eastAsia="Times New Roman" w:hAnsi="Arial" w:cs="Arial"/>
                <w:color w:val="000000"/>
                <w:sz w:val="20"/>
                <w:szCs w:val="20"/>
                <w:lang w:val="es-CO" w:eastAsia="es-CO"/>
              </w:rPr>
              <w:t>4</w:t>
            </w:r>
          </w:p>
        </w:tc>
      </w:tr>
      <w:tr w:rsidR="00D156C0" w:rsidRPr="00D156C0" w14:paraId="10136E17" w14:textId="77777777" w:rsidTr="00BA065E">
        <w:trPr>
          <w:trHeight w:val="500"/>
        </w:trPr>
        <w:tc>
          <w:tcPr>
            <w:tcW w:w="7060" w:type="dxa"/>
            <w:tcBorders>
              <w:top w:val="nil"/>
              <w:left w:val="single" w:sz="4" w:space="0" w:color="auto"/>
              <w:bottom w:val="single" w:sz="4" w:space="0" w:color="auto"/>
              <w:right w:val="single" w:sz="4" w:space="0" w:color="auto"/>
            </w:tcBorders>
            <w:vAlign w:val="center"/>
            <w:hideMark/>
          </w:tcPr>
          <w:p w14:paraId="69886094" w14:textId="77777777" w:rsidR="00D156C0" w:rsidRPr="00D156C0" w:rsidRDefault="00D156C0" w:rsidP="00D156C0">
            <w:pPr>
              <w:widowControl/>
              <w:autoSpaceDE/>
              <w:autoSpaceDN/>
              <w:jc w:val="both"/>
              <w:rPr>
                <w:rFonts w:ascii="Arial" w:eastAsia="Times New Roman" w:hAnsi="Arial" w:cs="Arial"/>
                <w:sz w:val="20"/>
                <w:szCs w:val="20"/>
                <w:lang w:val="es-CO" w:eastAsia="es-CO"/>
              </w:rPr>
            </w:pPr>
            <w:r w:rsidRPr="00D156C0">
              <w:rPr>
                <w:rFonts w:ascii="Arial" w:eastAsia="Times New Roman" w:hAnsi="Arial" w:cs="Arial"/>
                <w:sz w:val="20"/>
                <w:szCs w:val="20"/>
                <w:lang w:val="es-CO" w:eastAsia="es-CO"/>
              </w:rPr>
              <w:t>Cinta aislante de PVC certificado bajo norma, espesor mínimo de 0.13mm y 600v, con identificación por colores de 15 m</w:t>
            </w:r>
          </w:p>
        </w:tc>
        <w:tc>
          <w:tcPr>
            <w:tcW w:w="1360" w:type="dxa"/>
            <w:tcBorders>
              <w:top w:val="nil"/>
              <w:left w:val="nil"/>
              <w:bottom w:val="single" w:sz="4" w:space="0" w:color="auto"/>
              <w:right w:val="single" w:sz="4" w:space="0" w:color="auto"/>
            </w:tcBorders>
            <w:noWrap/>
            <w:vAlign w:val="center"/>
            <w:hideMark/>
          </w:tcPr>
          <w:p w14:paraId="2FEE01FB" w14:textId="77777777" w:rsidR="00D156C0" w:rsidRPr="00D156C0" w:rsidRDefault="00D156C0" w:rsidP="00D156C0">
            <w:pPr>
              <w:widowControl/>
              <w:autoSpaceDE/>
              <w:autoSpaceDN/>
              <w:jc w:val="center"/>
              <w:rPr>
                <w:rFonts w:ascii="Arial" w:eastAsia="Times New Roman" w:hAnsi="Arial" w:cs="Arial"/>
                <w:color w:val="000000"/>
                <w:sz w:val="20"/>
                <w:szCs w:val="20"/>
                <w:lang w:val="es-CO" w:eastAsia="es-CO"/>
              </w:rPr>
            </w:pPr>
            <w:r w:rsidRPr="00D156C0">
              <w:rPr>
                <w:rFonts w:ascii="Arial" w:eastAsia="Times New Roman" w:hAnsi="Arial" w:cs="Arial"/>
                <w:color w:val="000000"/>
                <w:sz w:val="20"/>
                <w:szCs w:val="20"/>
                <w:lang w:val="es-CO" w:eastAsia="es-CO"/>
              </w:rPr>
              <w:t xml:space="preserve"> Unidad </w:t>
            </w:r>
          </w:p>
        </w:tc>
        <w:tc>
          <w:tcPr>
            <w:tcW w:w="1185" w:type="dxa"/>
            <w:tcBorders>
              <w:top w:val="nil"/>
              <w:left w:val="nil"/>
              <w:bottom w:val="single" w:sz="4" w:space="0" w:color="auto"/>
              <w:right w:val="single" w:sz="4" w:space="0" w:color="auto"/>
            </w:tcBorders>
            <w:noWrap/>
            <w:vAlign w:val="center"/>
            <w:hideMark/>
          </w:tcPr>
          <w:p w14:paraId="58CEC975" w14:textId="77777777" w:rsidR="00D156C0" w:rsidRPr="00D156C0" w:rsidRDefault="00D156C0" w:rsidP="00D156C0">
            <w:pPr>
              <w:widowControl/>
              <w:autoSpaceDE/>
              <w:autoSpaceDN/>
              <w:jc w:val="center"/>
              <w:rPr>
                <w:rFonts w:ascii="Arial" w:eastAsia="Times New Roman" w:hAnsi="Arial" w:cs="Arial"/>
                <w:color w:val="000000"/>
                <w:sz w:val="20"/>
                <w:szCs w:val="20"/>
                <w:lang w:val="es-CO" w:eastAsia="es-CO"/>
              </w:rPr>
            </w:pPr>
            <w:r w:rsidRPr="00D156C0">
              <w:rPr>
                <w:rFonts w:ascii="Arial" w:eastAsia="Times New Roman" w:hAnsi="Arial" w:cs="Arial"/>
                <w:color w:val="000000"/>
                <w:sz w:val="20"/>
                <w:szCs w:val="20"/>
                <w:lang w:val="es-CO" w:eastAsia="es-CO"/>
              </w:rPr>
              <w:t>2</w:t>
            </w:r>
          </w:p>
        </w:tc>
      </w:tr>
      <w:tr w:rsidR="00D156C0" w:rsidRPr="00D156C0" w14:paraId="3A4BCCC0" w14:textId="77777777" w:rsidTr="00BA065E">
        <w:trPr>
          <w:trHeight w:val="1250"/>
        </w:trPr>
        <w:tc>
          <w:tcPr>
            <w:tcW w:w="7060" w:type="dxa"/>
            <w:tcBorders>
              <w:top w:val="nil"/>
              <w:left w:val="single" w:sz="4" w:space="0" w:color="auto"/>
              <w:bottom w:val="single" w:sz="4" w:space="0" w:color="auto"/>
              <w:right w:val="single" w:sz="4" w:space="0" w:color="auto"/>
            </w:tcBorders>
            <w:vAlign w:val="center"/>
            <w:hideMark/>
          </w:tcPr>
          <w:p w14:paraId="54732100" w14:textId="77777777" w:rsidR="00D156C0" w:rsidRPr="00D156C0" w:rsidRDefault="00D156C0" w:rsidP="00D156C0">
            <w:pPr>
              <w:widowControl/>
              <w:autoSpaceDE/>
              <w:autoSpaceDN/>
              <w:jc w:val="both"/>
              <w:rPr>
                <w:rFonts w:ascii="Arial" w:eastAsia="Times New Roman" w:hAnsi="Arial" w:cs="Arial"/>
                <w:sz w:val="20"/>
                <w:szCs w:val="20"/>
                <w:lang w:val="es-CO" w:eastAsia="es-CO"/>
              </w:rPr>
            </w:pPr>
            <w:r w:rsidRPr="00D156C0">
              <w:rPr>
                <w:rFonts w:ascii="Arial" w:eastAsia="Times New Roman" w:hAnsi="Arial" w:cs="Arial"/>
                <w:sz w:val="20"/>
                <w:szCs w:val="20"/>
                <w:lang w:val="es-CO" w:eastAsia="es-CO"/>
              </w:rPr>
              <w:t>Gabinete para batería 80x60x60cm: Estructura metálica en acero galvanizado de alta resistencia diseñada para proteger componentes de sistemas solares contra impactos, robo y clima extremo, con pintura electrostática, con rejillas de ventilación y cerradura de seguridad y logo CAR conforme al manual de marca de la entidad</w:t>
            </w:r>
          </w:p>
        </w:tc>
        <w:tc>
          <w:tcPr>
            <w:tcW w:w="1360" w:type="dxa"/>
            <w:tcBorders>
              <w:top w:val="nil"/>
              <w:left w:val="nil"/>
              <w:bottom w:val="single" w:sz="4" w:space="0" w:color="auto"/>
              <w:right w:val="single" w:sz="4" w:space="0" w:color="auto"/>
            </w:tcBorders>
            <w:noWrap/>
            <w:vAlign w:val="center"/>
            <w:hideMark/>
          </w:tcPr>
          <w:p w14:paraId="5FC5E320" w14:textId="77777777" w:rsidR="00D156C0" w:rsidRPr="00D156C0" w:rsidRDefault="00D156C0" w:rsidP="00D156C0">
            <w:pPr>
              <w:widowControl/>
              <w:autoSpaceDE/>
              <w:autoSpaceDN/>
              <w:jc w:val="center"/>
              <w:rPr>
                <w:rFonts w:ascii="Arial" w:eastAsia="Times New Roman" w:hAnsi="Arial" w:cs="Arial"/>
                <w:color w:val="000000"/>
                <w:sz w:val="20"/>
                <w:szCs w:val="20"/>
                <w:lang w:val="es-CO" w:eastAsia="es-CO"/>
              </w:rPr>
            </w:pPr>
            <w:r w:rsidRPr="00D156C0">
              <w:rPr>
                <w:rFonts w:ascii="Arial" w:eastAsia="Times New Roman" w:hAnsi="Arial" w:cs="Arial"/>
                <w:color w:val="000000"/>
                <w:sz w:val="20"/>
                <w:szCs w:val="20"/>
                <w:lang w:val="es-CO" w:eastAsia="es-CO"/>
              </w:rPr>
              <w:t xml:space="preserve"> Unidad </w:t>
            </w:r>
          </w:p>
        </w:tc>
        <w:tc>
          <w:tcPr>
            <w:tcW w:w="1185" w:type="dxa"/>
            <w:tcBorders>
              <w:top w:val="nil"/>
              <w:left w:val="nil"/>
              <w:bottom w:val="single" w:sz="4" w:space="0" w:color="auto"/>
              <w:right w:val="single" w:sz="4" w:space="0" w:color="auto"/>
            </w:tcBorders>
            <w:noWrap/>
            <w:vAlign w:val="center"/>
            <w:hideMark/>
          </w:tcPr>
          <w:p w14:paraId="45A73291" w14:textId="77777777" w:rsidR="00D156C0" w:rsidRPr="00D156C0" w:rsidRDefault="00D156C0" w:rsidP="00D156C0">
            <w:pPr>
              <w:widowControl/>
              <w:autoSpaceDE/>
              <w:autoSpaceDN/>
              <w:jc w:val="center"/>
              <w:rPr>
                <w:rFonts w:ascii="Arial" w:eastAsia="Times New Roman" w:hAnsi="Arial" w:cs="Arial"/>
                <w:color w:val="000000"/>
                <w:sz w:val="20"/>
                <w:szCs w:val="20"/>
                <w:lang w:val="es-CO" w:eastAsia="es-CO"/>
              </w:rPr>
            </w:pPr>
            <w:r w:rsidRPr="00D156C0">
              <w:rPr>
                <w:rFonts w:ascii="Arial" w:eastAsia="Times New Roman" w:hAnsi="Arial" w:cs="Arial"/>
                <w:color w:val="000000"/>
                <w:sz w:val="20"/>
                <w:szCs w:val="20"/>
                <w:lang w:val="es-CO" w:eastAsia="es-CO"/>
              </w:rPr>
              <w:t>1</w:t>
            </w:r>
          </w:p>
        </w:tc>
      </w:tr>
      <w:tr w:rsidR="00D156C0" w:rsidRPr="00D156C0" w14:paraId="0FB1CC93" w14:textId="77777777" w:rsidTr="00BA065E">
        <w:trPr>
          <w:trHeight w:val="1000"/>
        </w:trPr>
        <w:tc>
          <w:tcPr>
            <w:tcW w:w="7060" w:type="dxa"/>
            <w:tcBorders>
              <w:top w:val="nil"/>
              <w:left w:val="single" w:sz="4" w:space="0" w:color="auto"/>
              <w:bottom w:val="single" w:sz="4" w:space="0" w:color="auto"/>
              <w:right w:val="single" w:sz="4" w:space="0" w:color="auto"/>
            </w:tcBorders>
            <w:vAlign w:val="center"/>
            <w:hideMark/>
          </w:tcPr>
          <w:p w14:paraId="08FAC70F" w14:textId="77777777" w:rsidR="00D156C0" w:rsidRPr="00D156C0" w:rsidRDefault="00D156C0" w:rsidP="00D156C0">
            <w:pPr>
              <w:widowControl/>
              <w:autoSpaceDE/>
              <w:autoSpaceDN/>
              <w:jc w:val="both"/>
              <w:rPr>
                <w:rFonts w:ascii="Arial" w:eastAsia="Times New Roman" w:hAnsi="Arial" w:cs="Arial"/>
                <w:sz w:val="20"/>
                <w:szCs w:val="20"/>
                <w:lang w:val="es-CO" w:eastAsia="es-CO"/>
              </w:rPr>
            </w:pPr>
            <w:r w:rsidRPr="00D156C0">
              <w:rPr>
                <w:rFonts w:ascii="Arial" w:eastAsia="Times New Roman" w:hAnsi="Arial" w:cs="Arial"/>
                <w:sz w:val="20"/>
                <w:szCs w:val="20"/>
                <w:lang w:val="es-CO" w:eastAsia="es-CO"/>
              </w:rPr>
              <w:t xml:space="preserve">Kit de Conexión wifi Solar con conexión dedicada al puerto RS232/RS485 del inversor. Debe soportar el estándar IEEE 802.11 b/g/n y contar con un grado de protección mínimo IP65 si se instala fuera del gabinete. Debe incluir </w:t>
            </w:r>
            <w:proofErr w:type="spellStart"/>
            <w:r w:rsidRPr="00D156C0">
              <w:rPr>
                <w:rFonts w:ascii="Arial" w:eastAsia="Times New Roman" w:hAnsi="Arial" w:cs="Arial"/>
                <w:sz w:val="20"/>
                <w:szCs w:val="20"/>
                <w:lang w:val="es-CO" w:eastAsia="es-CO"/>
              </w:rPr>
              <w:t>LEDs</w:t>
            </w:r>
            <w:proofErr w:type="spellEnd"/>
            <w:r w:rsidRPr="00D156C0">
              <w:rPr>
                <w:rFonts w:ascii="Arial" w:eastAsia="Times New Roman" w:hAnsi="Arial" w:cs="Arial"/>
                <w:sz w:val="20"/>
                <w:szCs w:val="20"/>
                <w:lang w:val="es-CO" w:eastAsia="es-CO"/>
              </w:rPr>
              <w:t xml:space="preserve"> indicadores de estado.</w:t>
            </w:r>
          </w:p>
        </w:tc>
        <w:tc>
          <w:tcPr>
            <w:tcW w:w="1360" w:type="dxa"/>
            <w:tcBorders>
              <w:top w:val="nil"/>
              <w:left w:val="nil"/>
              <w:bottom w:val="single" w:sz="4" w:space="0" w:color="auto"/>
              <w:right w:val="single" w:sz="4" w:space="0" w:color="auto"/>
            </w:tcBorders>
            <w:noWrap/>
            <w:vAlign w:val="center"/>
            <w:hideMark/>
          </w:tcPr>
          <w:p w14:paraId="17B32DBE" w14:textId="77777777" w:rsidR="00D156C0" w:rsidRPr="00D156C0" w:rsidRDefault="00D156C0" w:rsidP="00D156C0">
            <w:pPr>
              <w:widowControl/>
              <w:autoSpaceDE/>
              <w:autoSpaceDN/>
              <w:jc w:val="center"/>
              <w:rPr>
                <w:rFonts w:ascii="Arial" w:eastAsia="Times New Roman" w:hAnsi="Arial" w:cs="Arial"/>
                <w:color w:val="000000"/>
                <w:sz w:val="20"/>
                <w:szCs w:val="20"/>
                <w:lang w:val="es-CO" w:eastAsia="es-CO"/>
              </w:rPr>
            </w:pPr>
            <w:r w:rsidRPr="00D156C0">
              <w:rPr>
                <w:rFonts w:ascii="Arial" w:eastAsia="Times New Roman" w:hAnsi="Arial" w:cs="Arial"/>
                <w:color w:val="000000"/>
                <w:sz w:val="20"/>
                <w:szCs w:val="20"/>
                <w:lang w:val="es-CO" w:eastAsia="es-CO"/>
              </w:rPr>
              <w:t xml:space="preserve"> Unidad </w:t>
            </w:r>
          </w:p>
        </w:tc>
        <w:tc>
          <w:tcPr>
            <w:tcW w:w="1185" w:type="dxa"/>
            <w:tcBorders>
              <w:top w:val="nil"/>
              <w:left w:val="nil"/>
              <w:bottom w:val="single" w:sz="4" w:space="0" w:color="auto"/>
              <w:right w:val="single" w:sz="4" w:space="0" w:color="auto"/>
            </w:tcBorders>
            <w:noWrap/>
            <w:vAlign w:val="center"/>
            <w:hideMark/>
          </w:tcPr>
          <w:p w14:paraId="4FEE9AB4" w14:textId="77777777" w:rsidR="00D156C0" w:rsidRPr="00D156C0" w:rsidRDefault="00D156C0" w:rsidP="00D156C0">
            <w:pPr>
              <w:widowControl/>
              <w:autoSpaceDE/>
              <w:autoSpaceDN/>
              <w:jc w:val="center"/>
              <w:rPr>
                <w:rFonts w:ascii="Arial" w:eastAsia="Times New Roman" w:hAnsi="Arial" w:cs="Arial"/>
                <w:color w:val="000000"/>
                <w:sz w:val="20"/>
                <w:szCs w:val="20"/>
                <w:lang w:val="es-CO" w:eastAsia="es-CO"/>
              </w:rPr>
            </w:pPr>
            <w:r w:rsidRPr="00D156C0">
              <w:rPr>
                <w:rFonts w:ascii="Arial" w:eastAsia="Times New Roman" w:hAnsi="Arial" w:cs="Arial"/>
                <w:color w:val="000000"/>
                <w:sz w:val="20"/>
                <w:szCs w:val="20"/>
                <w:lang w:val="es-CO" w:eastAsia="es-CO"/>
              </w:rPr>
              <w:t>1</w:t>
            </w:r>
          </w:p>
        </w:tc>
      </w:tr>
      <w:tr w:rsidR="00D156C0" w:rsidRPr="00D156C0" w14:paraId="4D43832D" w14:textId="77777777" w:rsidTr="00BA065E">
        <w:trPr>
          <w:trHeight w:val="290"/>
        </w:trPr>
        <w:tc>
          <w:tcPr>
            <w:tcW w:w="7060" w:type="dxa"/>
            <w:tcBorders>
              <w:top w:val="nil"/>
              <w:left w:val="single" w:sz="4" w:space="0" w:color="auto"/>
              <w:bottom w:val="single" w:sz="4" w:space="0" w:color="auto"/>
              <w:right w:val="single" w:sz="4" w:space="0" w:color="auto"/>
            </w:tcBorders>
            <w:vAlign w:val="center"/>
            <w:hideMark/>
          </w:tcPr>
          <w:p w14:paraId="3301ED6F" w14:textId="77777777" w:rsidR="00D156C0" w:rsidRPr="00D156C0" w:rsidRDefault="00D156C0" w:rsidP="00D156C0">
            <w:pPr>
              <w:widowControl/>
              <w:autoSpaceDE/>
              <w:autoSpaceDN/>
              <w:jc w:val="both"/>
              <w:rPr>
                <w:rFonts w:ascii="Arial" w:eastAsia="Times New Roman" w:hAnsi="Arial" w:cs="Arial"/>
                <w:sz w:val="20"/>
                <w:szCs w:val="20"/>
                <w:lang w:val="es-CO" w:eastAsia="es-CO"/>
              </w:rPr>
            </w:pPr>
            <w:r w:rsidRPr="00D156C0">
              <w:rPr>
                <w:rFonts w:ascii="Arial" w:eastAsia="Times New Roman" w:hAnsi="Arial" w:cs="Arial"/>
                <w:sz w:val="20"/>
                <w:szCs w:val="20"/>
                <w:lang w:val="es-CO" w:eastAsia="es-CO"/>
              </w:rPr>
              <w:t xml:space="preserve">Toma Corriente </w:t>
            </w:r>
            <w:proofErr w:type="spellStart"/>
            <w:r w:rsidRPr="00D156C0">
              <w:rPr>
                <w:rFonts w:ascii="Arial" w:eastAsia="Times New Roman" w:hAnsi="Arial" w:cs="Arial"/>
                <w:sz w:val="20"/>
                <w:szCs w:val="20"/>
                <w:lang w:val="es-CO" w:eastAsia="es-CO"/>
              </w:rPr>
              <w:t>minimo</w:t>
            </w:r>
            <w:proofErr w:type="spellEnd"/>
            <w:r w:rsidRPr="00D156C0">
              <w:rPr>
                <w:rFonts w:ascii="Arial" w:eastAsia="Times New Roman" w:hAnsi="Arial" w:cs="Arial"/>
                <w:sz w:val="20"/>
                <w:szCs w:val="20"/>
                <w:lang w:val="es-CO" w:eastAsia="es-CO"/>
              </w:rPr>
              <w:t xml:space="preserve"> 15A 125V con polo a tierra certificado blanco</w:t>
            </w:r>
          </w:p>
        </w:tc>
        <w:tc>
          <w:tcPr>
            <w:tcW w:w="1360" w:type="dxa"/>
            <w:tcBorders>
              <w:top w:val="nil"/>
              <w:left w:val="nil"/>
              <w:bottom w:val="single" w:sz="4" w:space="0" w:color="auto"/>
              <w:right w:val="single" w:sz="4" w:space="0" w:color="auto"/>
            </w:tcBorders>
            <w:noWrap/>
            <w:vAlign w:val="center"/>
            <w:hideMark/>
          </w:tcPr>
          <w:p w14:paraId="6BFE807B" w14:textId="77777777" w:rsidR="00D156C0" w:rsidRPr="00D156C0" w:rsidRDefault="00D156C0" w:rsidP="00D156C0">
            <w:pPr>
              <w:widowControl/>
              <w:autoSpaceDE/>
              <w:autoSpaceDN/>
              <w:jc w:val="center"/>
              <w:rPr>
                <w:rFonts w:ascii="Arial" w:eastAsia="Times New Roman" w:hAnsi="Arial" w:cs="Arial"/>
                <w:color w:val="000000"/>
                <w:sz w:val="20"/>
                <w:szCs w:val="20"/>
                <w:lang w:val="es-CO" w:eastAsia="es-CO"/>
              </w:rPr>
            </w:pPr>
            <w:r w:rsidRPr="00D156C0">
              <w:rPr>
                <w:rFonts w:ascii="Arial" w:eastAsia="Times New Roman" w:hAnsi="Arial" w:cs="Arial"/>
                <w:color w:val="000000"/>
                <w:sz w:val="20"/>
                <w:szCs w:val="20"/>
                <w:lang w:val="es-CO" w:eastAsia="es-CO"/>
              </w:rPr>
              <w:t xml:space="preserve"> Unidad </w:t>
            </w:r>
          </w:p>
        </w:tc>
        <w:tc>
          <w:tcPr>
            <w:tcW w:w="1185" w:type="dxa"/>
            <w:tcBorders>
              <w:top w:val="nil"/>
              <w:left w:val="nil"/>
              <w:bottom w:val="single" w:sz="4" w:space="0" w:color="auto"/>
              <w:right w:val="single" w:sz="4" w:space="0" w:color="auto"/>
            </w:tcBorders>
            <w:noWrap/>
            <w:vAlign w:val="center"/>
            <w:hideMark/>
          </w:tcPr>
          <w:p w14:paraId="1D93E1A0" w14:textId="77777777" w:rsidR="00D156C0" w:rsidRPr="00D156C0" w:rsidRDefault="00D156C0" w:rsidP="00D156C0">
            <w:pPr>
              <w:widowControl/>
              <w:autoSpaceDE/>
              <w:autoSpaceDN/>
              <w:jc w:val="center"/>
              <w:rPr>
                <w:rFonts w:ascii="Arial" w:eastAsia="Times New Roman" w:hAnsi="Arial" w:cs="Arial"/>
                <w:color w:val="000000"/>
                <w:sz w:val="20"/>
                <w:szCs w:val="20"/>
                <w:lang w:val="es-CO" w:eastAsia="es-CO"/>
              </w:rPr>
            </w:pPr>
            <w:r w:rsidRPr="00D156C0">
              <w:rPr>
                <w:rFonts w:ascii="Arial" w:eastAsia="Times New Roman" w:hAnsi="Arial" w:cs="Arial"/>
                <w:color w:val="000000"/>
                <w:sz w:val="20"/>
                <w:szCs w:val="20"/>
                <w:lang w:val="es-CO" w:eastAsia="es-CO"/>
              </w:rPr>
              <w:t>2</w:t>
            </w:r>
          </w:p>
        </w:tc>
      </w:tr>
      <w:tr w:rsidR="00D156C0" w:rsidRPr="00D156C0" w14:paraId="62963D74" w14:textId="77777777" w:rsidTr="00BA065E">
        <w:trPr>
          <w:trHeight w:val="290"/>
        </w:trPr>
        <w:tc>
          <w:tcPr>
            <w:tcW w:w="7060" w:type="dxa"/>
            <w:tcBorders>
              <w:top w:val="nil"/>
              <w:left w:val="single" w:sz="4" w:space="0" w:color="auto"/>
              <w:bottom w:val="single" w:sz="4" w:space="0" w:color="auto"/>
              <w:right w:val="single" w:sz="4" w:space="0" w:color="auto"/>
            </w:tcBorders>
            <w:vAlign w:val="center"/>
            <w:hideMark/>
          </w:tcPr>
          <w:p w14:paraId="320C3D33" w14:textId="77777777" w:rsidR="00D156C0" w:rsidRPr="00D156C0" w:rsidRDefault="00D156C0" w:rsidP="00D156C0">
            <w:pPr>
              <w:widowControl/>
              <w:autoSpaceDE/>
              <w:autoSpaceDN/>
              <w:jc w:val="both"/>
              <w:rPr>
                <w:rFonts w:ascii="Arial" w:eastAsia="Times New Roman" w:hAnsi="Arial" w:cs="Arial"/>
                <w:sz w:val="20"/>
                <w:szCs w:val="20"/>
                <w:lang w:val="es-CO" w:eastAsia="es-CO"/>
              </w:rPr>
            </w:pPr>
            <w:r w:rsidRPr="00D156C0">
              <w:rPr>
                <w:rFonts w:ascii="Arial" w:eastAsia="Times New Roman" w:hAnsi="Arial" w:cs="Arial"/>
                <w:sz w:val="20"/>
                <w:szCs w:val="20"/>
                <w:lang w:val="es-CO" w:eastAsia="es-CO"/>
              </w:rPr>
              <w:t>Tubería PVC de ½”</w:t>
            </w:r>
          </w:p>
        </w:tc>
        <w:tc>
          <w:tcPr>
            <w:tcW w:w="1360" w:type="dxa"/>
            <w:tcBorders>
              <w:top w:val="nil"/>
              <w:left w:val="nil"/>
              <w:bottom w:val="single" w:sz="4" w:space="0" w:color="auto"/>
              <w:right w:val="single" w:sz="4" w:space="0" w:color="auto"/>
            </w:tcBorders>
            <w:noWrap/>
            <w:vAlign w:val="center"/>
            <w:hideMark/>
          </w:tcPr>
          <w:p w14:paraId="1A949DEE" w14:textId="77777777" w:rsidR="00D156C0" w:rsidRPr="00D156C0" w:rsidRDefault="00D156C0" w:rsidP="00D156C0">
            <w:pPr>
              <w:widowControl/>
              <w:autoSpaceDE/>
              <w:autoSpaceDN/>
              <w:jc w:val="center"/>
              <w:rPr>
                <w:rFonts w:ascii="Arial" w:eastAsia="Times New Roman" w:hAnsi="Arial" w:cs="Arial"/>
                <w:color w:val="000000"/>
                <w:sz w:val="20"/>
                <w:szCs w:val="20"/>
                <w:lang w:val="es-CO" w:eastAsia="es-CO"/>
              </w:rPr>
            </w:pPr>
            <w:r w:rsidRPr="00D156C0">
              <w:rPr>
                <w:rFonts w:ascii="Arial" w:eastAsia="Times New Roman" w:hAnsi="Arial" w:cs="Arial"/>
                <w:color w:val="000000"/>
                <w:sz w:val="20"/>
                <w:szCs w:val="20"/>
                <w:lang w:val="es-CO" w:eastAsia="es-CO"/>
              </w:rPr>
              <w:t xml:space="preserve"> Unidad </w:t>
            </w:r>
          </w:p>
        </w:tc>
        <w:tc>
          <w:tcPr>
            <w:tcW w:w="1185" w:type="dxa"/>
            <w:tcBorders>
              <w:top w:val="nil"/>
              <w:left w:val="nil"/>
              <w:bottom w:val="single" w:sz="4" w:space="0" w:color="auto"/>
              <w:right w:val="single" w:sz="4" w:space="0" w:color="auto"/>
            </w:tcBorders>
            <w:noWrap/>
            <w:vAlign w:val="center"/>
            <w:hideMark/>
          </w:tcPr>
          <w:p w14:paraId="527B631D" w14:textId="77777777" w:rsidR="00D156C0" w:rsidRPr="00D156C0" w:rsidRDefault="00D156C0" w:rsidP="00D156C0">
            <w:pPr>
              <w:widowControl/>
              <w:autoSpaceDE/>
              <w:autoSpaceDN/>
              <w:jc w:val="center"/>
              <w:rPr>
                <w:rFonts w:ascii="Arial" w:eastAsia="Times New Roman" w:hAnsi="Arial" w:cs="Arial"/>
                <w:color w:val="000000"/>
                <w:sz w:val="20"/>
                <w:szCs w:val="20"/>
                <w:lang w:val="es-CO" w:eastAsia="es-CO"/>
              </w:rPr>
            </w:pPr>
            <w:r w:rsidRPr="00D156C0">
              <w:rPr>
                <w:rFonts w:ascii="Arial" w:eastAsia="Times New Roman" w:hAnsi="Arial" w:cs="Arial"/>
                <w:color w:val="000000"/>
                <w:sz w:val="20"/>
                <w:szCs w:val="20"/>
                <w:lang w:val="es-CO" w:eastAsia="es-CO"/>
              </w:rPr>
              <w:t>2</w:t>
            </w:r>
          </w:p>
        </w:tc>
      </w:tr>
      <w:tr w:rsidR="00D156C0" w:rsidRPr="00D156C0" w14:paraId="53F32CF6" w14:textId="77777777" w:rsidTr="00BA065E">
        <w:trPr>
          <w:trHeight w:val="290"/>
        </w:trPr>
        <w:tc>
          <w:tcPr>
            <w:tcW w:w="7060" w:type="dxa"/>
            <w:tcBorders>
              <w:top w:val="nil"/>
              <w:left w:val="single" w:sz="4" w:space="0" w:color="auto"/>
              <w:bottom w:val="single" w:sz="4" w:space="0" w:color="auto"/>
              <w:right w:val="single" w:sz="4" w:space="0" w:color="auto"/>
            </w:tcBorders>
            <w:vAlign w:val="center"/>
            <w:hideMark/>
          </w:tcPr>
          <w:p w14:paraId="38C076E3" w14:textId="77777777" w:rsidR="00D156C0" w:rsidRPr="00D156C0" w:rsidRDefault="00D156C0" w:rsidP="00D156C0">
            <w:pPr>
              <w:widowControl/>
              <w:autoSpaceDE/>
              <w:autoSpaceDN/>
              <w:jc w:val="both"/>
              <w:rPr>
                <w:rFonts w:ascii="Arial" w:eastAsia="Times New Roman" w:hAnsi="Arial" w:cs="Arial"/>
                <w:sz w:val="20"/>
                <w:szCs w:val="20"/>
                <w:lang w:val="es-CO" w:eastAsia="es-CO"/>
              </w:rPr>
            </w:pPr>
            <w:r w:rsidRPr="00D156C0">
              <w:rPr>
                <w:rFonts w:ascii="Arial" w:eastAsia="Times New Roman" w:hAnsi="Arial" w:cs="Arial"/>
                <w:sz w:val="20"/>
                <w:szCs w:val="20"/>
                <w:lang w:val="es-CO" w:eastAsia="es-CO"/>
              </w:rPr>
              <w:t>Abrazadera metálica de doble ojo de ½”</w:t>
            </w:r>
          </w:p>
        </w:tc>
        <w:tc>
          <w:tcPr>
            <w:tcW w:w="1360" w:type="dxa"/>
            <w:tcBorders>
              <w:top w:val="nil"/>
              <w:left w:val="nil"/>
              <w:bottom w:val="single" w:sz="4" w:space="0" w:color="auto"/>
              <w:right w:val="single" w:sz="4" w:space="0" w:color="auto"/>
            </w:tcBorders>
            <w:noWrap/>
            <w:vAlign w:val="center"/>
            <w:hideMark/>
          </w:tcPr>
          <w:p w14:paraId="4A9DC3F2" w14:textId="77777777" w:rsidR="00D156C0" w:rsidRPr="00D156C0" w:rsidRDefault="00D156C0" w:rsidP="00D156C0">
            <w:pPr>
              <w:widowControl/>
              <w:autoSpaceDE/>
              <w:autoSpaceDN/>
              <w:jc w:val="center"/>
              <w:rPr>
                <w:rFonts w:ascii="Arial" w:eastAsia="Times New Roman" w:hAnsi="Arial" w:cs="Arial"/>
                <w:color w:val="000000"/>
                <w:sz w:val="20"/>
                <w:szCs w:val="20"/>
                <w:lang w:val="es-CO" w:eastAsia="es-CO"/>
              </w:rPr>
            </w:pPr>
            <w:r w:rsidRPr="00D156C0">
              <w:rPr>
                <w:rFonts w:ascii="Arial" w:eastAsia="Times New Roman" w:hAnsi="Arial" w:cs="Arial"/>
                <w:color w:val="000000"/>
                <w:sz w:val="20"/>
                <w:szCs w:val="20"/>
                <w:lang w:val="es-CO" w:eastAsia="es-CO"/>
              </w:rPr>
              <w:t xml:space="preserve"> Unidad </w:t>
            </w:r>
          </w:p>
        </w:tc>
        <w:tc>
          <w:tcPr>
            <w:tcW w:w="1185" w:type="dxa"/>
            <w:tcBorders>
              <w:top w:val="nil"/>
              <w:left w:val="nil"/>
              <w:bottom w:val="single" w:sz="4" w:space="0" w:color="auto"/>
              <w:right w:val="single" w:sz="4" w:space="0" w:color="auto"/>
            </w:tcBorders>
            <w:noWrap/>
            <w:vAlign w:val="center"/>
            <w:hideMark/>
          </w:tcPr>
          <w:p w14:paraId="217300D2" w14:textId="77777777" w:rsidR="00D156C0" w:rsidRPr="00D156C0" w:rsidRDefault="00D156C0" w:rsidP="00D156C0">
            <w:pPr>
              <w:widowControl/>
              <w:autoSpaceDE/>
              <w:autoSpaceDN/>
              <w:jc w:val="center"/>
              <w:rPr>
                <w:rFonts w:ascii="Arial" w:eastAsia="Times New Roman" w:hAnsi="Arial" w:cs="Arial"/>
                <w:color w:val="000000"/>
                <w:sz w:val="20"/>
                <w:szCs w:val="20"/>
                <w:lang w:val="es-CO" w:eastAsia="es-CO"/>
              </w:rPr>
            </w:pPr>
            <w:r w:rsidRPr="00D156C0">
              <w:rPr>
                <w:rFonts w:ascii="Arial" w:eastAsia="Times New Roman" w:hAnsi="Arial" w:cs="Arial"/>
                <w:color w:val="000000"/>
                <w:sz w:val="20"/>
                <w:szCs w:val="20"/>
                <w:lang w:val="es-CO" w:eastAsia="es-CO"/>
              </w:rPr>
              <w:t>18</w:t>
            </w:r>
          </w:p>
        </w:tc>
      </w:tr>
      <w:tr w:rsidR="00D156C0" w:rsidRPr="00D156C0" w14:paraId="25045B9F" w14:textId="77777777" w:rsidTr="00BA065E">
        <w:trPr>
          <w:trHeight w:val="290"/>
        </w:trPr>
        <w:tc>
          <w:tcPr>
            <w:tcW w:w="7060" w:type="dxa"/>
            <w:tcBorders>
              <w:top w:val="nil"/>
              <w:left w:val="single" w:sz="4" w:space="0" w:color="auto"/>
              <w:bottom w:val="single" w:sz="4" w:space="0" w:color="auto"/>
              <w:right w:val="single" w:sz="4" w:space="0" w:color="auto"/>
            </w:tcBorders>
            <w:vAlign w:val="center"/>
            <w:hideMark/>
          </w:tcPr>
          <w:p w14:paraId="3310CDCF" w14:textId="77777777" w:rsidR="00D156C0" w:rsidRPr="00D156C0" w:rsidRDefault="00D156C0" w:rsidP="00D156C0">
            <w:pPr>
              <w:widowControl/>
              <w:autoSpaceDE/>
              <w:autoSpaceDN/>
              <w:jc w:val="both"/>
              <w:rPr>
                <w:rFonts w:ascii="Arial" w:eastAsia="Times New Roman" w:hAnsi="Arial" w:cs="Arial"/>
                <w:sz w:val="20"/>
                <w:szCs w:val="20"/>
                <w:lang w:val="es-CO" w:eastAsia="es-CO"/>
              </w:rPr>
            </w:pPr>
            <w:r w:rsidRPr="00D156C0">
              <w:rPr>
                <w:rFonts w:ascii="Arial" w:eastAsia="Times New Roman" w:hAnsi="Arial" w:cs="Arial"/>
                <w:sz w:val="20"/>
                <w:szCs w:val="20"/>
                <w:lang w:val="es-CO" w:eastAsia="es-CO"/>
              </w:rPr>
              <w:t>Chazos plásticos 5/16 con tornillo autoperforante</w:t>
            </w:r>
          </w:p>
        </w:tc>
        <w:tc>
          <w:tcPr>
            <w:tcW w:w="1360" w:type="dxa"/>
            <w:tcBorders>
              <w:top w:val="nil"/>
              <w:left w:val="nil"/>
              <w:bottom w:val="single" w:sz="4" w:space="0" w:color="auto"/>
              <w:right w:val="single" w:sz="4" w:space="0" w:color="auto"/>
            </w:tcBorders>
            <w:noWrap/>
            <w:vAlign w:val="center"/>
            <w:hideMark/>
          </w:tcPr>
          <w:p w14:paraId="26B43C04" w14:textId="77777777" w:rsidR="00D156C0" w:rsidRPr="00D156C0" w:rsidRDefault="00D156C0" w:rsidP="00D156C0">
            <w:pPr>
              <w:widowControl/>
              <w:autoSpaceDE/>
              <w:autoSpaceDN/>
              <w:jc w:val="center"/>
              <w:rPr>
                <w:rFonts w:ascii="Arial" w:eastAsia="Times New Roman" w:hAnsi="Arial" w:cs="Arial"/>
                <w:color w:val="000000"/>
                <w:sz w:val="20"/>
                <w:szCs w:val="20"/>
                <w:lang w:val="es-CO" w:eastAsia="es-CO"/>
              </w:rPr>
            </w:pPr>
            <w:r w:rsidRPr="00D156C0">
              <w:rPr>
                <w:rFonts w:ascii="Arial" w:eastAsia="Times New Roman" w:hAnsi="Arial" w:cs="Arial"/>
                <w:color w:val="000000"/>
                <w:sz w:val="20"/>
                <w:szCs w:val="20"/>
                <w:lang w:val="es-CO" w:eastAsia="es-CO"/>
              </w:rPr>
              <w:t xml:space="preserve"> Unidad </w:t>
            </w:r>
          </w:p>
        </w:tc>
        <w:tc>
          <w:tcPr>
            <w:tcW w:w="1185" w:type="dxa"/>
            <w:tcBorders>
              <w:top w:val="nil"/>
              <w:left w:val="nil"/>
              <w:bottom w:val="single" w:sz="4" w:space="0" w:color="auto"/>
              <w:right w:val="single" w:sz="4" w:space="0" w:color="auto"/>
            </w:tcBorders>
            <w:noWrap/>
            <w:vAlign w:val="center"/>
            <w:hideMark/>
          </w:tcPr>
          <w:p w14:paraId="6B6F39AC" w14:textId="77777777" w:rsidR="00D156C0" w:rsidRPr="00D156C0" w:rsidRDefault="00D156C0" w:rsidP="00D156C0">
            <w:pPr>
              <w:widowControl/>
              <w:autoSpaceDE/>
              <w:autoSpaceDN/>
              <w:jc w:val="center"/>
              <w:rPr>
                <w:rFonts w:ascii="Arial" w:eastAsia="Times New Roman" w:hAnsi="Arial" w:cs="Arial"/>
                <w:color w:val="000000"/>
                <w:sz w:val="20"/>
                <w:szCs w:val="20"/>
                <w:lang w:val="es-CO" w:eastAsia="es-CO"/>
              </w:rPr>
            </w:pPr>
            <w:r w:rsidRPr="00D156C0">
              <w:rPr>
                <w:rFonts w:ascii="Arial" w:eastAsia="Times New Roman" w:hAnsi="Arial" w:cs="Arial"/>
                <w:color w:val="000000"/>
                <w:sz w:val="20"/>
                <w:szCs w:val="20"/>
                <w:lang w:val="es-CO" w:eastAsia="es-CO"/>
              </w:rPr>
              <w:t>40</w:t>
            </w:r>
          </w:p>
        </w:tc>
      </w:tr>
      <w:tr w:rsidR="00D156C0" w:rsidRPr="00D156C0" w14:paraId="632557A8" w14:textId="77777777" w:rsidTr="00BA065E">
        <w:trPr>
          <w:trHeight w:val="290"/>
        </w:trPr>
        <w:tc>
          <w:tcPr>
            <w:tcW w:w="7060" w:type="dxa"/>
            <w:tcBorders>
              <w:top w:val="nil"/>
              <w:left w:val="single" w:sz="4" w:space="0" w:color="auto"/>
              <w:bottom w:val="single" w:sz="4" w:space="0" w:color="auto"/>
              <w:right w:val="single" w:sz="4" w:space="0" w:color="auto"/>
            </w:tcBorders>
            <w:vAlign w:val="center"/>
            <w:hideMark/>
          </w:tcPr>
          <w:p w14:paraId="333B9809" w14:textId="77777777" w:rsidR="00D156C0" w:rsidRPr="00D156C0" w:rsidRDefault="00D156C0" w:rsidP="00D156C0">
            <w:pPr>
              <w:widowControl/>
              <w:autoSpaceDE/>
              <w:autoSpaceDN/>
              <w:jc w:val="both"/>
              <w:rPr>
                <w:rFonts w:ascii="Arial" w:eastAsia="Times New Roman" w:hAnsi="Arial" w:cs="Arial"/>
                <w:sz w:val="20"/>
                <w:szCs w:val="20"/>
                <w:lang w:val="es-CO" w:eastAsia="es-CO"/>
              </w:rPr>
            </w:pPr>
            <w:r w:rsidRPr="00D156C0">
              <w:rPr>
                <w:rFonts w:ascii="Arial" w:eastAsia="Times New Roman" w:hAnsi="Arial" w:cs="Arial"/>
                <w:sz w:val="20"/>
                <w:szCs w:val="20"/>
                <w:lang w:val="es-CO" w:eastAsia="es-CO"/>
              </w:rPr>
              <w:t>Cinta tapa goteras autoadhesiva de 1 metro por 10cm de ancho</w:t>
            </w:r>
          </w:p>
        </w:tc>
        <w:tc>
          <w:tcPr>
            <w:tcW w:w="1360" w:type="dxa"/>
            <w:tcBorders>
              <w:top w:val="nil"/>
              <w:left w:val="nil"/>
              <w:bottom w:val="single" w:sz="4" w:space="0" w:color="auto"/>
              <w:right w:val="single" w:sz="4" w:space="0" w:color="auto"/>
            </w:tcBorders>
            <w:noWrap/>
            <w:vAlign w:val="center"/>
            <w:hideMark/>
          </w:tcPr>
          <w:p w14:paraId="104470BB" w14:textId="77777777" w:rsidR="00D156C0" w:rsidRPr="00D156C0" w:rsidRDefault="00D156C0" w:rsidP="00D156C0">
            <w:pPr>
              <w:widowControl/>
              <w:autoSpaceDE/>
              <w:autoSpaceDN/>
              <w:jc w:val="center"/>
              <w:rPr>
                <w:rFonts w:ascii="Arial" w:eastAsia="Times New Roman" w:hAnsi="Arial" w:cs="Arial"/>
                <w:color w:val="000000"/>
                <w:sz w:val="20"/>
                <w:szCs w:val="20"/>
                <w:lang w:val="es-CO" w:eastAsia="es-CO"/>
              </w:rPr>
            </w:pPr>
            <w:r w:rsidRPr="00D156C0">
              <w:rPr>
                <w:rFonts w:ascii="Arial" w:eastAsia="Times New Roman" w:hAnsi="Arial" w:cs="Arial"/>
                <w:color w:val="000000"/>
                <w:sz w:val="20"/>
                <w:szCs w:val="20"/>
                <w:lang w:val="es-CO" w:eastAsia="es-CO"/>
              </w:rPr>
              <w:t xml:space="preserve"> Unidad </w:t>
            </w:r>
          </w:p>
        </w:tc>
        <w:tc>
          <w:tcPr>
            <w:tcW w:w="1185" w:type="dxa"/>
            <w:tcBorders>
              <w:top w:val="nil"/>
              <w:left w:val="nil"/>
              <w:bottom w:val="single" w:sz="4" w:space="0" w:color="auto"/>
              <w:right w:val="single" w:sz="4" w:space="0" w:color="auto"/>
            </w:tcBorders>
            <w:noWrap/>
            <w:vAlign w:val="center"/>
            <w:hideMark/>
          </w:tcPr>
          <w:p w14:paraId="2CA57925" w14:textId="77777777" w:rsidR="00D156C0" w:rsidRPr="00D156C0" w:rsidRDefault="00D156C0" w:rsidP="00D156C0">
            <w:pPr>
              <w:widowControl/>
              <w:autoSpaceDE/>
              <w:autoSpaceDN/>
              <w:jc w:val="center"/>
              <w:rPr>
                <w:rFonts w:ascii="Arial" w:eastAsia="Times New Roman" w:hAnsi="Arial" w:cs="Arial"/>
                <w:color w:val="000000"/>
                <w:sz w:val="20"/>
                <w:szCs w:val="20"/>
                <w:lang w:val="es-CO" w:eastAsia="es-CO"/>
              </w:rPr>
            </w:pPr>
            <w:r w:rsidRPr="00D156C0">
              <w:rPr>
                <w:rFonts w:ascii="Arial" w:eastAsia="Times New Roman" w:hAnsi="Arial" w:cs="Arial"/>
                <w:color w:val="000000"/>
                <w:sz w:val="20"/>
                <w:szCs w:val="20"/>
                <w:lang w:val="es-CO" w:eastAsia="es-CO"/>
              </w:rPr>
              <w:t>1</w:t>
            </w:r>
          </w:p>
        </w:tc>
      </w:tr>
      <w:tr w:rsidR="00D156C0" w:rsidRPr="00D156C0" w14:paraId="5E2889A3" w14:textId="77777777" w:rsidTr="00BA065E">
        <w:trPr>
          <w:trHeight w:val="290"/>
        </w:trPr>
        <w:tc>
          <w:tcPr>
            <w:tcW w:w="7060" w:type="dxa"/>
            <w:tcBorders>
              <w:top w:val="nil"/>
              <w:left w:val="single" w:sz="4" w:space="0" w:color="auto"/>
              <w:bottom w:val="single" w:sz="4" w:space="0" w:color="auto"/>
              <w:right w:val="single" w:sz="4" w:space="0" w:color="auto"/>
            </w:tcBorders>
            <w:vAlign w:val="center"/>
            <w:hideMark/>
          </w:tcPr>
          <w:p w14:paraId="2AA0B25B" w14:textId="77777777" w:rsidR="00D156C0" w:rsidRPr="00D156C0" w:rsidRDefault="00D156C0" w:rsidP="00D156C0">
            <w:pPr>
              <w:widowControl/>
              <w:autoSpaceDE/>
              <w:autoSpaceDN/>
              <w:jc w:val="both"/>
              <w:rPr>
                <w:rFonts w:ascii="Arial" w:eastAsia="Times New Roman" w:hAnsi="Arial" w:cs="Arial"/>
                <w:sz w:val="20"/>
                <w:szCs w:val="20"/>
                <w:lang w:val="es-CO" w:eastAsia="es-CO"/>
              </w:rPr>
            </w:pPr>
            <w:r w:rsidRPr="00D156C0">
              <w:rPr>
                <w:rFonts w:ascii="Arial" w:eastAsia="Times New Roman" w:hAnsi="Arial" w:cs="Arial"/>
                <w:sz w:val="20"/>
                <w:szCs w:val="20"/>
                <w:lang w:val="es-CO" w:eastAsia="es-CO"/>
              </w:rPr>
              <w:t>Sellador y adhesivo elástico de alto rendimiento de Cartucho de 300 ml</w:t>
            </w:r>
          </w:p>
        </w:tc>
        <w:tc>
          <w:tcPr>
            <w:tcW w:w="1360" w:type="dxa"/>
            <w:tcBorders>
              <w:top w:val="nil"/>
              <w:left w:val="nil"/>
              <w:bottom w:val="single" w:sz="4" w:space="0" w:color="auto"/>
              <w:right w:val="single" w:sz="4" w:space="0" w:color="auto"/>
            </w:tcBorders>
            <w:noWrap/>
            <w:vAlign w:val="center"/>
            <w:hideMark/>
          </w:tcPr>
          <w:p w14:paraId="71E71D3B" w14:textId="77777777" w:rsidR="00D156C0" w:rsidRPr="00D156C0" w:rsidRDefault="00D156C0" w:rsidP="00D156C0">
            <w:pPr>
              <w:widowControl/>
              <w:autoSpaceDE/>
              <w:autoSpaceDN/>
              <w:jc w:val="center"/>
              <w:rPr>
                <w:rFonts w:ascii="Arial" w:eastAsia="Times New Roman" w:hAnsi="Arial" w:cs="Arial"/>
                <w:color w:val="000000"/>
                <w:sz w:val="20"/>
                <w:szCs w:val="20"/>
                <w:lang w:val="es-CO" w:eastAsia="es-CO"/>
              </w:rPr>
            </w:pPr>
            <w:r w:rsidRPr="00D156C0">
              <w:rPr>
                <w:rFonts w:ascii="Arial" w:eastAsia="Times New Roman" w:hAnsi="Arial" w:cs="Arial"/>
                <w:color w:val="000000"/>
                <w:sz w:val="20"/>
                <w:szCs w:val="20"/>
                <w:lang w:val="es-CO" w:eastAsia="es-CO"/>
              </w:rPr>
              <w:t xml:space="preserve"> Unidad </w:t>
            </w:r>
          </w:p>
        </w:tc>
        <w:tc>
          <w:tcPr>
            <w:tcW w:w="1185" w:type="dxa"/>
            <w:tcBorders>
              <w:top w:val="nil"/>
              <w:left w:val="nil"/>
              <w:bottom w:val="single" w:sz="4" w:space="0" w:color="auto"/>
              <w:right w:val="single" w:sz="4" w:space="0" w:color="auto"/>
            </w:tcBorders>
            <w:noWrap/>
            <w:vAlign w:val="center"/>
            <w:hideMark/>
          </w:tcPr>
          <w:p w14:paraId="4A5947E9" w14:textId="77777777" w:rsidR="00D156C0" w:rsidRPr="00D156C0" w:rsidRDefault="00D156C0" w:rsidP="00D156C0">
            <w:pPr>
              <w:widowControl/>
              <w:autoSpaceDE/>
              <w:autoSpaceDN/>
              <w:jc w:val="center"/>
              <w:rPr>
                <w:rFonts w:ascii="Arial" w:eastAsia="Times New Roman" w:hAnsi="Arial" w:cs="Arial"/>
                <w:color w:val="000000"/>
                <w:sz w:val="20"/>
                <w:szCs w:val="20"/>
                <w:lang w:val="es-CO" w:eastAsia="es-CO"/>
              </w:rPr>
            </w:pPr>
            <w:r w:rsidRPr="00D156C0">
              <w:rPr>
                <w:rFonts w:ascii="Arial" w:eastAsia="Times New Roman" w:hAnsi="Arial" w:cs="Arial"/>
                <w:color w:val="000000"/>
                <w:sz w:val="20"/>
                <w:szCs w:val="20"/>
                <w:lang w:val="es-CO" w:eastAsia="es-CO"/>
              </w:rPr>
              <w:t>1</w:t>
            </w:r>
          </w:p>
        </w:tc>
      </w:tr>
      <w:tr w:rsidR="00D156C0" w:rsidRPr="00D156C0" w14:paraId="19AAB827" w14:textId="77777777" w:rsidTr="00BA065E">
        <w:trPr>
          <w:trHeight w:val="290"/>
        </w:trPr>
        <w:tc>
          <w:tcPr>
            <w:tcW w:w="7060" w:type="dxa"/>
            <w:tcBorders>
              <w:top w:val="nil"/>
              <w:left w:val="single" w:sz="4" w:space="0" w:color="auto"/>
              <w:bottom w:val="single" w:sz="4" w:space="0" w:color="auto"/>
              <w:right w:val="single" w:sz="4" w:space="0" w:color="auto"/>
            </w:tcBorders>
            <w:vAlign w:val="center"/>
            <w:hideMark/>
          </w:tcPr>
          <w:p w14:paraId="543523CE" w14:textId="77777777" w:rsidR="00D156C0" w:rsidRPr="00D156C0" w:rsidRDefault="00D156C0" w:rsidP="00D156C0">
            <w:pPr>
              <w:widowControl/>
              <w:autoSpaceDE/>
              <w:autoSpaceDN/>
              <w:jc w:val="both"/>
              <w:rPr>
                <w:rFonts w:ascii="Arial" w:eastAsia="Times New Roman" w:hAnsi="Arial" w:cs="Arial"/>
                <w:sz w:val="20"/>
                <w:szCs w:val="20"/>
                <w:lang w:val="es-CO" w:eastAsia="es-CO"/>
              </w:rPr>
            </w:pPr>
            <w:r w:rsidRPr="00D156C0">
              <w:rPr>
                <w:rFonts w:ascii="Arial" w:eastAsia="Times New Roman" w:hAnsi="Arial" w:cs="Arial"/>
                <w:sz w:val="20"/>
                <w:szCs w:val="20"/>
                <w:lang w:val="es-CO" w:eastAsia="es-CO"/>
              </w:rPr>
              <w:t>Ventilador axial para rack de alto rendimiento, 110AVC,200W o superior</w:t>
            </w:r>
          </w:p>
        </w:tc>
        <w:tc>
          <w:tcPr>
            <w:tcW w:w="1360" w:type="dxa"/>
            <w:tcBorders>
              <w:top w:val="nil"/>
              <w:left w:val="nil"/>
              <w:bottom w:val="single" w:sz="4" w:space="0" w:color="auto"/>
              <w:right w:val="single" w:sz="4" w:space="0" w:color="auto"/>
            </w:tcBorders>
            <w:noWrap/>
            <w:vAlign w:val="center"/>
            <w:hideMark/>
          </w:tcPr>
          <w:p w14:paraId="15AB7DC4" w14:textId="77777777" w:rsidR="00D156C0" w:rsidRPr="00D156C0" w:rsidRDefault="00D156C0" w:rsidP="00D156C0">
            <w:pPr>
              <w:widowControl/>
              <w:autoSpaceDE/>
              <w:autoSpaceDN/>
              <w:jc w:val="center"/>
              <w:rPr>
                <w:rFonts w:ascii="Arial" w:eastAsia="Times New Roman" w:hAnsi="Arial" w:cs="Arial"/>
                <w:color w:val="000000"/>
                <w:sz w:val="20"/>
                <w:szCs w:val="20"/>
                <w:lang w:val="es-CO" w:eastAsia="es-CO"/>
              </w:rPr>
            </w:pPr>
            <w:r w:rsidRPr="00D156C0">
              <w:rPr>
                <w:rFonts w:ascii="Arial" w:eastAsia="Times New Roman" w:hAnsi="Arial" w:cs="Arial"/>
                <w:color w:val="000000"/>
                <w:sz w:val="20"/>
                <w:szCs w:val="20"/>
                <w:lang w:val="es-CO" w:eastAsia="es-CO"/>
              </w:rPr>
              <w:t xml:space="preserve"> Unidad </w:t>
            </w:r>
          </w:p>
        </w:tc>
        <w:tc>
          <w:tcPr>
            <w:tcW w:w="1185" w:type="dxa"/>
            <w:tcBorders>
              <w:top w:val="nil"/>
              <w:left w:val="nil"/>
              <w:bottom w:val="single" w:sz="4" w:space="0" w:color="auto"/>
              <w:right w:val="single" w:sz="4" w:space="0" w:color="auto"/>
            </w:tcBorders>
            <w:noWrap/>
            <w:vAlign w:val="center"/>
            <w:hideMark/>
          </w:tcPr>
          <w:p w14:paraId="6F047934" w14:textId="77777777" w:rsidR="00D156C0" w:rsidRPr="00D156C0" w:rsidRDefault="00D156C0" w:rsidP="00D156C0">
            <w:pPr>
              <w:widowControl/>
              <w:autoSpaceDE/>
              <w:autoSpaceDN/>
              <w:jc w:val="center"/>
              <w:rPr>
                <w:rFonts w:ascii="Arial" w:eastAsia="Times New Roman" w:hAnsi="Arial" w:cs="Arial"/>
                <w:color w:val="000000"/>
                <w:sz w:val="20"/>
                <w:szCs w:val="20"/>
                <w:lang w:val="es-CO" w:eastAsia="es-CO"/>
              </w:rPr>
            </w:pPr>
            <w:r w:rsidRPr="00D156C0">
              <w:rPr>
                <w:rFonts w:ascii="Arial" w:eastAsia="Times New Roman" w:hAnsi="Arial" w:cs="Arial"/>
                <w:color w:val="000000"/>
                <w:sz w:val="20"/>
                <w:szCs w:val="20"/>
                <w:lang w:val="es-CO" w:eastAsia="es-CO"/>
              </w:rPr>
              <w:t>1</w:t>
            </w:r>
          </w:p>
        </w:tc>
      </w:tr>
    </w:tbl>
    <w:p w14:paraId="41C7C609" w14:textId="77777777" w:rsidR="001D5011" w:rsidRDefault="001D5011"/>
    <w:tbl>
      <w:tblPr>
        <w:tblW w:w="9605" w:type="dxa"/>
        <w:tblCellMar>
          <w:left w:w="70" w:type="dxa"/>
          <w:right w:w="70" w:type="dxa"/>
        </w:tblCellMar>
        <w:tblLook w:val="04A0" w:firstRow="1" w:lastRow="0" w:firstColumn="1" w:lastColumn="0" w:noHBand="0" w:noVBand="1"/>
      </w:tblPr>
      <w:tblGrid>
        <w:gridCol w:w="6680"/>
        <w:gridCol w:w="1543"/>
        <w:gridCol w:w="1382"/>
      </w:tblGrid>
      <w:tr w:rsidR="00BA065E" w:rsidRPr="00BA065E" w14:paraId="4F43E4B7" w14:textId="77777777" w:rsidTr="00BA065E">
        <w:trPr>
          <w:trHeight w:val="290"/>
        </w:trPr>
        <w:tc>
          <w:tcPr>
            <w:tcW w:w="8340" w:type="dxa"/>
            <w:gridSpan w:val="3"/>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08982158" w14:textId="67A619EA" w:rsidR="00BA065E" w:rsidRPr="00BA065E" w:rsidRDefault="00BA065E" w:rsidP="00BA065E">
            <w:pPr>
              <w:widowControl/>
              <w:autoSpaceDE/>
              <w:autoSpaceDN/>
              <w:jc w:val="center"/>
              <w:rPr>
                <w:rFonts w:ascii="Aptos Narrow" w:eastAsia="Times New Roman" w:hAnsi="Aptos Narrow" w:cs="Times New Roman"/>
                <w:b/>
                <w:bCs/>
                <w:lang w:val="es-CO" w:eastAsia="es-CO"/>
              </w:rPr>
            </w:pPr>
            <w:r w:rsidRPr="00BA065E">
              <w:rPr>
                <w:rFonts w:ascii="Aptos Narrow" w:eastAsia="Times New Roman" w:hAnsi="Aptos Narrow" w:cs="Times New Roman"/>
                <w:b/>
                <w:bCs/>
                <w:lang w:val="es-CO" w:eastAsia="es-CO"/>
              </w:rPr>
              <w:t>CASO DE ANÁLISIS KIT COMPLETO 5kWh/</w:t>
            </w:r>
            <w:r w:rsidR="001D5011" w:rsidRPr="00BA065E">
              <w:rPr>
                <w:rFonts w:ascii="Aptos Narrow" w:eastAsia="Times New Roman" w:hAnsi="Aptos Narrow" w:cs="Times New Roman"/>
                <w:b/>
                <w:bCs/>
                <w:lang w:val="es-CO" w:eastAsia="es-CO"/>
              </w:rPr>
              <w:t>DÍA EN</w:t>
            </w:r>
            <w:r w:rsidRPr="00BA065E">
              <w:rPr>
                <w:rFonts w:ascii="Aptos Narrow" w:eastAsia="Times New Roman" w:hAnsi="Aptos Narrow" w:cs="Times New Roman"/>
                <w:b/>
                <w:bCs/>
                <w:lang w:val="es-CO" w:eastAsia="es-CO"/>
              </w:rPr>
              <w:t xml:space="preserve"> TECHO</w:t>
            </w:r>
          </w:p>
        </w:tc>
      </w:tr>
      <w:tr w:rsidR="00BA065E" w:rsidRPr="00BA065E" w14:paraId="17221D9F" w14:textId="77777777" w:rsidTr="001D5011">
        <w:trPr>
          <w:trHeight w:val="304"/>
        </w:trPr>
        <w:tc>
          <w:tcPr>
            <w:tcW w:w="5800" w:type="dxa"/>
            <w:tcBorders>
              <w:top w:val="nil"/>
              <w:left w:val="single" w:sz="4" w:space="0" w:color="auto"/>
              <w:bottom w:val="single" w:sz="4" w:space="0" w:color="auto"/>
              <w:right w:val="single" w:sz="4" w:space="0" w:color="auto"/>
            </w:tcBorders>
            <w:noWrap/>
            <w:vAlign w:val="center"/>
            <w:hideMark/>
          </w:tcPr>
          <w:p w14:paraId="7AAA1FB6" w14:textId="77777777" w:rsidR="00BA065E" w:rsidRPr="00BA065E" w:rsidRDefault="00BA065E" w:rsidP="00BA065E">
            <w:pPr>
              <w:widowControl/>
              <w:autoSpaceDE/>
              <w:autoSpaceDN/>
              <w:jc w:val="center"/>
              <w:rPr>
                <w:rFonts w:ascii="Arial" w:eastAsia="Times New Roman" w:hAnsi="Arial" w:cs="Arial"/>
                <w:b/>
                <w:bCs/>
                <w:sz w:val="20"/>
                <w:szCs w:val="20"/>
                <w:lang w:val="es-CO" w:eastAsia="es-CO"/>
              </w:rPr>
            </w:pPr>
            <w:r w:rsidRPr="00BA065E">
              <w:rPr>
                <w:rFonts w:ascii="Arial" w:eastAsia="Times New Roman" w:hAnsi="Arial" w:cs="Arial"/>
                <w:b/>
                <w:bCs/>
                <w:sz w:val="20"/>
                <w:szCs w:val="20"/>
                <w:lang w:val="es-CO" w:eastAsia="es-CO"/>
              </w:rPr>
              <w:t>ÍTEM</w:t>
            </w:r>
          </w:p>
        </w:tc>
        <w:tc>
          <w:tcPr>
            <w:tcW w:w="1340" w:type="dxa"/>
            <w:tcBorders>
              <w:top w:val="nil"/>
              <w:left w:val="nil"/>
              <w:bottom w:val="single" w:sz="4" w:space="0" w:color="auto"/>
              <w:right w:val="single" w:sz="4" w:space="0" w:color="auto"/>
            </w:tcBorders>
            <w:vAlign w:val="center"/>
            <w:hideMark/>
          </w:tcPr>
          <w:p w14:paraId="6B8F8426" w14:textId="77777777" w:rsidR="00BA065E" w:rsidRPr="00BA065E" w:rsidRDefault="00BA065E" w:rsidP="00BA065E">
            <w:pPr>
              <w:widowControl/>
              <w:autoSpaceDE/>
              <w:autoSpaceDN/>
              <w:jc w:val="center"/>
              <w:rPr>
                <w:rFonts w:ascii="Aptos Narrow" w:eastAsia="Times New Roman" w:hAnsi="Aptos Narrow" w:cs="Times New Roman"/>
                <w:b/>
                <w:bCs/>
                <w:color w:val="000000"/>
                <w:lang w:val="es-CO" w:eastAsia="es-CO"/>
              </w:rPr>
            </w:pPr>
            <w:r w:rsidRPr="00BA065E">
              <w:rPr>
                <w:rFonts w:ascii="Aptos Narrow" w:eastAsia="Times New Roman" w:hAnsi="Aptos Narrow" w:cs="Times New Roman"/>
                <w:b/>
                <w:bCs/>
                <w:color w:val="000000"/>
                <w:lang w:val="es-CO" w:eastAsia="es-CO"/>
              </w:rPr>
              <w:t xml:space="preserve">Unidad de medida </w:t>
            </w:r>
          </w:p>
        </w:tc>
        <w:tc>
          <w:tcPr>
            <w:tcW w:w="1200" w:type="dxa"/>
            <w:tcBorders>
              <w:top w:val="nil"/>
              <w:left w:val="nil"/>
              <w:bottom w:val="single" w:sz="4" w:space="0" w:color="auto"/>
              <w:right w:val="single" w:sz="4" w:space="0" w:color="auto"/>
            </w:tcBorders>
            <w:vAlign w:val="center"/>
            <w:hideMark/>
          </w:tcPr>
          <w:p w14:paraId="7BCD8988" w14:textId="77777777" w:rsidR="00BA065E" w:rsidRPr="00BA065E" w:rsidRDefault="00BA065E" w:rsidP="00BA065E">
            <w:pPr>
              <w:widowControl/>
              <w:autoSpaceDE/>
              <w:autoSpaceDN/>
              <w:jc w:val="center"/>
              <w:rPr>
                <w:rFonts w:ascii="Arial" w:eastAsia="Times New Roman" w:hAnsi="Arial" w:cs="Arial"/>
                <w:b/>
                <w:bCs/>
                <w:color w:val="000000"/>
                <w:sz w:val="20"/>
                <w:szCs w:val="20"/>
                <w:lang w:val="es-CO" w:eastAsia="es-CO"/>
              </w:rPr>
            </w:pPr>
            <w:r w:rsidRPr="00BA065E">
              <w:rPr>
                <w:rFonts w:ascii="Arial" w:eastAsia="Times New Roman" w:hAnsi="Arial" w:cs="Arial"/>
                <w:b/>
                <w:bCs/>
                <w:color w:val="000000"/>
                <w:sz w:val="20"/>
                <w:szCs w:val="20"/>
                <w:lang w:val="es-CO" w:eastAsia="es-CO"/>
              </w:rPr>
              <w:t>Cantidad</w:t>
            </w:r>
          </w:p>
        </w:tc>
      </w:tr>
      <w:tr w:rsidR="00BA065E" w:rsidRPr="00BA065E" w14:paraId="6A25F3FA" w14:textId="77777777" w:rsidTr="00BA065E">
        <w:trPr>
          <w:trHeight w:val="1000"/>
        </w:trPr>
        <w:tc>
          <w:tcPr>
            <w:tcW w:w="5800" w:type="dxa"/>
            <w:tcBorders>
              <w:top w:val="nil"/>
              <w:left w:val="single" w:sz="4" w:space="0" w:color="auto"/>
              <w:bottom w:val="single" w:sz="4" w:space="0" w:color="auto"/>
              <w:right w:val="single" w:sz="4" w:space="0" w:color="auto"/>
            </w:tcBorders>
            <w:vAlign w:val="center"/>
            <w:hideMark/>
          </w:tcPr>
          <w:p w14:paraId="12D70FF1" w14:textId="77777777" w:rsidR="00BA065E" w:rsidRPr="00BA065E" w:rsidRDefault="00BA065E" w:rsidP="00BA065E">
            <w:pPr>
              <w:widowControl/>
              <w:autoSpaceDE/>
              <w:autoSpaceDN/>
              <w:jc w:val="both"/>
              <w:rPr>
                <w:rFonts w:ascii="Arial" w:eastAsia="Times New Roman" w:hAnsi="Arial" w:cs="Arial"/>
                <w:sz w:val="20"/>
                <w:szCs w:val="20"/>
                <w:lang w:val="es-CO" w:eastAsia="es-CO"/>
              </w:rPr>
            </w:pPr>
            <w:r w:rsidRPr="00BA065E">
              <w:rPr>
                <w:rFonts w:ascii="Arial" w:eastAsia="Times New Roman" w:hAnsi="Arial" w:cs="Arial"/>
                <w:sz w:val="20"/>
                <w:szCs w:val="20"/>
                <w:lang w:val="es-CO" w:eastAsia="es-CO"/>
              </w:rPr>
              <w:t>Panel fotovoltaico monocristalino Bifacial de doble vidrio, potencia pico ≥ 610W. Eficiencia mínima del 21%, conectores MC4 originales, marco de aluminio anodizado. Garantía de producto ≥ 12 años y lineal de generación ≥ 25 años.</w:t>
            </w:r>
          </w:p>
        </w:tc>
        <w:tc>
          <w:tcPr>
            <w:tcW w:w="1340" w:type="dxa"/>
            <w:tcBorders>
              <w:top w:val="nil"/>
              <w:left w:val="nil"/>
              <w:bottom w:val="single" w:sz="4" w:space="0" w:color="auto"/>
              <w:right w:val="single" w:sz="4" w:space="0" w:color="auto"/>
            </w:tcBorders>
            <w:noWrap/>
            <w:vAlign w:val="center"/>
            <w:hideMark/>
          </w:tcPr>
          <w:p w14:paraId="5F8B4659" w14:textId="77777777" w:rsidR="00BA065E" w:rsidRPr="00BA065E" w:rsidRDefault="00BA065E" w:rsidP="00BA065E">
            <w:pPr>
              <w:widowControl/>
              <w:autoSpaceDE/>
              <w:autoSpaceDN/>
              <w:jc w:val="center"/>
              <w:rPr>
                <w:rFonts w:ascii="Arial" w:eastAsia="Times New Roman" w:hAnsi="Arial" w:cs="Arial"/>
                <w:color w:val="000000"/>
                <w:sz w:val="20"/>
                <w:szCs w:val="20"/>
                <w:lang w:val="es-CO" w:eastAsia="es-CO"/>
              </w:rPr>
            </w:pPr>
            <w:r w:rsidRPr="00BA065E">
              <w:rPr>
                <w:rFonts w:ascii="Arial" w:eastAsia="Times New Roman" w:hAnsi="Arial" w:cs="Arial"/>
                <w:color w:val="000000"/>
                <w:sz w:val="20"/>
                <w:szCs w:val="20"/>
                <w:lang w:val="es-CO" w:eastAsia="es-CO"/>
              </w:rPr>
              <w:t xml:space="preserve"> Unidad </w:t>
            </w:r>
          </w:p>
        </w:tc>
        <w:tc>
          <w:tcPr>
            <w:tcW w:w="1200" w:type="dxa"/>
            <w:tcBorders>
              <w:top w:val="nil"/>
              <w:left w:val="nil"/>
              <w:bottom w:val="single" w:sz="4" w:space="0" w:color="auto"/>
              <w:right w:val="single" w:sz="4" w:space="0" w:color="auto"/>
            </w:tcBorders>
            <w:noWrap/>
            <w:vAlign w:val="bottom"/>
            <w:hideMark/>
          </w:tcPr>
          <w:p w14:paraId="7D16AE34" w14:textId="77777777" w:rsidR="00BA065E" w:rsidRPr="00BA065E" w:rsidRDefault="00BA065E" w:rsidP="00BA065E">
            <w:pPr>
              <w:widowControl/>
              <w:autoSpaceDE/>
              <w:autoSpaceDN/>
              <w:jc w:val="right"/>
              <w:rPr>
                <w:rFonts w:ascii="Arial" w:eastAsia="Times New Roman" w:hAnsi="Arial" w:cs="Arial"/>
                <w:color w:val="000000"/>
                <w:sz w:val="20"/>
                <w:szCs w:val="20"/>
                <w:lang w:val="es-CO" w:eastAsia="es-CO"/>
              </w:rPr>
            </w:pPr>
            <w:r w:rsidRPr="00BA065E">
              <w:rPr>
                <w:rFonts w:ascii="Arial" w:eastAsia="Times New Roman" w:hAnsi="Arial" w:cs="Arial"/>
                <w:color w:val="000000"/>
                <w:sz w:val="20"/>
                <w:szCs w:val="20"/>
                <w:lang w:val="es-CO" w:eastAsia="es-CO"/>
              </w:rPr>
              <w:t>2</w:t>
            </w:r>
          </w:p>
        </w:tc>
      </w:tr>
      <w:tr w:rsidR="00BA065E" w:rsidRPr="00BA065E" w14:paraId="7AD8A1B7" w14:textId="77777777" w:rsidTr="00BA065E">
        <w:trPr>
          <w:trHeight w:val="1250"/>
        </w:trPr>
        <w:tc>
          <w:tcPr>
            <w:tcW w:w="5800" w:type="dxa"/>
            <w:tcBorders>
              <w:top w:val="nil"/>
              <w:left w:val="single" w:sz="4" w:space="0" w:color="auto"/>
              <w:bottom w:val="single" w:sz="4" w:space="0" w:color="auto"/>
              <w:right w:val="single" w:sz="4" w:space="0" w:color="auto"/>
            </w:tcBorders>
            <w:vAlign w:val="center"/>
            <w:hideMark/>
          </w:tcPr>
          <w:p w14:paraId="4D0DBE06" w14:textId="77777777" w:rsidR="00BA065E" w:rsidRPr="00BA065E" w:rsidRDefault="00BA065E" w:rsidP="00BA065E">
            <w:pPr>
              <w:widowControl/>
              <w:autoSpaceDE/>
              <w:autoSpaceDN/>
              <w:jc w:val="both"/>
              <w:rPr>
                <w:rFonts w:ascii="Arial" w:eastAsia="Times New Roman" w:hAnsi="Arial" w:cs="Arial"/>
                <w:sz w:val="20"/>
                <w:szCs w:val="20"/>
                <w:lang w:val="es-CO" w:eastAsia="es-CO"/>
              </w:rPr>
            </w:pPr>
            <w:r w:rsidRPr="00BA065E">
              <w:rPr>
                <w:rFonts w:ascii="Arial" w:eastAsia="Times New Roman" w:hAnsi="Arial" w:cs="Arial"/>
                <w:sz w:val="20"/>
                <w:szCs w:val="20"/>
                <w:lang w:val="es-CO" w:eastAsia="es-CO"/>
              </w:rPr>
              <w:t>Inversor-cargador 3500W de onda senoidal pura, salida 120V/240V AC (según requerimiento), 48VDC nominal. Debe incluir controlador de carga MPPT integrado, pantalla LCD de monitoreo, comunicación RS485/CAN para baterías de litio y capacidad de sobrecarga (Surge) del 200%</w:t>
            </w:r>
          </w:p>
        </w:tc>
        <w:tc>
          <w:tcPr>
            <w:tcW w:w="1340" w:type="dxa"/>
            <w:tcBorders>
              <w:top w:val="nil"/>
              <w:left w:val="nil"/>
              <w:bottom w:val="single" w:sz="4" w:space="0" w:color="auto"/>
              <w:right w:val="single" w:sz="4" w:space="0" w:color="auto"/>
            </w:tcBorders>
            <w:noWrap/>
            <w:vAlign w:val="center"/>
            <w:hideMark/>
          </w:tcPr>
          <w:p w14:paraId="233FBDDB" w14:textId="77777777" w:rsidR="00BA065E" w:rsidRPr="00BA065E" w:rsidRDefault="00BA065E" w:rsidP="00BA065E">
            <w:pPr>
              <w:widowControl/>
              <w:autoSpaceDE/>
              <w:autoSpaceDN/>
              <w:jc w:val="center"/>
              <w:rPr>
                <w:rFonts w:ascii="Arial" w:eastAsia="Times New Roman" w:hAnsi="Arial" w:cs="Arial"/>
                <w:color w:val="000000"/>
                <w:sz w:val="20"/>
                <w:szCs w:val="20"/>
                <w:lang w:val="es-CO" w:eastAsia="es-CO"/>
              </w:rPr>
            </w:pPr>
            <w:r w:rsidRPr="00BA065E">
              <w:rPr>
                <w:rFonts w:ascii="Arial" w:eastAsia="Times New Roman" w:hAnsi="Arial" w:cs="Arial"/>
                <w:color w:val="000000"/>
                <w:sz w:val="20"/>
                <w:szCs w:val="20"/>
                <w:lang w:val="es-CO" w:eastAsia="es-CO"/>
              </w:rPr>
              <w:t xml:space="preserve"> Unidad </w:t>
            </w:r>
          </w:p>
        </w:tc>
        <w:tc>
          <w:tcPr>
            <w:tcW w:w="1200" w:type="dxa"/>
            <w:tcBorders>
              <w:top w:val="nil"/>
              <w:left w:val="nil"/>
              <w:bottom w:val="single" w:sz="4" w:space="0" w:color="auto"/>
              <w:right w:val="single" w:sz="4" w:space="0" w:color="auto"/>
            </w:tcBorders>
            <w:noWrap/>
            <w:vAlign w:val="bottom"/>
            <w:hideMark/>
          </w:tcPr>
          <w:p w14:paraId="5F632D95" w14:textId="77777777" w:rsidR="00BA065E" w:rsidRPr="00BA065E" w:rsidRDefault="00BA065E" w:rsidP="00BA065E">
            <w:pPr>
              <w:widowControl/>
              <w:autoSpaceDE/>
              <w:autoSpaceDN/>
              <w:jc w:val="right"/>
              <w:rPr>
                <w:rFonts w:ascii="Arial" w:eastAsia="Times New Roman" w:hAnsi="Arial" w:cs="Arial"/>
                <w:color w:val="000000"/>
                <w:sz w:val="20"/>
                <w:szCs w:val="20"/>
                <w:lang w:val="es-CO" w:eastAsia="es-CO"/>
              </w:rPr>
            </w:pPr>
            <w:r w:rsidRPr="00BA065E">
              <w:rPr>
                <w:rFonts w:ascii="Arial" w:eastAsia="Times New Roman" w:hAnsi="Arial" w:cs="Arial"/>
                <w:color w:val="000000"/>
                <w:sz w:val="20"/>
                <w:szCs w:val="20"/>
                <w:lang w:val="es-CO" w:eastAsia="es-CO"/>
              </w:rPr>
              <w:t>1</w:t>
            </w:r>
          </w:p>
        </w:tc>
      </w:tr>
      <w:tr w:rsidR="00BA065E" w:rsidRPr="00BA065E" w14:paraId="50FB07F0" w14:textId="77777777" w:rsidTr="00BA065E">
        <w:trPr>
          <w:trHeight w:val="1000"/>
        </w:trPr>
        <w:tc>
          <w:tcPr>
            <w:tcW w:w="5800" w:type="dxa"/>
            <w:tcBorders>
              <w:top w:val="nil"/>
              <w:left w:val="single" w:sz="4" w:space="0" w:color="auto"/>
              <w:bottom w:val="single" w:sz="4" w:space="0" w:color="auto"/>
              <w:right w:val="single" w:sz="4" w:space="0" w:color="auto"/>
            </w:tcBorders>
            <w:vAlign w:val="center"/>
            <w:hideMark/>
          </w:tcPr>
          <w:p w14:paraId="63C0DB98" w14:textId="77777777" w:rsidR="00BA065E" w:rsidRPr="00BA065E" w:rsidRDefault="00BA065E" w:rsidP="00BA065E">
            <w:pPr>
              <w:widowControl/>
              <w:autoSpaceDE/>
              <w:autoSpaceDN/>
              <w:jc w:val="both"/>
              <w:rPr>
                <w:rFonts w:ascii="Arial" w:eastAsia="Times New Roman" w:hAnsi="Arial" w:cs="Arial"/>
                <w:sz w:val="20"/>
                <w:szCs w:val="20"/>
                <w:lang w:val="es-CO" w:eastAsia="es-CO"/>
              </w:rPr>
            </w:pPr>
            <w:r w:rsidRPr="00BA065E">
              <w:rPr>
                <w:rFonts w:ascii="Arial" w:eastAsia="Times New Roman" w:hAnsi="Arial" w:cs="Arial"/>
                <w:sz w:val="20"/>
                <w:szCs w:val="20"/>
                <w:lang w:val="es-CO" w:eastAsia="es-CO"/>
              </w:rPr>
              <w:t>Batería de Litio Ferro-fosfato (LiFePO4). Voltaje nominal 51.2V 100Ah. Ciclo de vida ≥  6000 ciclos al 80% DoD. Debe incluir BMS (</w:t>
            </w:r>
            <w:proofErr w:type="spellStart"/>
            <w:r w:rsidRPr="00BA065E">
              <w:rPr>
                <w:rFonts w:ascii="Arial" w:eastAsia="Times New Roman" w:hAnsi="Arial" w:cs="Arial"/>
                <w:sz w:val="20"/>
                <w:szCs w:val="20"/>
                <w:lang w:val="es-CO" w:eastAsia="es-CO"/>
              </w:rPr>
              <w:t>Battery</w:t>
            </w:r>
            <w:proofErr w:type="spellEnd"/>
            <w:r w:rsidRPr="00BA065E">
              <w:rPr>
                <w:rFonts w:ascii="Arial" w:eastAsia="Times New Roman" w:hAnsi="Arial" w:cs="Arial"/>
                <w:sz w:val="20"/>
                <w:szCs w:val="20"/>
                <w:lang w:val="es-CO" w:eastAsia="es-CO"/>
              </w:rPr>
              <w:t xml:space="preserve"> Management </w:t>
            </w:r>
            <w:proofErr w:type="spellStart"/>
            <w:r w:rsidRPr="00BA065E">
              <w:rPr>
                <w:rFonts w:ascii="Arial" w:eastAsia="Times New Roman" w:hAnsi="Arial" w:cs="Arial"/>
                <w:sz w:val="20"/>
                <w:szCs w:val="20"/>
                <w:lang w:val="es-CO" w:eastAsia="es-CO"/>
              </w:rPr>
              <w:t>System</w:t>
            </w:r>
            <w:proofErr w:type="spellEnd"/>
            <w:r w:rsidRPr="00BA065E">
              <w:rPr>
                <w:rFonts w:ascii="Arial" w:eastAsia="Times New Roman" w:hAnsi="Arial" w:cs="Arial"/>
                <w:sz w:val="20"/>
                <w:szCs w:val="20"/>
                <w:lang w:val="es-CO" w:eastAsia="es-CO"/>
              </w:rPr>
              <w:t>) inteligente compatible con el inversor ofertado</w:t>
            </w:r>
          </w:p>
        </w:tc>
        <w:tc>
          <w:tcPr>
            <w:tcW w:w="1340" w:type="dxa"/>
            <w:tcBorders>
              <w:top w:val="nil"/>
              <w:left w:val="nil"/>
              <w:bottom w:val="single" w:sz="4" w:space="0" w:color="auto"/>
              <w:right w:val="single" w:sz="4" w:space="0" w:color="auto"/>
            </w:tcBorders>
            <w:noWrap/>
            <w:vAlign w:val="center"/>
            <w:hideMark/>
          </w:tcPr>
          <w:p w14:paraId="78B548A2" w14:textId="77777777" w:rsidR="00BA065E" w:rsidRPr="00BA065E" w:rsidRDefault="00BA065E" w:rsidP="00BA065E">
            <w:pPr>
              <w:widowControl/>
              <w:autoSpaceDE/>
              <w:autoSpaceDN/>
              <w:jc w:val="center"/>
              <w:rPr>
                <w:rFonts w:ascii="Arial" w:eastAsia="Times New Roman" w:hAnsi="Arial" w:cs="Arial"/>
                <w:color w:val="000000"/>
                <w:sz w:val="20"/>
                <w:szCs w:val="20"/>
                <w:lang w:val="es-CO" w:eastAsia="es-CO"/>
              </w:rPr>
            </w:pPr>
            <w:r w:rsidRPr="00BA065E">
              <w:rPr>
                <w:rFonts w:ascii="Arial" w:eastAsia="Times New Roman" w:hAnsi="Arial" w:cs="Arial"/>
                <w:color w:val="000000"/>
                <w:sz w:val="20"/>
                <w:szCs w:val="20"/>
                <w:lang w:val="es-CO" w:eastAsia="es-CO"/>
              </w:rPr>
              <w:t xml:space="preserve"> Unidad </w:t>
            </w:r>
          </w:p>
        </w:tc>
        <w:tc>
          <w:tcPr>
            <w:tcW w:w="1200" w:type="dxa"/>
            <w:tcBorders>
              <w:top w:val="nil"/>
              <w:left w:val="nil"/>
              <w:bottom w:val="single" w:sz="4" w:space="0" w:color="auto"/>
              <w:right w:val="single" w:sz="4" w:space="0" w:color="auto"/>
            </w:tcBorders>
            <w:noWrap/>
            <w:vAlign w:val="bottom"/>
            <w:hideMark/>
          </w:tcPr>
          <w:p w14:paraId="5DB056B3" w14:textId="77777777" w:rsidR="00BA065E" w:rsidRPr="00BA065E" w:rsidRDefault="00BA065E" w:rsidP="00BA065E">
            <w:pPr>
              <w:widowControl/>
              <w:autoSpaceDE/>
              <w:autoSpaceDN/>
              <w:jc w:val="right"/>
              <w:rPr>
                <w:rFonts w:ascii="Arial" w:eastAsia="Times New Roman" w:hAnsi="Arial" w:cs="Arial"/>
                <w:color w:val="000000"/>
                <w:sz w:val="20"/>
                <w:szCs w:val="20"/>
                <w:lang w:val="es-CO" w:eastAsia="es-CO"/>
              </w:rPr>
            </w:pPr>
            <w:r w:rsidRPr="00BA065E">
              <w:rPr>
                <w:rFonts w:ascii="Arial" w:eastAsia="Times New Roman" w:hAnsi="Arial" w:cs="Arial"/>
                <w:color w:val="000000"/>
                <w:sz w:val="20"/>
                <w:szCs w:val="20"/>
                <w:lang w:val="es-CO" w:eastAsia="es-CO"/>
              </w:rPr>
              <w:t>1</w:t>
            </w:r>
          </w:p>
        </w:tc>
      </w:tr>
      <w:tr w:rsidR="00BA065E" w:rsidRPr="00BA065E" w14:paraId="5833CB1C" w14:textId="77777777" w:rsidTr="00BA065E">
        <w:trPr>
          <w:trHeight w:val="750"/>
        </w:trPr>
        <w:tc>
          <w:tcPr>
            <w:tcW w:w="5800" w:type="dxa"/>
            <w:tcBorders>
              <w:top w:val="nil"/>
              <w:left w:val="single" w:sz="4" w:space="0" w:color="auto"/>
              <w:bottom w:val="single" w:sz="4" w:space="0" w:color="auto"/>
              <w:right w:val="single" w:sz="4" w:space="0" w:color="auto"/>
            </w:tcBorders>
            <w:vAlign w:val="center"/>
            <w:hideMark/>
          </w:tcPr>
          <w:p w14:paraId="496C6624" w14:textId="77777777" w:rsidR="00BA065E" w:rsidRPr="00BA065E" w:rsidRDefault="00BA065E" w:rsidP="00BA065E">
            <w:pPr>
              <w:widowControl/>
              <w:autoSpaceDE/>
              <w:autoSpaceDN/>
              <w:jc w:val="both"/>
              <w:rPr>
                <w:rFonts w:ascii="Arial" w:eastAsia="Times New Roman" w:hAnsi="Arial" w:cs="Arial"/>
                <w:sz w:val="20"/>
                <w:szCs w:val="20"/>
                <w:lang w:val="es-CO" w:eastAsia="es-CO"/>
              </w:rPr>
            </w:pPr>
            <w:r w:rsidRPr="00BA065E">
              <w:rPr>
                <w:rFonts w:ascii="Arial" w:eastAsia="Times New Roman" w:hAnsi="Arial" w:cs="Arial"/>
                <w:sz w:val="20"/>
                <w:szCs w:val="20"/>
                <w:lang w:val="es-CO" w:eastAsia="es-CO"/>
              </w:rPr>
              <w:t>Conectores tipo MC4 (macho/hembra) originales, grado de protección IP68, resistentes a rayos UV, aptos para 1000V/1500V DC</w:t>
            </w:r>
          </w:p>
        </w:tc>
        <w:tc>
          <w:tcPr>
            <w:tcW w:w="1340" w:type="dxa"/>
            <w:tcBorders>
              <w:top w:val="nil"/>
              <w:left w:val="nil"/>
              <w:bottom w:val="single" w:sz="4" w:space="0" w:color="auto"/>
              <w:right w:val="single" w:sz="4" w:space="0" w:color="auto"/>
            </w:tcBorders>
            <w:noWrap/>
            <w:vAlign w:val="center"/>
            <w:hideMark/>
          </w:tcPr>
          <w:p w14:paraId="5E9758C1" w14:textId="77777777" w:rsidR="00BA065E" w:rsidRPr="00BA065E" w:rsidRDefault="00BA065E" w:rsidP="00BA065E">
            <w:pPr>
              <w:widowControl/>
              <w:autoSpaceDE/>
              <w:autoSpaceDN/>
              <w:jc w:val="center"/>
              <w:rPr>
                <w:rFonts w:ascii="Arial" w:eastAsia="Times New Roman" w:hAnsi="Arial" w:cs="Arial"/>
                <w:color w:val="000000"/>
                <w:sz w:val="20"/>
                <w:szCs w:val="20"/>
                <w:lang w:val="es-CO" w:eastAsia="es-CO"/>
              </w:rPr>
            </w:pPr>
            <w:r w:rsidRPr="00BA065E">
              <w:rPr>
                <w:rFonts w:ascii="Arial" w:eastAsia="Times New Roman" w:hAnsi="Arial" w:cs="Arial"/>
                <w:color w:val="000000"/>
                <w:sz w:val="20"/>
                <w:szCs w:val="20"/>
                <w:lang w:val="es-CO" w:eastAsia="es-CO"/>
              </w:rPr>
              <w:t xml:space="preserve"> Unidad </w:t>
            </w:r>
          </w:p>
        </w:tc>
        <w:tc>
          <w:tcPr>
            <w:tcW w:w="1200" w:type="dxa"/>
            <w:tcBorders>
              <w:top w:val="nil"/>
              <w:left w:val="nil"/>
              <w:bottom w:val="single" w:sz="4" w:space="0" w:color="auto"/>
              <w:right w:val="single" w:sz="4" w:space="0" w:color="auto"/>
            </w:tcBorders>
            <w:noWrap/>
            <w:vAlign w:val="bottom"/>
            <w:hideMark/>
          </w:tcPr>
          <w:p w14:paraId="6F34D09B" w14:textId="77777777" w:rsidR="00BA065E" w:rsidRPr="00BA065E" w:rsidRDefault="00BA065E" w:rsidP="00BA065E">
            <w:pPr>
              <w:widowControl/>
              <w:autoSpaceDE/>
              <w:autoSpaceDN/>
              <w:jc w:val="right"/>
              <w:rPr>
                <w:rFonts w:ascii="Arial" w:eastAsia="Times New Roman" w:hAnsi="Arial" w:cs="Arial"/>
                <w:color w:val="000000"/>
                <w:sz w:val="20"/>
                <w:szCs w:val="20"/>
                <w:lang w:val="es-CO" w:eastAsia="es-CO"/>
              </w:rPr>
            </w:pPr>
            <w:r w:rsidRPr="00BA065E">
              <w:rPr>
                <w:rFonts w:ascii="Arial" w:eastAsia="Times New Roman" w:hAnsi="Arial" w:cs="Arial"/>
                <w:color w:val="000000"/>
                <w:sz w:val="20"/>
                <w:szCs w:val="20"/>
                <w:lang w:val="es-CO" w:eastAsia="es-CO"/>
              </w:rPr>
              <w:t>2</w:t>
            </w:r>
          </w:p>
        </w:tc>
      </w:tr>
      <w:tr w:rsidR="00BA065E" w:rsidRPr="00BA065E" w14:paraId="0B4A63E1" w14:textId="77777777" w:rsidTr="00BA065E">
        <w:trPr>
          <w:trHeight w:val="290"/>
        </w:trPr>
        <w:tc>
          <w:tcPr>
            <w:tcW w:w="5800" w:type="dxa"/>
            <w:tcBorders>
              <w:top w:val="nil"/>
              <w:left w:val="single" w:sz="4" w:space="0" w:color="auto"/>
              <w:bottom w:val="single" w:sz="4" w:space="0" w:color="auto"/>
              <w:right w:val="single" w:sz="4" w:space="0" w:color="auto"/>
            </w:tcBorders>
            <w:vAlign w:val="center"/>
            <w:hideMark/>
          </w:tcPr>
          <w:p w14:paraId="5603D44D" w14:textId="77777777" w:rsidR="00BA065E" w:rsidRPr="00BA065E" w:rsidRDefault="00BA065E" w:rsidP="00BA065E">
            <w:pPr>
              <w:widowControl/>
              <w:autoSpaceDE/>
              <w:autoSpaceDN/>
              <w:jc w:val="both"/>
              <w:rPr>
                <w:rFonts w:ascii="Arial" w:eastAsia="Times New Roman" w:hAnsi="Arial" w:cs="Arial"/>
                <w:sz w:val="20"/>
                <w:szCs w:val="20"/>
                <w:lang w:val="es-CO" w:eastAsia="es-CO"/>
              </w:rPr>
            </w:pPr>
            <w:r w:rsidRPr="00BA065E">
              <w:rPr>
                <w:rFonts w:ascii="Arial" w:eastAsia="Times New Roman" w:hAnsi="Arial" w:cs="Arial"/>
                <w:sz w:val="20"/>
                <w:szCs w:val="20"/>
                <w:lang w:val="es-CO" w:eastAsia="es-CO"/>
              </w:rPr>
              <w:t>Cable solar AWG 6mm  100% en cobre</w:t>
            </w:r>
          </w:p>
        </w:tc>
        <w:tc>
          <w:tcPr>
            <w:tcW w:w="1340" w:type="dxa"/>
            <w:tcBorders>
              <w:top w:val="nil"/>
              <w:left w:val="nil"/>
              <w:bottom w:val="single" w:sz="4" w:space="0" w:color="auto"/>
              <w:right w:val="single" w:sz="4" w:space="0" w:color="auto"/>
            </w:tcBorders>
            <w:noWrap/>
            <w:vAlign w:val="center"/>
            <w:hideMark/>
          </w:tcPr>
          <w:p w14:paraId="6BF473B9" w14:textId="77777777" w:rsidR="00BA065E" w:rsidRPr="00BA065E" w:rsidRDefault="00BA065E" w:rsidP="00BA065E">
            <w:pPr>
              <w:widowControl/>
              <w:autoSpaceDE/>
              <w:autoSpaceDN/>
              <w:jc w:val="center"/>
              <w:rPr>
                <w:rFonts w:ascii="Arial" w:eastAsia="Times New Roman" w:hAnsi="Arial" w:cs="Arial"/>
                <w:color w:val="000000"/>
                <w:sz w:val="20"/>
                <w:szCs w:val="20"/>
                <w:lang w:val="es-CO" w:eastAsia="es-CO"/>
              </w:rPr>
            </w:pPr>
            <w:r w:rsidRPr="00BA065E">
              <w:rPr>
                <w:rFonts w:ascii="Arial" w:eastAsia="Times New Roman" w:hAnsi="Arial" w:cs="Arial"/>
                <w:color w:val="000000"/>
                <w:sz w:val="20"/>
                <w:szCs w:val="20"/>
                <w:lang w:val="es-CO" w:eastAsia="es-CO"/>
              </w:rPr>
              <w:t xml:space="preserve"> Metro </w:t>
            </w:r>
          </w:p>
        </w:tc>
        <w:tc>
          <w:tcPr>
            <w:tcW w:w="1200" w:type="dxa"/>
            <w:tcBorders>
              <w:top w:val="nil"/>
              <w:left w:val="nil"/>
              <w:bottom w:val="single" w:sz="4" w:space="0" w:color="auto"/>
              <w:right w:val="single" w:sz="4" w:space="0" w:color="auto"/>
            </w:tcBorders>
            <w:noWrap/>
            <w:vAlign w:val="bottom"/>
            <w:hideMark/>
          </w:tcPr>
          <w:p w14:paraId="1C0873AD" w14:textId="77777777" w:rsidR="00BA065E" w:rsidRPr="00BA065E" w:rsidRDefault="00BA065E" w:rsidP="00BA065E">
            <w:pPr>
              <w:widowControl/>
              <w:autoSpaceDE/>
              <w:autoSpaceDN/>
              <w:jc w:val="right"/>
              <w:rPr>
                <w:rFonts w:ascii="Arial" w:eastAsia="Times New Roman" w:hAnsi="Arial" w:cs="Arial"/>
                <w:color w:val="000000"/>
                <w:sz w:val="20"/>
                <w:szCs w:val="20"/>
                <w:lang w:val="es-CO" w:eastAsia="es-CO"/>
              </w:rPr>
            </w:pPr>
            <w:r w:rsidRPr="00BA065E">
              <w:rPr>
                <w:rFonts w:ascii="Arial" w:eastAsia="Times New Roman" w:hAnsi="Arial" w:cs="Arial"/>
                <w:color w:val="000000"/>
                <w:sz w:val="20"/>
                <w:szCs w:val="20"/>
                <w:lang w:val="es-CO" w:eastAsia="es-CO"/>
              </w:rPr>
              <w:t>12</w:t>
            </w:r>
          </w:p>
        </w:tc>
      </w:tr>
      <w:tr w:rsidR="00BA065E" w:rsidRPr="00BA065E" w14:paraId="729E5B7C" w14:textId="77777777" w:rsidTr="00BA065E">
        <w:trPr>
          <w:trHeight w:val="1000"/>
        </w:trPr>
        <w:tc>
          <w:tcPr>
            <w:tcW w:w="5800" w:type="dxa"/>
            <w:tcBorders>
              <w:top w:val="nil"/>
              <w:left w:val="single" w:sz="4" w:space="0" w:color="auto"/>
              <w:bottom w:val="single" w:sz="4" w:space="0" w:color="auto"/>
              <w:right w:val="single" w:sz="4" w:space="0" w:color="auto"/>
            </w:tcBorders>
            <w:vAlign w:val="center"/>
            <w:hideMark/>
          </w:tcPr>
          <w:p w14:paraId="3FE672C6" w14:textId="77777777" w:rsidR="00BA065E" w:rsidRPr="00BA065E" w:rsidRDefault="00BA065E" w:rsidP="00BA065E">
            <w:pPr>
              <w:widowControl/>
              <w:autoSpaceDE/>
              <w:autoSpaceDN/>
              <w:jc w:val="both"/>
              <w:rPr>
                <w:rFonts w:ascii="Arial" w:eastAsia="Times New Roman" w:hAnsi="Arial" w:cs="Arial"/>
                <w:sz w:val="20"/>
                <w:szCs w:val="20"/>
                <w:lang w:val="es-CO" w:eastAsia="es-CO"/>
              </w:rPr>
            </w:pPr>
            <w:r w:rsidRPr="00BA065E">
              <w:rPr>
                <w:rFonts w:ascii="Arial" w:eastAsia="Times New Roman" w:hAnsi="Arial" w:cs="Arial"/>
                <w:sz w:val="20"/>
                <w:szCs w:val="20"/>
                <w:lang w:val="es-CO" w:eastAsia="es-CO"/>
              </w:rPr>
              <w:t xml:space="preserve">Breaker termomagnético específicamente para corriente continua (DC) de 16A, no polarizado, certificado bajo norma IEC 60947-2. Voltaje de operación acorde al </w:t>
            </w:r>
            <w:proofErr w:type="spellStart"/>
            <w:r w:rsidRPr="00BA065E">
              <w:rPr>
                <w:rFonts w:ascii="Arial" w:eastAsia="Times New Roman" w:hAnsi="Arial" w:cs="Arial"/>
                <w:sz w:val="20"/>
                <w:szCs w:val="20"/>
                <w:lang w:val="es-CO" w:eastAsia="es-CO"/>
              </w:rPr>
              <w:t>string</w:t>
            </w:r>
            <w:proofErr w:type="spellEnd"/>
          </w:p>
        </w:tc>
        <w:tc>
          <w:tcPr>
            <w:tcW w:w="1340" w:type="dxa"/>
            <w:tcBorders>
              <w:top w:val="nil"/>
              <w:left w:val="nil"/>
              <w:bottom w:val="single" w:sz="4" w:space="0" w:color="auto"/>
              <w:right w:val="single" w:sz="4" w:space="0" w:color="auto"/>
            </w:tcBorders>
            <w:noWrap/>
            <w:vAlign w:val="center"/>
            <w:hideMark/>
          </w:tcPr>
          <w:p w14:paraId="06CDED13" w14:textId="77777777" w:rsidR="00BA065E" w:rsidRPr="00BA065E" w:rsidRDefault="00BA065E" w:rsidP="00BA065E">
            <w:pPr>
              <w:widowControl/>
              <w:autoSpaceDE/>
              <w:autoSpaceDN/>
              <w:jc w:val="center"/>
              <w:rPr>
                <w:rFonts w:ascii="Arial" w:eastAsia="Times New Roman" w:hAnsi="Arial" w:cs="Arial"/>
                <w:color w:val="000000"/>
                <w:sz w:val="20"/>
                <w:szCs w:val="20"/>
                <w:lang w:val="es-CO" w:eastAsia="es-CO"/>
              </w:rPr>
            </w:pPr>
            <w:r w:rsidRPr="00BA065E">
              <w:rPr>
                <w:rFonts w:ascii="Arial" w:eastAsia="Times New Roman" w:hAnsi="Arial" w:cs="Arial"/>
                <w:color w:val="000000"/>
                <w:sz w:val="20"/>
                <w:szCs w:val="20"/>
                <w:lang w:val="es-CO" w:eastAsia="es-CO"/>
              </w:rPr>
              <w:t xml:space="preserve"> Unidad </w:t>
            </w:r>
          </w:p>
        </w:tc>
        <w:tc>
          <w:tcPr>
            <w:tcW w:w="1200" w:type="dxa"/>
            <w:tcBorders>
              <w:top w:val="nil"/>
              <w:left w:val="nil"/>
              <w:bottom w:val="single" w:sz="4" w:space="0" w:color="auto"/>
              <w:right w:val="single" w:sz="4" w:space="0" w:color="auto"/>
            </w:tcBorders>
            <w:noWrap/>
            <w:vAlign w:val="bottom"/>
            <w:hideMark/>
          </w:tcPr>
          <w:p w14:paraId="250CAEE5" w14:textId="77777777" w:rsidR="00BA065E" w:rsidRPr="00BA065E" w:rsidRDefault="00BA065E" w:rsidP="00BA065E">
            <w:pPr>
              <w:widowControl/>
              <w:autoSpaceDE/>
              <w:autoSpaceDN/>
              <w:jc w:val="right"/>
              <w:rPr>
                <w:rFonts w:ascii="Arial" w:eastAsia="Times New Roman" w:hAnsi="Arial" w:cs="Arial"/>
                <w:color w:val="000000"/>
                <w:sz w:val="20"/>
                <w:szCs w:val="20"/>
                <w:lang w:val="es-CO" w:eastAsia="es-CO"/>
              </w:rPr>
            </w:pPr>
            <w:r w:rsidRPr="00BA065E">
              <w:rPr>
                <w:rFonts w:ascii="Arial" w:eastAsia="Times New Roman" w:hAnsi="Arial" w:cs="Arial"/>
                <w:color w:val="000000"/>
                <w:sz w:val="20"/>
                <w:szCs w:val="20"/>
                <w:lang w:val="es-CO" w:eastAsia="es-CO"/>
              </w:rPr>
              <w:t>1</w:t>
            </w:r>
          </w:p>
        </w:tc>
      </w:tr>
      <w:tr w:rsidR="00BA065E" w:rsidRPr="00BA065E" w14:paraId="672D7D12" w14:textId="77777777" w:rsidTr="00BA065E">
        <w:trPr>
          <w:trHeight w:val="1000"/>
        </w:trPr>
        <w:tc>
          <w:tcPr>
            <w:tcW w:w="5800" w:type="dxa"/>
            <w:tcBorders>
              <w:top w:val="nil"/>
              <w:left w:val="single" w:sz="4" w:space="0" w:color="auto"/>
              <w:bottom w:val="single" w:sz="4" w:space="0" w:color="auto"/>
              <w:right w:val="single" w:sz="4" w:space="0" w:color="auto"/>
            </w:tcBorders>
            <w:vAlign w:val="center"/>
            <w:hideMark/>
          </w:tcPr>
          <w:p w14:paraId="40288B26" w14:textId="77777777" w:rsidR="00BA065E" w:rsidRPr="00BA065E" w:rsidRDefault="00BA065E" w:rsidP="00BA065E">
            <w:pPr>
              <w:widowControl/>
              <w:autoSpaceDE/>
              <w:autoSpaceDN/>
              <w:jc w:val="both"/>
              <w:rPr>
                <w:rFonts w:ascii="Arial" w:eastAsia="Times New Roman" w:hAnsi="Arial" w:cs="Arial"/>
                <w:sz w:val="20"/>
                <w:szCs w:val="20"/>
                <w:lang w:val="es-CO" w:eastAsia="es-CO"/>
              </w:rPr>
            </w:pPr>
            <w:r w:rsidRPr="00BA065E">
              <w:rPr>
                <w:rFonts w:ascii="Arial" w:eastAsia="Times New Roman" w:hAnsi="Arial" w:cs="Arial"/>
                <w:sz w:val="20"/>
                <w:szCs w:val="20"/>
                <w:lang w:val="es-CO" w:eastAsia="es-CO"/>
              </w:rPr>
              <w:lastRenderedPageBreak/>
              <w:t xml:space="preserve">DPS Dispositivo de Protección contra Sobretensiones (Supresor de transitorios), específico para sistemas fotovoltaicos (DC). Voltaje de operación 800V superior al </w:t>
            </w:r>
            <w:proofErr w:type="spellStart"/>
            <w:r w:rsidRPr="00BA065E">
              <w:rPr>
                <w:rFonts w:ascii="Arial" w:eastAsia="Times New Roman" w:hAnsi="Arial" w:cs="Arial"/>
                <w:sz w:val="20"/>
                <w:szCs w:val="20"/>
                <w:lang w:val="es-CO" w:eastAsia="es-CO"/>
              </w:rPr>
              <w:t>Voc</w:t>
            </w:r>
            <w:proofErr w:type="spellEnd"/>
            <w:r w:rsidRPr="00BA065E">
              <w:rPr>
                <w:rFonts w:ascii="Arial" w:eastAsia="Times New Roman" w:hAnsi="Arial" w:cs="Arial"/>
                <w:sz w:val="20"/>
                <w:szCs w:val="20"/>
                <w:lang w:val="es-CO" w:eastAsia="es-CO"/>
              </w:rPr>
              <w:t xml:space="preserve"> del arreglo.</w:t>
            </w:r>
          </w:p>
        </w:tc>
        <w:tc>
          <w:tcPr>
            <w:tcW w:w="1340" w:type="dxa"/>
            <w:tcBorders>
              <w:top w:val="nil"/>
              <w:left w:val="nil"/>
              <w:bottom w:val="single" w:sz="4" w:space="0" w:color="auto"/>
              <w:right w:val="single" w:sz="4" w:space="0" w:color="auto"/>
            </w:tcBorders>
            <w:noWrap/>
            <w:vAlign w:val="center"/>
            <w:hideMark/>
          </w:tcPr>
          <w:p w14:paraId="6E6F083E" w14:textId="77777777" w:rsidR="00BA065E" w:rsidRPr="00BA065E" w:rsidRDefault="00BA065E" w:rsidP="00BA065E">
            <w:pPr>
              <w:widowControl/>
              <w:autoSpaceDE/>
              <w:autoSpaceDN/>
              <w:jc w:val="center"/>
              <w:rPr>
                <w:rFonts w:ascii="Arial" w:eastAsia="Times New Roman" w:hAnsi="Arial" w:cs="Arial"/>
                <w:color w:val="000000"/>
                <w:sz w:val="20"/>
                <w:szCs w:val="20"/>
                <w:lang w:val="es-CO" w:eastAsia="es-CO"/>
              </w:rPr>
            </w:pPr>
            <w:r w:rsidRPr="00BA065E">
              <w:rPr>
                <w:rFonts w:ascii="Arial" w:eastAsia="Times New Roman" w:hAnsi="Arial" w:cs="Arial"/>
                <w:color w:val="000000"/>
                <w:sz w:val="20"/>
                <w:szCs w:val="20"/>
                <w:lang w:val="es-CO" w:eastAsia="es-CO"/>
              </w:rPr>
              <w:t xml:space="preserve"> Unidad </w:t>
            </w:r>
          </w:p>
        </w:tc>
        <w:tc>
          <w:tcPr>
            <w:tcW w:w="1200" w:type="dxa"/>
            <w:tcBorders>
              <w:top w:val="nil"/>
              <w:left w:val="nil"/>
              <w:bottom w:val="single" w:sz="4" w:space="0" w:color="auto"/>
              <w:right w:val="single" w:sz="4" w:space="0" w:color="auto"/>
            </w:tcBorders>
            <w:noWrap/>
            <w:vAlign w:val="bottom"/>
            <w:hideMark/>
          </w:tcPr>
          <w:p w14:paraId="349C31C1" w14:textId="77777777" w:rsidR="00BA065E" w:rsidRPr="00BA065E" w:rsidRDefault="00BA065E" w:rsidP="00BA065E">
            <w:pPr>
              <w:widowControl/>
              <w:autoSpaceDE/>
              <w:autoSpaceDN/>
              <w:jc w:val="right"/>
              <w:rPr>
                <w:rFonts w:ascii="Arial" w:eastAsia="Times New Roman" w:hAnsi="Arial" w:cs="Arial"/>
                <w:color w:val="000000"/>
                <w:sz w:val="20"/>
                <w:szCs w:val="20"/>
                <w:lang w:val="es-CO" w:eastAsia="es-CO"/>
              </w:rPr>
            </w:pPr>
            <w:r w:rsidRPr="00BA065E">
              <w:rPr>
                <w:rFonts w:ascii="Arial" w:eastAsia="Times New Roman" w:hAnsi="Arial" w:cs="Arial"/>
                <w:color w:val="000000"/>
                <w:sz w:val="20"/>
                <w:szCs w:val="20"/>
                <w:lang w:val="es-CO" w:eastAsia="es-CO"/>
              </w:rPr>
              <w:t>2</w:t>
            </w:r>
          </w:p>
        </w:tc>
      </w:tr>
      <w:tr w:rsidR="00BA065E" w:rsidRPr="00BA065E" w14:paraId="5BB3CC27" w14:textId="77777777" w:rsidTr="00BA065E">
        <w:trPr>
          <w:trHeight w:val="290"/>
        </w:trPr>
        <w:tc>
          <w:tcPr>
            <w:tcW w:w="5800" w:type="dxa"/>
            <w:tcBorders>
              <w:top w:val="nil"/>
              <w:left w:val="single" w:sz="4" w:space="0" w:color="auto"/>
              <w:bottom w:val="single" w:sz="4" w:space="0" w:color="auto"/>
              <w:right w:val="single" w:sz="4" w:space="0" w:color="auto"/>
            </w:tcBorders>
            <w:vAlign w:val="center"/>
            <w:hideMark/>
          </w:tcPr>
          <w:p w14:paraId="57241213" w14:textId="77777777" w:rsidR="00BA065E" w:rsidRPr="00BA065E" w:rsidRDefault="00BA065E" w:rsidP="00BA065E">
            <w:pPr>
              <w:widowControl/>
              <w:autoSpaceDE/>
              <w:autoSpaceDN/>
              <w:jc w:val="both"/>
              <w:rPr>
                <w:rFonts w:ascii="Arial" w:eastAsia="Times New Roman" w:hAnsi="Arial" w:cs="Arial"/>
                <w:sz w:val="20"/>
                <w:szCs w:val="20"/>
                <w:lang w:val="es-CO" w:eastAsia="es-CO"/>
              </w:rPr>
            </w:pPr>
            <w:r w:rsidRPr="00BA065E">
              <w:rPr>
                <w:rFonts w:ascii="Arial" w:eastAsia="Times New Roman" w:hAnsi="Arial" w:cs="Arial"/>
                <w:sz w:val="20"/>
                <w:szCs w:val="20"/>
                <w:lang w:val="es-CO" w:eastAsia="es-CO"/>
              </w:rPr>
              <w:t>Terminal de ojo 6mm</w:t>
            </w:r>
          </w:p>
        </w:tc>
        <w:tc>
          <w:tcPr>
            <w:tcW w:w="1340" w:type="dxa"/>
            <w:tcBorders>
              <w:top w:val="nil"/>
              <w:left w:val="nil"/>
              <w:bottom w:val="single" w:sz="4" w:space="0" w:color="auto"/>
              <w:right w:val="single" w:sz="4" w:space="0" w:color="auto"/>
            </w:tcBorders>
            <w:noWrap/>
            <w:vAlign w:val="center"/>
            <w:hideMark/>
          </w:tcPr>
          <w:p w14:paraId="1DD64A61" w14:textId="77777777" w:rsidR="00BA065E" w:rsidRPr="00BA065E" w:rsidRDefault="00BA065E" w:rsidP="00BA065E">
            <w:pPr>
              <w:widowControl/>
              <w:autoSpaceDE/>
              <w:autoSpaceDN/>
              <w:jc w:val="center"/>
              <w:rPr>
                <w:rFonts w:ascii="Arial" w:eastAsia="Times New Roman" w:hAnsi="Arial" w:cs="Arial"/>
                <w:color w:val="000000"/>
                <w:sz w:val="20"/>
                <w:szCs w:val="20"/>
                <w:lang w:val="es-CO" w:eastAsia="es-CO"/>
              </w:rPr>
            </w:pPr>
            <w:r w:rsidRPr="00BA065E">
              <w:rPr>
                <w:rFonts w:ascii="Arial" w:eastAsia="Times New Roman" w:hAnsi="Arial" w:cs="Arial"/>
                <w:color w:val="000000"/>
                <w:sz w:val="20"/>
                <w:szCs w:val="20"/>
                <w:lang w:val="es-CO" w:eastAsia="es-CO"/>
              </w:rPr>
              <w:t xml:space="preserve"> Unidad </w:t>
            </w:r>
          </w:p>
        </w:tc>
        <w:tc>
          <w:tcPr>
            <w:tcW w:w="1200" w:type="dxa"/>
            <w:tcBorders>
              <w:top w:val="nil"/>
              <w:left w:val="nil"/>
              <w:bottom w:val="single" w:sz="4" w:space="0" w:color="auto"/>
              <w:right w:val="single" w:sz="4" w:space="0" w:color="auto"/>
            </w:tcBorders>
            <w:noWrap/>
            <w:vAlign w:val="bottom"/>
            <w:hideMark/>
          </w:tcPr>
          <w:p w14:paraId="40F03F29" w14:textId="77777777" w:rsidR="00BA065E" w:rsidRPr="00BA065E" w:rsidRDefault="00BA065E" w:rsidP="00BA065E">
            <w:pPr>
              <w:widowControl/>
              <w:autoSpaceDE/>
              <w:autoSpaceDN/>
              <w:jc w:val="right"/>
              <w:rPr>
                <w:rFonts w:ascii="Arial" w:eastAsia="Times New Roman" w:hAnsi="Arial" w:cs="Arial"/>
                <w:color w:val="000000"/>
                <w:sz w:val="20"/>
                <w:szCs w:val="20"/>
                <w:lang w:val="es-CO" w:eastAsia="es-CO"/>
              </w:rPr>
            </w:pPr>
            <w:r w:rsidRPr="00BA065E">
              <w:rPr>
                <w:rFonts w:ascii="Arial" w:eastAsia="Times New Roman" w:hAnsi="Arial" w:cs="Arial"/>
                <w:color w:val="000000"/>
                <w:sz w:val="20"/>
                <w:szCs w:val="20"/>
                <w:lang w:val="es-CO" w:eastAsia="es-CO"/>
              </w:rPr>
              <w:t>2</w:t>
            </w:r>
          </w:p>
        </w:tc>
      </w:tr>
      <w:tr w:rsidR="00BA065E" w:rsidRPr="00BA065E" w14:paraId="1E8FF2EA" w14:textId="77777777" w:rsidTr="00BA065E">
        <w:trPr>
          <w:trHeight w:val="750"/>
        </w:trPr>
        <w:tc>
          <w:tcPr>
            <w:tcW w:w="5800" w:type="dxa"/>
            <w:tcBorders>
              <w:top w:val="nil"/>
              <w:left w:val="single" w:sz="4" w:space="0" w:color="auto"/>
              <w:bottom w:val="single" w:sz="4" w:space="0" w:color="auto"/>
              <w:right w:val="single" w:sz="4" w:space="0" w:color="auto"/>
            </w:tcBorders>
            <w:vAlign w:val="center"/>
            <w:hideMark/>
          </w:tcPr>
          <w:p w14:paraId="1BABE038" w14:textId="77777777" w:rsidR="00BA065E" w:rsidRPr="00BA065E" w:rsidRDefault="00BA065E" w:rsidP="00BA065E">
            <w:pPr>
              <w:widowControl/>
              <w:autoSpaceDE/>
              <w:autoSpaceDN/>
              <w:jc w:val="both"/>
              <w:rPr>
                <w:rFonts w:ascii="Arial" w:eastAsia="Times New Roman" w:hAnsi="Arial" w:cs="Arial"/>
                <w:sz w:val="20"/>
                <w:szCs w:val="20"/>
                <w:lang w:val="es-CO" w:eastAsia="es-CO"/>
              </w:rPr>
            </w:pPr>
            <w:r w:rsidRPr="00BA065E">
              <w:rPr>
                <w:rFonts w:ascii="Arial" w:eastAsia="Times New Roman" w:hAnsi="Arial" w:cs="Arial"/>
                <w:sz w:val="20"/>
                <w:szCs w:val="20"/>
                <w:lang w:val="es-CO" w:eastAsia="es-CO"/>
              </w:rPr>
              <w:t>Cajas de protección 60*40*20 con grado de protección IP65 para exterior o NEMA 4X, resistente a impactos e intemperie y cerradura de seguridad.</w:t>
            </w:r>
          </w:p>
        </w:tc>
        <w:tc>
          <w:tcPr>
            <w:tcW w:w="1340" w:type="dxa"/>
            <w:tcBorders>
              <w:top w:val="nil"/>
              <w:left w:val="nil"/>
              <w:bottom w:val="single" w:sz="4" w:space="0" w:color="auto"/>
              <w:right w:val="single" w:sz="4" w:space="0" w:color="auto"/>
            </w:tcBorders>
            <w:noWrap/>
            <w:vAlign w:val="center"/>
            <w:hideMark/>
          </w:tcPr>
          <w:p w14:paraId="2BC574F9" w14:textId="77777777" w:rsidR="00BA065E" w:rsidRPr="00BA065E" w:rsidRDefault="00BA065E" w:rsidP="00BA065E">
            <w:pPr>
              <w:widowControl/>
              <w:autoSpaceDE/>
              <w:autoSpaceDN/>
              <w:jc w:val="center"/>
              <w:rPr>
                <w:rFonts w:ascii="Arial" w:eastAsia="Times New Roman" w:hAnsi="Arial" w:cs="Arial"/>
                <w:color w:val="000000"/>
                <w:sz w:val="20"/>
                <w:szCs w:val="20"/>
                <w:lang w:val="es-CO" w:eastAsia="es-CO"/>
              </w:rPr>
            </w:pPr>
            <w:r w:rsidRPr="00BA065E">
              <w:rPr>
                <w:rFonts w:ascii="Arial" w:eastAsia="Times New Roman" w:hAnsi="Arial" w:cs="Arial"/>
                <w:color w:val="000000"/>
                <w:sz w:val="20"/>
                <w:szCs w:val="20"/>
                <w:lang w:val="es-CO" w:eastAsia="es-CO"/>
              </w:rPr>
              <w:t xml:space="preserve"> Unidad </w:t>
            </w:r>
          </w:p>
        </w:tc>
        <w:tc>
          <w:tcPr>
            <w:tcW w:w="1200" w:type="dxa"/>
            <w:tcBorders>
              <w:top w:val="nil"/>
              <w:left w:val="nil"/>
              <w:bottom w:val="single" w:sz="4" w:space="0" w:color="auto"/>
              <w:right w:val="single" w:sz="4" w:space="0" w:color="auto"/>
            </w:tcBorders>
            <w:noWrap/>
            <w:vAlign w:val="bottom"/>
            <w:hideMark/>
          </w:tcPr>
          <w:p w14:paraId="512549E0" w14:textId="77777777" w:rsidR="00BA065E" w:rsidRPr="00BA065E" w:rsidRDefault="00BA065E" w:rsidP="00BA065E">
            <w:pPr>
              <w:widowControl/>
              <w:autoSpaceDE/>
              <w:autoSpaceDN/>
              <w:jc w:val="right"/>
              <w:rPr>
                <w:rFonts w:ascii="Arial" w:eastAsia="Times New Roman" w:hAnsi="Arial" w:cs="Arial"/>
                <w:color w:val="000000"/>
                <w:sz w:val="20"/>
                <w:szCs w:val="20"/>
                <w:lang w:val="es-CO" w:eastAsia="es-CO"/>
              </w:rPr>
            </w:pPr>
            <w:r w:rsidRPr="00BA065E">
              <w:rPr>
                <w:rFonts w:ascii="Arial" w:eastAsia="Times New Roman" w:hAnsi="Arial" w:cs="Arial"/>
                <w:color w:val="000000"/>
                <w:sz w:val="20"/>
                <w:szCs w:val="20"/>
                <w:lang w:val="es-CO" w:eastAsia="es-CO"/>
              </w:rPr>
              <w:t>1</w:t>
            </w:r>
          </w:p>
        </w:tc>
      </w:tr>
      <w:tr w:rsidR="00BA065E" w:rsidRPr="00BA065E" w14:paraId="367BD5E3" w14:textId="77777777" w:rsidTr="00BA065E">
        <w:trPr>
          <w:trHeight w:val="750"/>
        </w:trPr>
        <w:tc>
          <w:tcPr>
            <w:tcW w:w="5800" w:type="dxa"/>
            <w:tcBorders>
              <w:top w:val="nil"/>
              <w:left w:val="single" w:sz="4" w:space="0" w:color="auto"/>
              <w:bottom w:val="single" w:sz="4" w:space="0" w:color="auto"/>
              <w:right w:val="single" w:sz="4" w:space="0" w:color="auto"/>
            </w:tcBorders>
            <w:vAlign w:val="center"/>
            <w:hideMark/>
          </w:tcPr>
          <w:p w14:paraId="1366BB00" w14:textId="77777777" w:rsidR="00BA065E" w:rsidRPr="00BA065E" w:rsidRDefault="00BA065E" w:rsidP="00BA065E">
            <w:pPr>
              <w:widowControl/>
              <w:autoSpaceDE/>
              <w:autoSpaceDN/>
              <w:jc w:val="both"/>
              <w:rPr>
                <w:rFonts w:ascii="Arial" w:eastAsia="Times New Roman" w:hAnsi="Arial" w:cs="Arial"/>
                <w:sz w:val="20"/>
                <w:szCs w:val="20"/>
                <w:lang w:val="es-CO" w:eastAsia="es-CO"/>
              </w:rPr>
            </w:pPr>
            <w:r w:rsidRPr="00BA065E">
              <w:rPr>
                <w:rFonts w:ascii="Arial" w:eastAsia="Times New Roman" w:hAnsi="Arial" w:cs="Arial"/>
                <w:sz w:val="20"/>
                <w:szCs w:val="20"/>
                <w:lang w:val="es-CO" w:eastAsia="es-CO"/>
              </w:rPr>
              <w:t>Interruptor de transferencia manual de 3 polos (L1, L2, N) 16A, acción rápida (Break-</w:t>
            </w:r>
            <w:proofErr w:type="spellStart"/>
            <w:r w:rsidRPr="00BA065E">
              <w:rPr>
                <w:rFonts w:ascii="Arial" w:eastAsia="Times New Roman" w:hAnsi="Arial" w:cs="Arial"/>
                <w:sz w:val="20"/>
                <w:szCs w:val="20"/>
                <w:lang w:val="es-CO" w:eastAsia="es-CO"/>
              </w:rPr>
              <w:t>before</w:t>
            </w:r>
            <w:proofErr w:type="spellEnd"/>
            <w:r w:rsidRPr="00BA065E">
              <w:rPr>
                <w:rFonts w:ascii="Arial" w:eastAsia="Times New Roman" w:hAnsi="Arial" w:cs="Arial"/>
                <w:sz w:val="20"/>
                <w:szCs w:val="20"/>
                <w:lang w:val="es-CO" w:eastAsia="es-CO"/>
              </w:rPr>
              <w:t>-</w:t>
            </w:r>
            <w:proofErr w:type="spellStart"/>
            <w:r w:rsidRPr="00BA065E">
              <w:rPr>
                <w:rFonts w:ascii="Arial" w:eastAsia="Times New Roman" w:hAnsi="Arial" w:cs="Arial"/>
                <w:sz w:val="20"/>
                <w:szCs w:val="20"/>
                <w:lang w:val="es-CO" w:eastAsia="es-CO"/>
              </w:rPr>
              <w:t>make</w:t>
            </w:r>
            <w:proofErr w:type="spellEnd"/>
            <w:r w:rsidRPr="00BA065E">
              <w:rPr>
                <w:rFonts w:ascii="Arial" w:eastAsia="Times New Roman" w:hAnsi="Arial" w:cs="Arial"/>
                <w:sz w:val="20"/>
                <w:szCs w:val="20"/>
                <w:lang w:val="es-CO" w:eastAsia="es-CO"/>
              </w:rPr>
              <w:t>) para evitar arcos eléctricos.</w:t>
            </w:r>
          </w:p>
        </w:tc>
        <w:tc>
          <w:tcPr>
            <w:tcW w:w="1340" w:type="dxa"/>
            <w:tcBorders>
              <w:top w:val="nil"/>
              <w:left w:val="nil"/>
              <w:bottom w:val="single" w:sz="4" w:space="0" w:color="auto"/>
              <w:right w:val="single" w:sz="4" w:space="0" w:color="auto"/>
            </w:tcBorders>
            <w:noWrap/>
            <w:vAlign w:val="center"/>
            <w:hideMark/>
          </w:tcPr>
          <w:p w14:paraId="6720A71F" w14:textId="77777777" w:rsidR="00BA065E" w:rsidRPr="00BA065E" w:rsidRDefault="00BA065E" w:rsidP="00BA065E">
            <w:pPr>
              <w:widowControl/>
              <w:autoSpaceDE/>
              <w:autoSpaceDN/>
              <w:jc w:val="center"/>
              <w:rPr>
                <w:rFonts w:ascii="Arial" w:eastAsia="Times New Roman" w:hAnsi="Arial" w:cs="Arial"/>
                <w:color w:val="000000"/>
                <w:sz w:val="20"/>
                <w:szCs w:val="20"/>
                <w:lang w:val="es-CO" w:eastAsia="es-CO"/>
              </w:rPr>
            </w:pPr>
            <w:r w:rsidRPr="00BA065E">
              <w:rPr>
                <w:rFonts w:ascii="Arial" w:eastAsia="Times New Roman" w:hAnsi="Arial" w:cs="Arial"/>
                <w:color w:val="000000"/>
                <w:sz w:val="20"/>
                <w:szCs w:val="20"/>
                <w:lang w:val="es-CO" w:eastAsia="es-CO"/>
              </w:rPr>
              <w:t xml:space="preserve"> Unidad </w:t>
            </w:r>
          </w:p>
        </w:tc>
        <w:tc>
          <w:tcPr>
            <w:tcW w:w="1200" w:type="dxa"/>
            <w:tcBorders>
              <w:top w:val="nil"/>
              <w:left w:val="nil"/>
              <w:bottom w:val="single" w:sz="4" w:space="0" w:color="auto"/>
              <w:right w:val="single" w:sz="4" w:space="0" w:color="auto"/>
            </w:tcBorders>
            <w:noWrap/>
            <w:vAlign w:val="bottom"/>
            <w:hideMark/>
          </w:tcPr>
          <w:p w14:paraId="6AB82BF9" w14:textId="77777777" w:rsidR="00BA065E" w:rsidRPr="00BA065E" w:rsidRDefault="00BA065E" w:rsidP="00BA065E">
            <w:pPr>
              <w:widowControl/>
              <w:autoSpaceDE/>
              <w:autoSpaceDN/>
              <w:jc w:val="right"/>
              <w:rPr>
                <w:rFonts w:ascii="Arial" w:eastAsia="Times New Roman" w:hAnsi="Arial" w:cs="Arial"/>
                <w:color w:val="000000"/>
                <w:sz w:val="20"/>
                <w:szCs w:val="20"/>
                <w:lang w:val="es-CO" w:eastAsia="es-CO"/>
              </w:rPr>
            </w:pPr>
            <w:r w:rsidRPr="00BA065E">
              <w:rPr>
                <w:rFonts w:ascii="Arial" w:eastAsia="Times New Roman" w:hAnsi="Arial" w:cs="Arial"/>
                <w:color w:val="000000"/>
                <w:sz w:val="20"/>
                <w:szCs w:val="20"/>
                <w:lang w:val="es-CO" w:eastAsia="es-CO"/>
              </w:rPr>
              <w:t>1</w:t>
            </w:r>
          </w:p>
        </w:tc>
      </w:tr>
      <w:tr w:rsidR="00BA065E" w:rsidRPr="00BA065E" w14:paraId="326E8FBD" w14:textId="77777777" w:rsidTr="00BA065E">
        <w:trPr>
          <w:trHeight w:val="550"/>
        </w:trPr>
        <w:tc>
          <w:tcPr>
            <w:tcW w:w="5800" w:type="dxa"/>
            <w:tcBorders>
              <w:top w:val="nil"/>
              <w:left w:val="single" w:sz="4" w:space="0" w:color="auto"/>
              <w:bottom w:val="single" w:sz="4" w:space="0" w:color="auto"/>
              <w:right w:val="single" w:sz="4" w:space="0" w:color="auto"/>
            </w:tcBorders>
            <w:vAlign w:val="center"/>
            <w:hideMark/>
          </w:tcPr>
          <w:p w14:paraId="47C9248E" w14:textId="77777777" w:rsidR="00BA065E" w:rsidRPr="00BA065E" w:rsidRDefault="00BA065E" w:rsidP="00BA065E">
            <w:pPr>
              <w:widowControl/>
              <w:autoSpaceDE/>
              <w:autoSpaceDN/>
              <w:jc w:val="both"/>
              <w:rPr>
                <w:rFonts w:ascii="Arial" w:eastAsia="Times New Roman" w:hAnsi="Arial" w:cs="Arial"/>
                <w:sz w:val="20"/>
                <w:szCs w:val="20"/>
                <w:lang w:val="es-CO" w:eastAsia="es-CO"/>
              </w:rPr>
            </w:pPr>
            <w:r w:rsidRPr="00BA065E">
              <w:rPr>
                <w:rFonts w:ascii="Arial" w:eastAsia="Times New Roman" w:hAnsi="Arial" w:cs="Arial"/>
                <w:sz w:val="20"/>
                <w:szCs w:val="20"/>
                <w:lang w:val="es-CO" w:eastAsia="es-CO"/>
              </w:rPr>
              <w:t xml:space="preserve">Varilla </w:t>
            </w:r>
            <w:proofErr w:type="spellStart"/>
            <w:r w:rsidRPr="00BA065E">
              <w:rPr>
                <w:rFonts w:ascii="Arial" w:eastAsia="Times New Roman" w:hAnsi="Arial" w:cs="Arial"/>
                <w:sz w:val="20"/>
                <w:szCs w:val="20"/>
                <w:lang w:val="es-CO" w:eastAsia="es-CO"/>
              </w:rPr>
              <w:t>Copperweld</w:t>
            </w:r>
            <w:proofErr w:type="spellEnd"/>
            <w:r w:rsidRPr="00BA065E">
              <w:rPr>
                <w:rFonts w:ascii="Arial" w:eastAsia="Times New Roman" w:hAnsi="Arial" w:cs="Arial"/>
                <w:sz w:val="20"/>
                <w:szCs w:val="20"/>
                <w:lang w:val="es-CO" w:eastAsia="es-CO"/>
              </w:rPr>
              <w:t xml:space="preserve"> de 5/8" 1.5m, con mecanismo de ajuste</w:t>
            </w:r>
          </w:p>
        </w:tc>
        <w:tc>
          <w:tcPr>
            <w:tcW w:w="1340" w:type="dxa"/>
            <w:tcBorders>
              <w:top w:val="nil"/>
              <w:left w:val="nil"/>
              <w:bottom w:val="single" w:sz="4" w:space="0" w:color="auto"/>
              <w:right w:val="single" w:sz="4" w:space="0" w:color="auto"/>
            </w:tcBorders>
            <w:noWrap/>
            <w:vAlign w:val="center"/>
            <w:hideMark/>
          </w:tcPr>
          <w:p w14:paraId="0A8C332E" w14:textId="77777777" w:rsidR="00BA065E" w:rsidRPr="00BA065E" w:rsidRDefault="00BA065E" w:rsidP="00BA065E">
            <w:pPr>
              <w:widowControl/>
              <w:autoSpaceDE/>
              <w:autoSpaceDN/>
              <w:jc w:val="center"/>
              <w:rPr>
                <w:rFonts w:ascii="Arial" w:eastAsia="Times New Roman" w:hAnsi="Arial" w:cs="Arial"/>
                <w:color w:val="000000"/>
                <w:sz w:val="20"/>
                <w:szCs w:val="20"/>
                <w:lang w:val="es-CO" w:eastAsia="es-CO"/>
              </w:rPr>
            </w:pPr>
            <w:r w:rsidRPr="00BA065E">
              <w:rPr>
                <w:rFonts w:ascii="Arial" w:eastAsia="Times New Roman" w:hAnsi="Arial" w:cs="Arial"/>
                <w:color w:val="000000"/>
                <w:sz w:val="20"/>
                <w:szCs w:val="20"/>
                <w:lang w:val="es-CO" w:eastAsia="es-CO"/>
              </w:rPr>
              <w:t xml:space="preserve"> Unidad </w:t>
            </w:r>
          </w:p>
        </w:tc>
        <w:tc>
          <w:tcPr>
            <w:tcW w:w="1200" w:type="dxa"/>
            <w:tcBorders>
              <w:top w:val="nil"/>
              <w:left w:val="nil"/>
              <w:bottom w:val="single" w:sz="4" w:space="0" w:color="auto"/>
              <w:right w:val="single" w:sz="4" w:space="0" w:color="auto"/>
            </w:tcBorders>
            <w:noWrap/>
            <w:vAlign w:val="bottom"/>
            <w:hideMark/>
          </w:tcPr>
          <w:p w14:paraId="3F942C26" w14:textId="77777777" w:rsidR="00BA065E" w:rsidRPr="00BA065E" w:rsidRDefault="00BA065E" w:rsidP="00BA065E">
            <w:pPr>
              <w:widowControl/>
              <w:autoSpaceDE/>
              <w:autoSpaceDN/>
              <w:jc w:val="right"/>
              <w:rPr>
                <w:rFonts w:ascii="Arial" w:eastAsia="Times New Roman" w:hAnsi="Arial" w:cs="Arial"/>
                <w:color w:val="000000"/>
                <w:sz w:val="20"/>
                <w:szCs w:val="20"/>
                <w:lang w:val="es-CO" w:eastAsia="es-CO"/>
              </w:rPr>
            </w:pPr>
            <w:r w:rsidRPr="00BA065E">
              <w:rPr>
                <w:rFonts w:ascii="Arial" w:eastAsia="Times New Roman" w:hAnsi="Arial" w:cs="Arial"/>
                <w:color w:val="000000"/>
                <w:sz w:val="20"/>
                <w:szCs w:val="20"/>
                <w:lang w:val="es-CO" w:eastAsia="es-CO"/>
              </w:rPr>
              <w:t>1</w:t>
            </w:r>
          </w:p>
        </w:tc>
      </w:tr>
      <w:tr w:rsidR="00BA065E" w:rsidRPr="00BA065E" w14:paraId="501F4B41" w14:textId="77777777" w:rsidTr="00BA065E">
        <w:trPr>
          <w:trHeight w:val="290"/>
        </w:trPr>
        <w:tc>
          <w:tcPr>
            <w:tcW w:w="5800" w:type="dxa"/>
            <w:tcBorders>
              <w:top w:val="nil"/>
              <w:left w:val="single" w:sz="4" w:space="0" w:color="auto"/>
              <w:bottom w:val="single" w:sz="4" w:space="0" w:color="auto"/>
              <w:right w:val="single" w:sz="4" w:space="0" w:color="auto"/>
            </w:tcBorders>
            <w:vAlign w:val="center"/>
            <w:hideMark/>
          </w:tcPr>
          <w:p w14:paraId="568D08A5" w14:textId="77777777" w:rsidR="00BA065E" w:rsidRPr="00BA065E" w:rsidRDefault="00BA065E" w:rsidP="00BA065E">
            <w:pPr>
              <w:widowControl/>
              <w:autoSpaceDE/>
              <w:autoSpaceDN/>
              <w:jc w:val="both"/>
              <w:rPr>
                <w:rFonts w:ascii="Arial" w:eastAsia="Times New Roman" w:hAnsi="Arial" w:cs="Arial"/>
                <w:sz w:val="20"/>
                <w:szCs w:val="20"/>
                <w:lang w:val="es-CO" w:eastAsia="es-CO"/>
              </w:rPr>
            </w:pPr>
            <w:r w:rsidRPr="00BA065E">
              <w:rPr>
                <w:rFonts w:ascii="Arial" w:eastAsia="Times New Roman" w:hAnsi="Arial" w:cs="Arial"/>
                <w:sz w:val="20"/>
                <w:szCs w:val="20"/>
                <w:lang w:val="es-CO" w:eastAsia="es-CO"/>
              </w:rPr>
              <w:t>Caja de paso 20*20*12</w:t>
            </w:r>
          </w:p>
        </w:tc>
        <w:tc>
          <w:tcPr>
            <w:tcW w:w="1340" w:type="dxa"/>
            <w:tcBorders>
              <w:top w:val="nil"/>
              <w:left w:val="nil"/>
              <w:bottom w:val="single" w:sz="4" w:space="0" w:color="auto"/>
              <w:right w:val="single" w:sz="4" w:space="0" w:color="auto"/>
            </w:tcBorders>
            <w:noWrap/>
            <w:vAlign w:val="center"/>
            <w:hideMark/>
          </w:tcPr>
          <w:p w14:paraId="7B918A9D" w14:textId="77777777" w:rsidR="00BA065E" w:rsidRPr="00BA065E" w:rsidRDefault="00BA065E" w:rsidP="00BA065E">
            <w:pPr>
              <w:widowControl/>
              <w:autoSpaceDE/>
              <w:autoSpaceDN/>
              <w:jc w:val="center"/>
              <w:rPr>
                <w:rFonts w:ascii="Arial" w:eastAsia="Times New Roman" w:hAnsi="Arial" w:cs="Arial"/>
                <w:color w:val="000000"/>
                <w:sz w:val="20"/>
                <w:szCs w:val="20"/>
                <w:lang w:val="es-CO" w:eastAsia="es-CO"/>
              </w:rPr>
            </w:pPr>
            <w:r w:rsidRPr="00BA065E">
              <w:rPr>
                <w:rFonts w:ascii="Arial" w:eastAsia="Times New Roman" w:hAnsi="Arial" w:cs="Arial"/>
                <w:color w:val="000000"/>
                <w:sz w:val="20"/>
                <w:szCs w:val="20"/>
                <w:lang w:val="es-CO" w:eastAsia="es-CO"/>
              </w:rPr>
              <w:t xml:space="preserve"> Unidad </w:t>
            </w:r>
          </w:p>
        </w:tc>
        <w:tc>
          <w:tcPr>
            <w:tcW w:w="1200" w:type="dxa"/>
            <w:tcBorders>
              <w:top w:val="nil"/>
              <w:left w:val="nil"/>
              <w:bottom w:val="single" w:sz="4" w:space="0" w:color="auto"/>
              <w:right w:val="single" w:sz="4" w:space="0" w:color="auto"/>
            </w:tcBorders>
            <w:noWrap/>
            <w:vAlign w:val="bottom"/>
            <w:hideMark/>
          </w:tcPr>
          <w:p w14:paraId="197F9FB9" w14:textId="77777777" w:rsidR="00BA065E" w:rsidRPr="00BA065E" w:rsidRDefault="00BA065E" w:rsidP="00BA065E">
            <w:pPr>
              <w:widowControl/>
              <w:autoSpaceDE/>
              <w:autoSpaceDN/>
              <w:jc w:val="right"/>
              <w:rPr>
                <w:rFonts w:ascii="Arial" w:eastAsia="Times New Roman" w:hAnsi="Arial" w:cs="Arial"/>
                <w:color w:val="000000"/>
                <w:sz w:val="20"/>
                <w:szCs w:val="20"/>
                <w:lang w:val="es-CO" w:eastAsia="es-CO"/>
              </w:rPr>
            </w:pPr>
            <w:r w:rsidRPr="00BA065E">
              <w:rPr>
                <w:rFonts w:ascii="Arial" w:eastAsia="Times New Roman" w:hAnsi="Arial" w:cs="Arial"/>
                <w:color w:val="000000"/>
                <w:sz w:val="20"/>
                <w:szCs w:val="20"/>
                <w:lang w:val="es-CO" w:eastAsia="es-CO"/>
              </w:rPr>
              <w:t>1</w:t>
            </w:r>
          </w:p>
        </w:tc>
      </w:tr>
      <w:tr w:rsidR="00BA065E" w:rsidRPr="00BA065E" w14:paraId="528F3D5C" w14:textId="77777777" w:rsidTr="00BA065E">
        <w:trPr>
          <w:trHeight w:val="1000"/>
        </w:trPr>
        <w:tc>
          <w:tcPr>
            <w:tcW w:w="5800" w:type="dxa"/>
            <w:tcBorders>
              <w:top w:val="nil"/>
              <w:left w:val="single" w:sz="4" w:space="0" w:color="auto"/>
              <w:bottom w:val="single" w:sz="4" w:space="0" w:color="auto"/>
              <w:right w:val="single" w:sz="4" w:space="0" w:color="auto"/>
            </w:tcBorders>
            <w:vAlign w:val="center"/>
            <w:hideMark/>
          </w:tcPr>
          <w:p w14:paraId="5B96EEA7" w14:textId="77777777" w:rsidR="00BA065E" w:rsidRPr="00BA065E" w:rsidRDefault="00BA065E" w:rsidP="00BA065E">
            <w:pPr>
              <w:widowControl/>
              <w:autoSpaceDE/>
              <w:autoSpaceDN/>
              <w:jc w:val="both"/>
              <w:rPr>
                <w:rFonts w:ascii="Arial" w:eastAsia="Times New Roman" w:hAnsi="Arial" w:cs="Arial"/>
                <w:sz w:val="20"/>
                <w:szCs w:val="20"/>
                <w:lang w:val="es-CO" w:eastAsia="es-CO"/>
              </w:rPr>
            </w:pPr>
            <w:r w:rsidRPr="00BA065E">
              <w:rPr>
                <w:rFonts w:ascii="Arial" w:eastAsia="Times New Roman" w:hAnsi="Arial" w:cs="Arial"/>
                <w:sz w:val="20"/>
                <w:szCs w:val="20"/>
                <w:lang w:val="es-CO" w:eastAsia="es-CO"/>
              </w:rPr>
              <w:t>Estructura para 2 paneles de 1,15 x 2,40 aproximadamente (cada panel), en aluminio anodizado AL6005-T5 o acero galvanizado en caliente. Tornillería completa en acero inoxidable</w:t>
            </w:r>
          </w:p>
        </w:tc>
        <w:tc>
          <w:tcPr>
            <w:tcW w:w="1340" w:type="dxa"/>
            <w:tcBorders>
              <w:top w:val="nil"/>
              <w:left w:val="nil"/>
              <w:bottom w:val="single" w:sz="4" w:space="0" w:color="auto"/>
              <w:right w:val="single" w:sz="4" w:space="0" w:color="auto"/>
            </w:tcBorders>
            <w:noWrap/>
            <w:vAlign w:val="center"/>
            <w:hideMark/>
          </w:tcPr>
          <w:p w14:paraId="484E680A" w14:textId="77777777" w:rsidR="00BA065E" w:rsidRPr="00BA065E" w:rsidRDefault="00BA065E" w:rsidP="00BA065E">
            <w:pPr>
              <w:widowControl/>
              <w:autoSpaceDE/>
              <w:autoSpaceDN/>
              <w:jc w:val="center"/>
              <w:rPr>
                <w:rFonts w:ascii="Arial" w:eastAsia="Times New Roman" w:hAnsi="Arial" w:cs="Arial"/>
                <w:color w:val="000000"/>
                <w:sz w:val="20"/>
                <w:szCs w:val="20"/>
                <w:lang w:val="es-CO" w:eastAsia="es-CO"/>
              </w:rPr>
            </w:pPr>
            <w:r w:rsidRPr="00BA065E">
              <w:rPr>
                <w:rFonts w:ascii="Arial" w:eastAsia="Times New Roman" w:hAnsi="Arial" w:cs="Arial"/>
                <w:color w:val="000000"/>
                <w:sz w:val="20"/>
                <w:szCs w:val="20"/>
                <w:lang w:val="es-CO" w:eastAsia="es-CO"/>
              </w:rPr>
              <w:t xml:space="preserve"> Unidad </w:t>
            </w:r>
          </w:p>
        </w:tc>
        <w:tc>
          <w:tcPr>
            <w:tcW w:w="1200" w:type="dxa"/>
            <w:tcBorders>
              <w:top w:val="nil"/>
              <w:left w:val="nil"/>
              <w:bottom w:val="single" w:sz="4" w:space="0" w:color="auto"/>
              <w:right w:val="single" w:sz="4" w:space="0" w:color="auto"/>
            </w:tcBorders>
            <w:noWrap/>
            <w:vAlign w:val="bottom"/>
            <w:hideMark/>
          </w:tcPr>
          <w:p w14:paraId="02FA2CA4" w14:textId="77777777" w:rsidR="00BA065E" w:rsidRPr="00BA065E" w:rsidRDefault="00BA065E" w:rsidP="00BA065E">
            <w:pPr>
              <w:widowControl/>
              <w:autoSpaceDE/>
              <w:autoSpaceDN/>
              <w:jc w:val="right"/>
              <w:rPr>
                <w:rFonts w:ascii="Arial" w:eastAsia="Times New Roman" w:hAnsi="Arial" w:cs="Arial"/>
                <w:color w:val="000000"/>
                <w:sz w:val="20"/>
                <w:szCs w:val="20"/>
                <w:lang w:val="es-CO" w:eastAsia="es-CO"/>
              </w:rPr>
            </w:pPr>
            <w:r w:rsidRPr="00BA065E">
              <w:rPr>
                <w:rFonts w:ascii="Arial" w:eastAsia="Times New Roman" w:hAnsi="Arial" w:cs="Arial"/>
                <w:color w:val="000000"/>
                <w:sz w:val="20"/>
                <w:szCs w:val="20"/>
                <w:lang w:val="es-CO" w:eastAsia="es-CO"/>
              </w:rPr>
              <w:t>1</w:t>
            </w:r>
          </w:p>
        </w:tc>
      </w:tr>
      <w:tr w:rsidR="00BA065E" w:rsidRPr="00BA065E" w14:paraId="2AB5BB98" w14:textId="77777777" w:rsidTr="00BA065E">
        <w:trPr>
          <w:trHeight w:val="290"/>
        </w:trPr>
        <w:tc>
          <w:tcPr>
            <w:tcW w:w="5800" w:type="dxa"/>
            <w:tcBorders>
              <w:top w:val="nil"/>
              <w:left w:val="single" w:sz="4" w:space="0" w:color="auto"/>
              <w:bottom w:val="single" w:sz="4" w:space="0" w:color="auto"/>
              <w:right w:val="single" w:sz="4" w:space="0" w:color="auto"/>
            </w:tcBorders>
            <w:vAlign w:val="center"/>
            <w:hideMark/>
          </w:tcPr>
          <w:p w14:paraId="5C31CB96" w14:textId="77777777" w:rsidR="00BA065E" w:rsidRPr="00BA065E" w:rsidRDefault="00BA065E" w:rsidP="00BA065E">
            <w:pPr>
              <w:widowControl/>
              <w:autoSpaceDE/>
              <w:autoSpaceDN/>
              <w:jc w:val="both"/>
              <w:rPr>
                <w:rFonts w:ascii="Arial" w:eastAsia="Times New Roman" w:hAnsi="Arial" w:cs="Arial"/>
                <w:sz w:val="20"/>
                <w:szCs w:val="20"/>
                <w:lang w:val="es-CO" w:eastAsia="es-CO"/>
              </w:rPr>
            </w:pPr>
            <w:r w:rsidRPr="00BA065E">
              <w:rPr>
                <w:rFonts w:ascii="Arial" w:eastAsia="Times New Roman" w:hAnsi="Arial" w:cs="Arial"/>
                <w:sz w:val="20"/>
                <w:szCs w:val="20"/>
                <w:lang w:val="es-CO" w:eastAsia="es-CO"/>
              </w:rPr>
              <w:t>Tubo EMT 1'' por 3 metros certificado</w:t>
            </w:r>
          </w:p>
        </w:tc>
        <w:tc>
          <w:tcPr>
            <w:tcW w:w="1340" w:type="dxa"/>
            <w:tcBorders>
              <w:top w:val="nil"/>
              <w:left w:val="nil"/>
              <w:bottom w:val="single" w:sz="4" w:space="0" w:color="auto"/>
              <w:right w:val="single" w:sz="4" w:space="0" w:color="auto"/>
            </w:tcBorders>
            <w:noWrap/>
            <w:vAlign w:val="center"/>
            <w:hideMark/>
          </w:tcPr>
          <w:p w14:paraId="7D5C302D" w14:textId="77777777" w:rsidR="00BA065E" w:rsidRPr="00BA065E" w:rsidRDefault="00BA065E" w:rsidP="00BA065E">
            <w:pPr>
              <w:widowControl/>
              <w:autoSpaceDE/>
              <w:autoSpaceDN/>
              <w:jc w:val="center"/>
              <w:rPr>
                <w:rFonts w:ascii="Arial" w:eastAsia="Times New Roman" w:hAnsi="Arial" w:cs="Arial"/>
                <w:color w:val="000000"/>
                <w:sz w:val="20"/>
                <w:szCs w:val="20"/>
                <w:lang w:val="es-CO" w:eastAsia="es-CO"/>
              </w:rPr>
            </w:pPr>
            <w:r w:rsidRPr="00BA065E">
              <w:rPr>
                <w:rFonts w:ascii="Arial" w:eastAsia="Times New Roman" w:hAnsi="Arial" w:cs="Arial"/>
                <w:color w:val="000000"/>
                <w:sz w:val="20"/>
                <w:szCs w:val="20"/>
                <w:lang w:val="es-CO" w:eastAsia="es-CO"/>
              </w:rPr>
              <w:t xml:space="preserve"> Unidad </w:t>
            </w:r>
          </w:p>
        </w:tc>
        <w:tc>
          <w:tcPr>
            <w:tcW w:w="1200" w:type="dxa"/>
            <w:tcBorders>
              <w:top w:val="nil"/>
              <w:left w:val="nil"/>
              <w:bottom w:val="single" w:sz="4" w:space="0" w:color="auto"/>
              <w:right w:val="single" w:sz="4" w:space="0" w:color="auto"/>
            </w:tcBorders>
            <w:noWrap/>
            <w:vAlign w:val="bottom"/>
            <w:hideMark/>
          </w:tcPr>
          <w:p w14:paraId="54B123C2" w14:textId="77777777" w:rsidR="00BA065E" w:rsidRPr="00BA065E" w:rsidRDefault="00BA065E" w:rsidP="00BA065E">
            <w:pPr>
              <w:widowControl/>
              <w:autoSpaceDE/>
              <w:autoSpaceDN/>
              <w:jc w:val="right"/>
              <w:rPr>
                <w:rFonts w:ascii="Arial" w:eastAsia="Times New Roman" w:hAnsi="Arial" w:cs="Arial"/>
                <w:color w:val="000000"/>
                <w:sz w:val="20"/>
                <w:szCs w:val="20"/>
                <w:lang w:val="es-CO" w:eastAsia="es-CO"/>
              </w:rPr>
            </w:pPr>
            <w:r w:rsidRPr="00BA065E">
              <w:rPr>
                <w:rFonts w:ascii="Arial" w:eastAsia="Times New Roman" w:hAnsi="Arial" w:cs="Arial"/>
                <w:color w:val="000000"/>
                <w:sz w:val="20"/>
                <w:szCs w:val="20"/>
                <w:lang w:val="es-CO" w:eastAsia="es-CO"/>
              </w:rPr>
              <w:t>4</w:t>
            </w:r>
          </w:p>
        </w:tc>
      </w:tr>
      <w:tr w:rsidR="00BA065E" w:rsidRPr="00BA065E" w14:paraId="2184CE62" w14:textId="77777777" w:rsidTr="00BA065E">
        <w:trPr>
          <w:trHeight w:val="290"/>
        </w:trPr>
        <w:tc>
          <w:tcPr>
            <w:tcW w:w="5800" w:type="dxa"/>
            <w:tcBorders>
              <w:top w:val="nil"/>
              <w:left w:val="single" w:sz="4" w:space="0" w:color="auto"/>
              <w:bottom w:val="single" w:sz="4" w:space="0" w:color="auto"/>
              <w:right w:val="single" w:sz="4" w:space="0" w:color="auto"/>
            </w:tcBorders>
            <w:vAlign w:val="center"/>
            <w:hideMark/>
          </w:tcPr>
          <w:p w14:paraId="18EA8233" w14:textId="77777777" w:rsidR="00BA065E" w:rsidRPr="00BA065E" w:rsidRDefault="00BA065E" w:rsidP="00BA065E">
            <w:pPr>
              <w:widowControl/>
              <w:autoSpaceDE/>
              <w:autoSpaceDN/>
              <w:jc w:val="both"/>
              <w:rPr>
                <w:rFonts w:ascii="Arial" w:eastAsia="Times New Roman" w:hAnsi="Arial" w:cs="Arial"/>
                <w:sz w:val="20"/>
                <w:szCs w:val="20"/>
                <w:lang w:val="es-CO" w:eastAsia="es-CO"/>
              </w:rPr>
            </w:pPr>
            <w:r w:rsidRPr="00BA065E">
              <w:rPr>
                <w:rFonts w:ascii="Arial" w:eastAsia="Times New Roman" w:hAnsi="Arial" w:cs="Arial"/>
                <w:sz w:val="20"/>
                <w:szCs w:val="20"/>
                <w:lang w:val="es-CO" w:eastAsia="es-CO"/>
              </w:rPr>
              <w:t>Canaleta Ranurada Gris 40*60 x1m</w:t>
            </w:r>
          </w:p>
        </w:tc>
        <w:tc>
          <w:tcPr>
            <w:tcW w:w="1340" w:type="dxa"/>
            <w:tcBorders>
              <w:top w:val="nil"/>
              <w:left w:val="nil"/>
              <w:bottom w:val="single" w:sz="4" w:space="0" w:color="auto"/>
              <w:right w:val="single" w:sz="4" w:space="0" w:color="auto"/>
            </w:tcBorders>
            <w:noWrap/>
            <w:vAlign w:val="center"/>
            <w:hideMark/>
          </w:tcPr>
          <w:p w14:paraId="7791990B" w14:textId="77777777" w:rsidR="00BA065E" w:rsidRPr="00BA065E" w:rsidRDefault="00BA065E" w:rsidP="00BA065E">
            <w:pPr>
              <w:widowControl/>
              <w:autoSpaceDE/>
              <w:autoSpaceDN/>
              <w:jc w:val="center"/>
              <w:rPr>
                <w:rFonts w:ascii="Arial" w:eastAsia="Times New Roman" w:hAnsi="Arial" w:cs="Arial"/>
                <w:color w:val="000000"/>
                <w:sz w:val="20"/>
                <w:szCs w:val="20"/>
                <w:lang w:val="es-CO" w:eastAsia="es-CO"/>
              </w:rPr>
            </w:pPr>
            <w:r w:rsidRPr="00BA065E">
              <w:rPr>
                <w:rFonts w:ascii="Arial" w:eastAsia="Times New Roman" w:hAnsi="Arial" w:cs="Arial"/>
                <w:color w:val="000000"/>
                <w:sz w:val="20"/>
                <w:szCs w:val="20"/>
                <w:lang w:val="es-CO" w:eastAsia="es-CO"/>
              </w:rPr>
              <w:t xml:space="preserve"> Metro </w:t>
            </w:r>
          </w:p>
        </w:tc>
        <w:tc>
          <w:tcPr>
            <w:tcW w:w="1200" w:type="dxa"/>
            <w:tcBorders>
              <w:top w:val="nil"/>
              <w:left w:val="nil"/>
              <w:bottom w:val="single" w:sz="4" w:space="0" w:color="auto"/>
              <w:right w:val="single" w:sz="4" w:space="0" w:color="auto"/>
            </w:tcBorders>
            <w:noWrap/>
            <w:vAlign w:val="bottom"/>
            <w:hideMark/>
          </w:tcPr>
          <w:p w14:paraId="27A935E1" w14:textId="77777777" w:rsidR="00BA065E" w:rsidRPr="00BA065E" w:rsidRDefault="00BA065E" w:rsidP="00BA065E">
            <w:pPr>
              <w:widowControl/>
              <w:autoSpaceDE/>
              <w:autoSpaceDN/>
              <w:jc w:val="right"/>
              <w:rPr>
                <w:rFonts w:ascii="Arial" w:eastAsia="Times New Roman" w:hAnsi="Arial" w:cs="Arial"/>
                <w:color w:val="000000"/>
                <w:sz w:val="20"/>
                <w:szCs w:val="20"/>
                <w:lang w:val="es-CO" w:eastAsia="es-CO"/>
              </w:rPr>
            </w:pPr>
            <w:r w:rsidRPr="00BA065E">
              <w:rPr>
                <w:rFonts w:ascii="Arial" w:eastAsia="Times New Roman" w:hAnsi="Arial" w:cs="Arial"/>
                <w:color w:val="000000"/>
                <w:sz w:val="20"/>
                <w:szCs w:val="20"/>
                <w:lang w:val="es-CO" w:eastAsia="es-CO"/>
              </w:rPr>
              <w:t>2</w:t>
            </w:r>
          </w:p>
        </w:tc>
      </w:tr>
      <w:tr w:rsidR="00BA065E" w:rsidRPr="00BA065E" w14:paraId="77D188BB" w14:textId="77777777" w:rsidTr="00BA065E">
        <w:trPr>
          <w:trHeight w:val="290"/>
        </w:trPr>
        <w:tc>
          <w:tcPr>
            <w:tcW w:w="5800" w:type="dxa"/>
            <w:tcBorders>
              <w:top w:val="nil"/>
              <w:left w:val="single" w:sz="4" w:space="0" w:color="auto"/>
              <w:bottom w:val="single" w:sz="4" w:space="0" w:color="auto"/>
              <w:right w:val="single" w:sz="4" w:space="0" w:color="auto"/>
            </w:tcBorders>
            <w:vAlign w:val="center"/>
            <w:hideMark/>
          </w:tcPr>
          <w:p w14:paraId="7EEE50AD" w14:textId="77777777" w:rsidR="00BA065E" w:rsidRPr="00BA065E" w:rsidRDefault="00BA065E" w:rsidP="00BA065E">
            <w:pPr>
              <w:widowControl/>
              <w:autoSpaceDE/>
              <w:autoSpaceDN/>
              <w:jc w:val="both"/>
              <w:rPr>
                <w:rFonts w:ascii="Arial" w:eastAsia="Times New Roman" w:hAnsi="Arial" w:cs="Arial"/>
                <w:sz w:val="20"/>
                <w:szCs w:val="20"/>
                <w:lang w:val="es-CO" w:eastAsia="es-CO"/>
              </w:rPr>
            </w:pPr>
            <w:r w:rsidRPr="00BA065E">
              <w:rPr>
                <w:rFonts w:ascii="Arial" w:eastAsia="Times New Roman" w:hAnsi="Arial" w:cs="Arial"/>
                <w:sz w:val="20"/>
                <w:szCs w:val="20"/>
                <w:lang w:val="es-CO" w:eastAsia="es-CO"/>
              </w:rPr>
              <w:t>Coraza Metálica 1 1/2" por metro</w:t>
            </w:r>
          </w:p>
        </w:tc>
        <w:tc>
          <w:tcPr>
            <w:tcW w:w="1340" w:type="dxa"/>
            <w:tcBorders>
              <w:top w:val="nil"/>
              <w:left w:val="nil"/>
              <w:bottom w:val="single" w:sz="4" w:space="0" w:color="auto"/>
              <w:right w:val="single" w:sz="4" w:space="0" w:color="auto"/>
            </w:tcBorders>
            <w:noWrap/>
            <w:vAlign w:val="center"/>
            <w:hideMark/>
          </w:tcPr>
          <w:p w14:paraId="1799FD34" w14:textId="77777777" w:rsidR="00BA065E" w:rsidRPr="00BA065E" w:rsidRDefault="00BA065E" w:rsidP="00BA065E">
            <w:pPr>
              <w:widowControl/>
              <w:autoSpaceDE/>
              <w:autoSpaceDN/>
              <w:jc w:val="center"/>
              <w:rPr>
                <w:rFonts w:ascii="Arial" w:eastAsia="Times New Roman" w:hAnsi="Arial" w:cs="Arial"/>
                <w:color w:val="000000"/>
                <w:sz w:val="20"/>
                <w:szCs w:val="20"/>
                <w:lang w:val="es-CO" w:eastAsia="es-CO"/>
              </w:rPr>
            </w:pPr>
            <w:r w:rsidRPr="00BA065E">
              <w:rPr>
                <w:rFonts w:ascii="Arial" w:eastAsia="Times New Roman" w:hAnsi="Arial" w:cs="Arial"/>
                <w:color w:val="000000"/>
                <w:sz w:val="20"/>
                <w:szCs w:val="20"/>
                <w:lang w:val="es-CO" w:eastAsia="es-CO"/>
              </w:rPr>
              <w:t xml:space="preserve"> Metro </w:t>
            </w:r>
          </w:p>
        </w:tc>
        <w:tc>
          <w:tcPr>
            <w:tcW w:w="1200" w:type="dxa"/>
            <w:tcBorders>
              <w:top w:val="nil"/>
              <w:left w:val="nil"/>
              <w:bottom w:val="single" w:sz="4" w:space="0" w:color="auto"/>
              <w:right w:val="single" w:sz="4" w:space="0" w:color="auto"/>
            </w:tcBorders>
            <w:noWrap/>
            <w:vAlign w:val="bottom"/>
            <w:hideMark/>
          </w:tcPr>
          <w:p w14:paraId="09936D37" w14:textId="77777777" w:rsidR="00BA065E" w:rsidRPr="00BA065E" w:rsidRDefault="00BA065E" w:rsidP="00BA065E">
            <w:pPr>
              <w:widowControl/>
              <w:autoSpaceDE/>
              <w:autoSpaceDN/>
              <w:jc w:val="right"/>
              <w:rPr>
                <w:rFonts w:ascii="Arial" w:eastAsia="Times New Roman" w:hAnsi="Arial" w:cs="Arial"/>
                <w:color w:val="000000"/>
                <w:sz w:val="20"/>
                <w:szCs w:val="20"/>
                <w:lang w:val="es-CO" w:eastAsia="es-CO"/>
              </w:rPr>
            </w:pPr>
            <w:r w:rsidRPr="00BA065E">
              <w:rPr>
                <w:rFonts w:ascii="Arial" w:eastAsia="Times New Roman" w:hAnsi="Arial" w:cs="Arial"/>
                <w:color w:val="000000"/>
                <w:sz w:val="20"/>
                <w:szCs w:val="20"/>
                <w:lang w:val="es-CO" w:eastAsia="es-CO"/>
              </w:rPr>
              <w:t>2</w:t>
            </w:r>
          </w:p>
        </w:tc>
      </w:tr>
      <w:tr w:rsidR="00BA065E" w:rsidRPr="00BA065E" w14:paraId="180E7BA0" w14:textId="77777777" w:rsidTr="00BA065E">
        <w:trPr>
          <w:trHeight w:val="290"/>
        </w:trPr>
        <w:tc>
          <w:tcPr>
            <w:tcW w:w="5800" w:type="dxa"/>
            <w:tcBorders>
              <w:top w:val="nil"/>
              <w:left w:val="single" w:sz="4" w:space="0" w:color="auto"/>
              <w:bottom w:val="single" w:sz="4" w:space="0" w:color="auto"/>
              <w:right w:val="single" w:sz="4" w:space="0" w:color="auto"/>
            </w:tcBorders>
            <w:vAlign w:val="center"/>
            <w:hideMark/>
          </w:tcPr>
          <w:p w14:paraId="3C775F27" w14:textId="77777777" w:rsidR="00BA065E" w:rsidRPr="00BA065E" w:rsidRDefault="00BA065E" w:rsidP="00BA065E">
            <w:pPr>
              <w:widowControl/>
              <w:autoSpaceDE/>
              <w:autoSpaceDN/>
              <w:jc w:val="both"/>
              <w:rPr>
                <w:rFonts w:ascii="Arial" w:eastAsia="Times New Roman" w:hAnsi="Arial" w:cs="Arial"/>
                <w:sz w:val="20"/>
                <w:szCs w:val="20"/>
                <w:lang w:val="es-CO" w:eastAsia="es-CO"/>
              </w:rPr>
            </w:pPr>
            <w:r w:rsidRPr="00BA065E">
              <w:rPr>
                <w:rFonts w:ascii="Arial" w:eastAsia="Times New Roman" w:hAnsi="Arial" w:cs="Arial"/>
                <w:sz w:val="20"/>
                <w:szCs w:val="20"/>
                <w:lang w:val="es-CO" w:eastAsia="es-CO"/>
              </w:rPr>
              <w:t>Tornillos Punta Broca inoxidables con capuchón de 1”</w:t>
            </w:r>
          </w:p>
        </w:tc>
        <w:tc>
          <w:tcPr>
            <w:tcW w:w="1340" w:type="dxa"/>
            <w:tcBorders>
              <w:top w:val="nil"/>
              <w:left w:val="nil"/>
              <w:bottom w:val="single" w:sz="4" w:space="0" w:color="auto"/>
              <w:right w:val="single" w:sz="4" w:space="0" w:color="auto"/>
            </w:tcBorders>
            <w:noWrap/>
            <w:vAlign w:val="center"/>
            <w:hideMark/>
          </w:tcPr>
          <w:p w14:paraId="4A8A2054" w14:textId="77777777" w:rsidR="00BA065E" w:rsidRPr="00BA065E" w:rsidRDefault="00BA065E" w:rsidP="00BA065E">
            <w:pPr>
              <w:widowControl/>
              <w:autoSpaceDE/>
              <w:autoSpaceDN/>
              <w:jc w:val="center"/>
              <w:rPr>
                <w:rFonts w:ascii="Arial" w:eastAsia="Times New Roman" w:hAnsi="Arial" w:cs="Arial"/>
                <w:color w:val="000000"/>
                <w:sz w:val="20"/>
                <w:szCs w:val="20"/>
                <w:lang w:val="es-CO" w:eastAsia="es-CO"/>
              </w:rPr>
            </w:pPr>
            <w:r w:rsidRPr="00BA065E">
              <w:rPr>
                <w:rFonts w:ascii="Arial" w:eastAsia="Times New Roman" w:hAnsi="Arial" w:cs="Arial"/>
                <w:color w:val="000000"/>
                <w:sz w:val="20"/>
                <w:szCs w:val="20"/>
                <w:lang w:val="es-CO" w:eastAsia="es-CO"/>
              </w:rPr>
              <w:t xml:space="preserve"> Unidad </w:t>
            </w:r>
          </w:p>
        </w:tc>
        <w:tc>
          <w:tcPr>
            <w:tcW w:w="1200" w:type="dxa"/>
            <w:tcBorders>
              <w:top w:val="nil"/>
              <w:left w:val="nil"/>
              <w:bottom w:val="single" w:sz="4" w:space="0" w:color="auto"/>
              <w:right w:val="single" w:sz="4" w:space="0" w:color="auto"/>
            </w:tcBorders>
            <w:noWrap/>
            <w:vAlign w:val="bottom"/>
            <w:hideMark/>
          </w:tcPr>
          <w:p w14:paraId="30070318" w14:textId="77777777" w:rsidR="00BA065E" w:rsidRPr="00BA065E" w:rsidRDefault="00BA065E" w:rsidP="00BA065E">
            <w:pPr>
              <w:widowControl/>
              <w:autoSpaceDE/>
              <w:autoSpaceDN/>
              <w:jc w:val="right"/>
              <w:rPr>
                <w:rFonts w:ascii="Arial" w:eastAsia="Times New Roman" w:hAnsi="Arial" w:cs="Arial"/>
                <w:color w:val="000000"/>
                <w:sz w:val="20"/>
                <w:szCs w:val="20"/>
                <w:lang w:val="es-CO" w:eastAsia="es-CO"/>
              </w:rPr>
            </w:pPr>
            <w:r w:rsidRPr="00BA065E">
              <w:rPr>
                <w:rFonts w:ascii="Arial" w:eastAsia="Times New Roman" w:hAnsi="Arial" w:cs="Arial"/>
                <w:color w:val="000000"/>
                <w:sz w:val="20"/>
                <w:szCs w:val="20"/>
                <w:lang w:val="es-CO" w:eastAsia="es-CO"/>
              </w:rPr>
              <w:t>66</w:t>
            </w:r>
          </w:p>
        </w:tc>
      </w:tr>
      <w:tr w:rsidR="00BA065E" w:rsidRPr="00BA065E" w14:paraId="2E118AAF" w14:textId="77777777" w:rsidTr="00BA065E">
        <w:trPr>
          <w:trHeight w:val="290"/>
        </w:trPr>
        <w:tc>
          <w:tcPr>
            <w:tcW w:w="5800" w:type="dxa"/>
            <w:tcBorders>
              <w:top w:val="nil"/>
              <w:left w:val="single" w:sz="4" w:space="0" w:color="auto"/>
              <w:bottom w:val="single" w:sz="4" w:space="0" w:color="auto"/>
              <w:right w:val="single" w:sz="4" w:space="0" w:color="auto"/>
            </w:tcBorders>
            <w:vAlign w:val="center"/>
            <w:hideMark/>
          </w:tcPr>
          <w:p w14:paraId="7EA95CAC" w14:textId="77777777" w:rsidR="00BA065E" w:rsidRPr="00BA065E" w:rsidRDefault="00BA065E" w:rsidP="00BA065E">
            <w:pPr>
              <w:widowControl/>
              <w:autoSpaceDE/>
              <w:autoSpaceDN/>
              <w:jc w:val="both"/>
              <w:rPr>
                <w:rFonts w:ascii="Arial" w:eastAsia="Times New Roman" w:hAnsi="Arial" w:cs="Arial"/>
                <w:sz w:val="20"/>
                <w:szCs w:val="20"/>
                <w:lang w:val="es-CO" w:eastAsia="es-CO"/>
              </w:rPr>
            </w:pPr>
            <w:r w:rsidRPr="00BA065E">
              <w:rPr>
                <w:rFonts w:ascii="Arial" w:eastAsia="Times New Roman" w:hAnsi="Arial" w:cs="Arial"/>
                <w:sz w:val="20"/>
                <w:szCs w:val="20"/>
                <w:lang w:val="es-CO" w:eastAsia="es-CO"/>
              </w:rPr>
              <w:t>Abrazadera metálica 1”</w:t>
            </w:r>
          </w:p>
        </w:tc>
        <w:tc>
          <w:tcPr>
            <w:tcW w:w="1340" w:type="dxa"/>
            <w:tcBorders>
              <w:top w:val="nil"/>
              <w:left w:val="nil"/>
              <w:bottom w:val="single" w:sz="4" w:space="0" w:color="auto"/>
              <w:right w:val="single" w:sz="4" w:space="0" w:color="auto"/>
            </w:tcBorders>
            <w:noWrap/>
            <w:vAlign w:val="center"/>
            <w:hideMark/>
          </w:tcPr>
          <w:p w14:paraId="4255317D" w14:textId="77777777" w:rsidR="00BA065E" w:rsidRPr="00BA065E" w:rsidRDefault="00BA065E" w:rsidP="00BA065E">
            <w:pPr>
              <w:widowControl/>
              <w:autoSpaceDE/>
              <w:autoSpaceDN/>
              <w:jc w:val="center"/>
              <w:rPr>
                <w:rFonts w:ascii="Arial" w:eastAsia="Times New Roman" w:hAnsi="Arial" w:cs="Arial"/>
                <w:color w:val="000000"/>
                <w:sz w:val="20"/>
                <w:szCs w:val="20"/>
                <w:lang w:val="es-CO" w:eastAsia="es-CO"/>
              </w:rPr>
            </w:pPr>
            <w:r w:rsidRPr="00BA065E">
              <w:rPr>
                <w:rFonts w:ascii="Arial" w:eastAsia="Times New Roman" w:hAnsi="Arial" w:cs="Arial"/>
                <w:color w:val="000000"/>
                <w:sz w:val="20"/>
                <w:szCs w:val="20"/>
                <w:lang w:val="es-CO" w:eastAsia="es-CO"/>
              </w:rPr>
              <w:t xml:space="preserve"> Unidad </w:t>
            </w:r>
          </w:p>
        </w:tc>
        <w:tc>
          <w:tcPr>
            <w:tcW w:w="1200" w:type="dxa"/>
            <w:tcBorders>
              <w:top w:val="nil"/>
              <w:left w:val="nil"/>
              <w:bottom w:val="single" w:sz="4" w:space="0" w:color="auto"/>
              <w:right w:val="single" w:sz="4" w:space="0" w:color="auto"/>
            </w:tcBorders>
            <w:noWrap/>
            <w:vAlign w:val="bottom"/>
            <w:hideMark/>
          </w:tcPr>
          <w:p w14:paraId="59585DC1" w14:textId="77777777" w:rsidR="00BA065E" w:rsidRPr="00BA065E" w:rsidRDefault="00BA065E" w:rsidP="00BA065E">
            <w:pPr>
              <w:widowControl/>
              <w:autoSpaceDE/>
              <w:autoSpaceDN/>
              <w:jc w:val="right"/>
              <w:rPr>
                <w:rFonts w:ascii="Arial" w:eastAsia="Times New Roman" w:hAnsi="Arial" w:cs="Arial"/>
                <w:color w:val="000000"/>
                <w:sz w:val="20"/>
                <w:szCs w:val="20"/>
                <w:lang w:val="es-CO" w:eastAsia="es-CO"/>
              </w:rPr>
            </w:pPr>
            <w:r w:rsidRPr="00BA065E">
              <w:rPr>
                <w:rFonts w:ascii="Arial" w:eastAsia="Times New Roman" w:hAnsi="Arial" w:cs="Arial"/>
                <w:color w:val="000000"/>
                <w:sz w:val="20"/>
                <w:szCs w:val="20"/>
                <w:lang w:val="es-CO" w:eastAsia="es-CO"/>
              </w:rPr>
              <w:t>8</w:t>
            </w:r>
          </w:p>
        </w:tc>
      </w:tr>
      <w:tr w:rsidR="00BA065E" w:rsidRPr="00BA065E" w14:paraId="0BDE3BDF" w14:textId="77777777" w:rsidTr="00BA065E">
        <w:trPr>
          <w:trHeight w:val="740"/>
        </w:trPr>
        <w:tc>
          <w:tcPr>
            <w:tcW w:w="5800" w:type="dxa"/>
            <w:tcBorders>
              <w:top w:val="nil"/>
              <w:left w:val="single" w:sz="4" w:space="0" w:color="auto"/>
              <w:bottom w:val="single" w:sz="4" w:space="0" w:color="auto"/>
              <w:right w:val="single" w:sz="4" w:space="0" w:color="auto"/>
            </w:tcBorders>
            <w:vAlign w:val="center"/>
            <w:hideMark/>
          </w:tcPr>
          <w:p w14:paraId="72021FAE" w14:textId="77777777" w:rsidR="00BA065E" w:rsidRPr="00BA065E" w:rsidRDefault="00BA065E" w:rsidP="00BA065E">
            <w:pPr>
              <w:widowControl/>
              <w:autoSpaceDE/>
              <w:autoSpaceDN/>
              <w:jc w:val="both"/>
              <w:rPr>
                <w:rFonts w:ascii="Arial" w:eastAsia="Times New Roman" w:hAnsi="Arial" w:cs="Arial"/>
                <w:sz w:val="20"/>
                <w:szCs w:val="20"/>
                <w:lang w:val="es-CO" w:eastAsia="es-CO"/>
              </w:rPr>
            </w:pPr>
            <w:r w:rsidRPr="00BA065E">
              <w:rPr>
                <w:rFonts w:ascii="Arial" w:eastAsia="Times New Roman" w:hAnsi="Arial" w:cs="Arial"/>
                <w:sz w:val="20"/>
                <w:szCs w:val="20"/>
                <w:lang w:val="es-CO" w:eastAsia="es-CO"/>
              </w:rPr>
              <w:t>Cinta aislante de PVC certificado bajo norma, espesor mínimo de 0.13mm y 600v, con identificación por colores de 15 m</w:t>
            </w:r>
          </w:p>
        </w:tc>
        <w:tc>
          <w:tcPr>
            <w:tcW w:w="1340" w:type="dxa"/>
            <w:tcBorders>
              <w:top w:val="nil"/>
              <w:left w:val="nil"/>
              <w:bottom w:val="single" w:sz="4" w:space="0" w:color="auto"/>
              <w:right w:val="single" w:sz="4" w:space="0" w:color="auto"/>
            </w:tcBorders>
            <w:noWrap/>
            <w:vAlign w:val="center"/>
            <w:hideMark/>
          </w:tcPr>
          <w:p w14:paraId="56865AAF" w14:textId="77777777" w:rsidR="00BA065E" w:rsidRPr="00BA065E" w:rsidRDefault="00BA065E" w:rsidP="00BA065E">
            <w:pPr>
              <w:widowControl/>
              <w:autoSpaceDE/>
              <w:autoSpaceDN/>
              <w:jc w:val="center"/>
              <w:rPr>
                <w:rFonts w:ascii="Arial" w:eastAsia="Times New Roman" w:hAnsi="Arial" w:cs="Arial"/>
                <w:color w:val="000000"/>
                <w:sz w:val="20"/>
                <w:szCs w:val="20"/>
                <w:lang w:val="es-CO" w:eastAsia="es-CO"/>
              </w:rPr>
            </w:pPr>
            <w:r w:rsidRPr="00BA065E">
              <w:rPr>
                <w:rFonts w:ascii="Arial" w:eastAsia="Times New Roman" w:hAnsi="Arial" w:cs="Arial"/>
                <w:color w:val="000000"/>
                <w:sz w:val="20"/>
                <w:szCs w:val="20"/>
                <w:lang w:val="es-CO" w:eastAsia="es-CO"/>
              </w:rPr>
              <w:t xml:space="preserve"> Unidad </w:t>
            </w:r>
          </w:p>
        </w:tc>
        <w:tc>
          <w:tcPr>
            <w:tcW w:w="1200" w:type="dxa"/>
            <w:tcBorders>
              <w:top w:val="nil"/>
              <w:left w:val="nil"/>
              <w:bottom w:val="single" w:sz="4" w:space="0" w:color="auto"/>
              <w:right w:val="single" w:sz="4" w:space="0" w:color="auto"/>
            </w:tcBorders>
            <w:noWrap/>
            <w:vAlign w:val="bottom"/>
            <w:hideMark/>
          </w:tcPr>
          <w:p w14:paraId="7B51CACE" w14:textId="77777777" w:rsidR="00BA065E" w:rsidRPr="00BA065E" w:rsidRDefault="00BA065E" w:rsidP="00BA065E">
            <w:pPr>
              <w:widowControl/>
              <w:autoSpaceDE/>
              <w:autoSpaceDN/>
              <w:jc w:val="right"/>
              <w:rPr>
                <w:rFonts w:ascii="Arial" w:eastAsia="Times New Roman" w:hAnsi="Arial" w:cs="Arial"/>
                <w:color w:val="000000"/>
                <w:sz w:val="20"/>
                <w:szCs w:val="20"/>
                <w:lang w:val="es-CO" w:eastAsia="es-CO"/>
              </w:rPr>
            </w:pPr>
            <w:r w:rsidRPr="00BA065E">
              <w:rPr>
                <w:rFonts w:ascii="Arial" w:eastAsia="Times New Roman" w:hAnsi="Arial" w:cs="Arial"/>
                <w:color w:val="000000"/>
                <w:sz w:val="20"/>
                <w:szCs w:val="20"/>
                <w:lang w:val="es-CO" w:eastAsia="es-CO"/>
              </w:rPr>
              <w:t>2</w:t>
            </w:r>
          </w:p>
        </w:tc>
      </w:tr>
      <w:tr w:rsidR="00BA065E" w:rsidRPr="00BA065E" w14:paraId="107101CF" w14:textId="77777777" w:rsidTr="001D5011">
        <w:trPr>
          <w:trHeight w:val="549"/>
        </w:trPr>
        <w:tc>
          <w:tcPr>
            <w:tcW w:w="5800" w:type="dxa"/>
            <w:tcBorders>
              <w:top w:val="nil"/>
              <w:left w:val="single" w:sz="4" w:space="0" w:color="auto"/>
              <w:bottom w:val="single" w:sz="4" w:space="0" w:color="auto"/>
              <w:right w:val="single" w:sz="4" w:space="0" w:color="auto"/>
            </w:tcBorders>
            <w:vAlign w:val="center"/>
            <w:hideMark/>
          </w:tcPr>
          <w:p w14:paraId="67AB9760" w14:textId="77777777" w:rsidR="00BA065E" w:rsidRPr="00BA065E" w:rsidRDefault="00BA065E" w:rsidP="00BA065E">
            <w:pPr>
              <w:widowControl/>
              <w:autoSpaceDE/>
              <w:autoSpaceDN/>
              <w:jc w:val="both"/>
              <w:rPr>
                <w:rFonts w:ascii="Arial" w:eastAsia="Times New Roman" w:hAnsi="Arial" w:cs="Arial"/>
                <w:sz w:val="20"/>
                <w:szCs w:val="20"/>
                <w:lang w:val="es-CO" w:eastAsia="es-CO"/>
              </w:rPr>
            </w:pPr>
            <w:r w:rsidRPr="00BA065E">
              <w:rPr>
                <w:rFonts w:ascii="Arial" w:eastAsia="Times New Roman" w:hAnsi="Arial" w:cs="Arial"/>
                <w:sz w:val="20"/>
                <w:szCs w:val="20"/>
                <w:lang w:val="es-CO" w:eastAsia="es-CO"/>
              </w:rPr>
              <w:t>Gabinete para batería 120x60x60cm: Estructura metálica en acero galvanizado de alta resistencia diseñada para proteger componentes de sistemas solares contra impactos, robo y clima extremo. Con rejillas de ventilación y logo CAR conforme al manual de marca de la entidad</w:t>
            </w:r>
          </w:p>
        </w:tc>
        <w:tc>
          <w:tcPr>
            <w:tcW w:w="1340" w:type="dxa"/>
            <w:tcBorders>
              <w:top w:val="nil"/>
              <w:left w:val="nil"/>
              <w:bottom w:val="single" w:sz="4" w:space="0" w:color="auto"/>
              <w:right w:val="single" w:sz="4" w:space="0" w:color="auto"/>
            </w:tcBorders>
            <w:noWrap/>
            <w:vAlign w:val="center"/>
            <w:hideMark/>
          </w:tcPr>
          <w:p w14:paraId="3CDB3503" w14:textId="77777777" w:rsidR="00BA065E" w:rsidRPr="00BA065E" w:rsidRDefault="00BA065E" w:rsidP="00BA065E">
            <w:pPr>
              <w:widowControl/>
              <w:autoSpaceDE/>
              <w:autoSpaceDN/>
              <w:jc w:val="center"/>
              <w:rPr>
                <w:rFonts w:ascii="Arial" w:eastAsia="Times New Roman" w:hAnsi="Arial" w:cs="Arial"/>
                <w:color w:val="000000"/>
                <w:sz w:val="20"/>
                <w:szCs w:val="20"/>
                <w:lang w:val="es-CO" w:eastAsia="es-CO"/>
              </w:rPr>
            </w:pPr>
            <w:r w:rsidRPr="00BA065E">
              <w:rPr>
                <w:rFonts w:ascii="Arial" w:eastAsia="Times New Roman" w:hAnsi="Arial" w:cs="Arial"/>
                <w:color w:val="000000"/>
                <w:sz w:val="20"/>
                <w:szCs w:val="20"/>
                <w:lang w:val="es-CO" w:eastAsia="es-CO"/>
              </w:rPr>
              <w:t xml:space="preserve"> Unidad </w:t>
            </w:r>
          </w:p>
        </w:tc>
        <w:tc>
          <w:tcPr>
            <w:tcW w:w="1200" w:type="dxa"/>
            <w:tcBorders>
              <w:top w:val="nil"/>
              <w:left w:val="nil"/>
              <w:bottom w:val="single" w:sz="4" w:space="0" w:color="auto"/>
              <w:right w:val="single" w:sz="4" w:space="0" w:color="auto"/>
            </w:tcBorders>
            <w:noWrap/>
            <w:vAlign w:val="bottom"/>
            <w:hideMark/>
          </w:tcPr>
          <w:p w14:paraId="408D8696" w14:textId="77777777" w:rsidR="00BA065E" w:rsidRPr="00BA065E" w:rsidRDefault="00BA065E" w:rsidP="00BA065E">
            <w:pPr>
              <w:widowControl/>
              <w:autoSpaceDE/>
              <w:autoSpaceDN/>
              <w:jc w:val="right"/>
              <w:rPr>
                <w:rFonts w:ascii="Arial" w:eastAsia="Times New Roman" w:hAnsi="Arial" w:cs="Arial"/>
                <w:color w:val="000000"/>
                <w:sz w:val="20"/>
                <w:szCs w:val="20"/>
                <w:lang w:val="es-CO" w:eastAsia="es-CO"/>
              </w:rPr>
            </w:pPr>
            <w:r w:rsidRPr="00BA065E">
              <w:rPr>
                <w:rFonts w:ascii="Arial" w:eastAsia="Times New Roman" w:hAnsi="Arial" w:cs="Arial"/>
                <w:color w:val="000000"/>
                <w:sz w:val="20"/>
                <w:szCs w:val="20"/>
                <w:lang w:val="es-CO" w:eastAsia="es-CO"/>
              </w:rPr>
              <w:t>1</w:t>
            </w:r>
          </w:p>
        </w:tc>
      </w:tr>
      <w:tr w:rsidR="00BA065E" w:rsidRPr="00BA065E" w14:paraId="43418582" w14:textId="77777777" w:rsidTr="00BA065E">
        <w:trPr>
          <w:trHeight w:val="1250"/>
        </w:trPr>
        <w:tc>
          <w:tcPr>
            <w:tcW w:w="5800" w:type="dxa"/>
            <w:tcBorders>
              <w:top w:val="nil"/>
              <w:left w:val="single" w:sz="4" w:space="0" w:color="auto"/>
              <w:bottom w:val="single" w:sz="4" w:space="0" w:color="auto"/>
              <w:right w:val="single" w:sz="4" w:space="0" w:color="auto"/>
            </w:tcBorders>
            <w:vAlign w:val="center"/>
            <w:hideMark/>
          </w:tcPr>
          <w:p w14:paraId="5A5F2974" w14:textId="77777777" w:rsidR="00BA065E" w:rsidRPr="00BA065E" w:rsidRDefault="00BA065E" w:rsidP="00BA065E">
            <w:pPr>
              <w:widowControl/>
              <w:autoSpaceDE/>
              <w:autoSpaceDN/>
              <w:jc w:val="both"/>
              <w:rPr>
                <w:rFonts w:ascii="Arial" w:eastAsia="Times New Roman" w:hAnsi="Arial" w:cs="Arial"/>
                <w:sz w:val="20"/>
                <w:szCs w:val="20"/>
                <w:lang w:val="es-CO" w:eastAsia="es-CO"/>
              </w:rPr>
            </w:pPr>
            <w:r w:rsidRPr="00BA065E">
              <w:rPr>
                <w:rFonts w:ascii="Arial" w:eastAsia="Times New Roman" w:hAnsi="Arial" w:cs="Arial"/>
                <w:sz w:val="20"/>
                <w:szCs w:val="20"/>
                <w:lang w:val="es-CO" w:eastAsia="es-CO"/>
              </w:rPr>
              <w:t xml:space="preserve">Kit de Conexión wifi Solar con conexión dedicada al puerto RS232/RS485 del inversor. Debe soportar el estándar IEEE 802.11 b/g/n y contar con un grado de protección mínimo IP65 si se instala fuera del gabinete. Debe incluir </w:t>
            </w:r>
            <w:proofErr w:type="spellStart"/>
            <w:r w:rsidRPr="00BA065E">
              <w:rPr>
                <w:rFonts w:ascii="Arial" w:eastAsia="Times New Roman" w:hAnsi="Arial" w:cs="Arial"/>
                <w:sz w:val="20"/>
                <w:szCs w:val="20"/>
                <w:lang w:val="es-CO" w:eastAsia="es-CO"/>
              </w:rPr>
              <w:t>LEDs</w:t>
            </w:r>
            <w:proofErr w:type="spellEnd"/>
            <w:r w:rsidRPr="00BA065E">
              <w:rPr>
                <w:rFonts w:ascii="Arial" w:eastAsia="Times New Roman" w:hAnsi="Arial" w:cs="Arial"/>
                <w:sz w:val="20"/>
                <w:szCs w:val="20"/>
                <w:lang w:val="es-CO" w:eastAsia="es-CO"/>
              </w:rPr>
              <w:t xml:space="preserve"> indicadores de estado.</w:t>
            </w:r>
          </w:p>
        </w:tc>
        <w:tc>
          <w:tcPr>
            <w:tcW w:w="1340" w:type="dxa"/>
            <w:tcBorders>
              <w:top w:val="nil"/>
              <w:left w:val="nil"/>
              <w:bottom w:val="single" w:sz="4" w:space="0" w:color="auto"/>
              <w:right w:val="single" w:sz="4" w:space="0" w:color="auto"/>
            </w:tcBorders>
            <w:noWrap/>
            <w:vAlign w:val="center"/>
            <w:hideMark/>
          </w:tcPr>
          <w:p w14:paraId="0FC63D61" w14:textId="77777777" w:rsidR="00BA065E" w:rsidRPr="00BA065E" w:rsidRDefault="00BA065E" w:rsidP="00BA065E">
            <w:pPr>
              <w:widowControl/>
              <w:autoSpaceDE/>
              <w:autoSpaceDN/>
              <w:jc w:val="center"/>
              <w:rPr>
                <w:rFonts w:ascii="Arial" w:eastAsia="Times New Roman" w:hAnsi="Arial" w:cs="Arial"/>
                <w:color w:val="000000"/>
                <w:sz w:val="20"/>
                <w:szCs w:val="20"/>
                <w:lang w:val="es-CO" w:eastAsia="es-CO"/>
              </w:rPr>
            </w:pPr>
            <w:r w:rsidRPr="00BA065E">
              <w:rPr>
                <w:rFonts w:ascii="Arial" w:eastAsia="Times New Roman" w:hAnsi="Arial" w:cs="Arial"/>
                <w:color w:val="000000"/>
                <w:sz w:val="20"/>
                <w:szCs w:val="20"/>
                <w:lang w:val="es-CO" w:eastAsia="es-CO"/>
              </w:rPr>
              <w:t xml:space="preserve"> Unidad </w:t>
            </w:r>
          </w:p>
        </w:tc>
        <w:tc>
          <w:tcPr>
            <w:tcW w:w="1200" w:type="dxa"/>
            <w:tcBorders>
              <w:top w:val="nil"/>
              <w:left w:val="nil"/>
              <w:bottom w:val="single" w:sz="4" w:space="0" w:color="auto"/>
              <w:right w:val="single" w:sz="4" w:space="0" w:color="auto"/>
            </w:tcBorders>
            <w:noWrap/>
            <w:vAlign w:val="bottom"/>
            <w:hideMark/>
          </w:tcPr>
          <w:p w14:paraId="432D7DD7" w14:textId="77777777" w:rsidR="00BA065E" w:rsidRPr="00BA065E" w:rsidRDefault="00BA065E" w:rsidP="00BA065E">
            <w:pPr>
              <w:widowControl/>
              <w:autoSpaceDE/>
              <w:autoSpaceDN/>
              <w:jc w:val="right"/>
              <w:rPr>
                <w:rFonts w:ascii="Arial" w:eastAsia="Times New Roman" w:hAnsi="Arial" w:cs="Arial"/>
                <w:color w:val="000000"/>
                <w:sz w:val="20"/>
                <w:szCs w:val="20"/>
                <w:lang w:val="es-CO" w:eastAsia="es-CO"/>
              </w:rPr>
            </w:pPr>
            <w:r w:rsidRPr="00BA065E">
              <w:rPr>
                <w:rFonts w:ascii="Arial" w:eastAsia="Times New Roman" w:hAnsi="Arial" w:cs="Arial"/>
                <w:color w:val="000000"/>
                <w:sz w:val="20"/>
                <w:szCs w:val="20"/>
                <w:lang w:val="es-CO" w:eastAsia="es-CO"/>
              </w:rPr>
              <w:t>1</w:t>
            </w:r>
          </w:p>
        </w:tc>
      </w:tr>
      <w:tr w:rsidR="00BA065E" w:rsidRPr="00BA065E" w14:paraId="0F17AB4D" w14:textId="77777777" w:rsidTr="00BA065E">
        <w:trPr>
          <w:trHeight w:val="500"/>
        </w:trPr>
        <w:tc>
          <w:tcPr>
            <w:tcW w:w="5800" w:type="dxa"/>
            <w:tcBorders>
              <w:top w:val="nil"/>
              <w:left w:val="single" w:sz="4" w:space="0" w:color="auto"/>
              <w:bottom w:val="single" w:sz="4" w:space="0" w:color="auto"/>
              <w:right w:val="single" w:sz="4" w:space="0" w:color="auto"/>
            </w:tcBorders>
            <w:vAlign w:val="center"/>
            <w:hideMark/>
          </w:tcPr>
          <w:p w14:paraId="43ABB55A" w14:textId="77777777" w:rsidR="00BA065E" w:rsidRPr="00BA065E" w:rsidRDefault="00BA065E" w:rsidP="00BA065E">
            <w:pPr>
              <w:widowControl/>
              <w:autoSpaceDE/>
              <w:autoSpaceDN/>
              <w:jc w:val="both"/>
              <w:rPr>
                <w:rFonts w:ascii="Arial" w:eastAsia="Times New Roman" w:hAnsi="Arial" w:cs="Arial"/>
                <w:sz w:val="20"/>
                <w:szCs w:val="20"/>
                <w:lang w:val="es-CO" w:eastAsia="es-CO"/>
              </w:rPr>
            </w:pPr>
            <w:r w:rsidRPr="00BA065E">
              <w:rPr>
                <w:rFonts w:ascii="Arial" w:eastAsia="Times New Roman" w:hAnsi="Arial" w:cs="Arial"/>
                <w:sz w:val="20"/>
                <w:szCs w:val="20"/>
                <w:lang w:val="es-CO" w:eastAsia="es-CO"/>
              </w:rPr>
              <w:t xml:space="preserve">Toma Corriente </w:t>
            </w:r>
            <w:proofErr w:type="spellStart"/>
            <w:r w:rsidRPr="00BA065E">
              <w:rPr>
                <w:rFonts w:ascii="Arial" w:eastAsia="Times New Roman" w:hAnsi="Arial" w:cs="Arial"/>
                <w:sz w:val="20"/>
                <w:szCs w:val="20"/>
                <w:lang w:val="es-CO" w:eastAsia="es-CO"/>
              </w:rPr>
              <w:t>minimo</w:t>
            </w:r>
            <w:proofErr w:type="spellEnd"/>
            <w:r w:rsidRPr="00BA065E">
              <w:rPr>
                <w:rFonts w:ascii="Arial" w:eastAsia="Times New Roman" w:hAnsi="Arial" w:cs="Arial"/>
                <w:sz w:val="20"/>
                <w:szCs w:val="20"/>
                <w:lang w:val="es-CO" w:eastAsia="es-CO"/>
              </w:rPr>
              <w:t xml:space="preserve"> 15A 125V con polo a tierra certificado blanco</w:t>
            </w:r>
          </w:p>
        </w:tc>
        <w:tc>
          <w:tcPr>
            <w:tcW w:w="1340" w:type="dxa"/>
            <w:tcBorders>
              <w:top w:val="nil"/>
              <w:left w:val="nil"/>
              <w:bottom w:val="single" w:sz="4" w:space="0" w:color="auto"/>
              <w:right w:val="single" w:sz="4" w:space="0" w:color="auto"/>
            </w:tcBorders>
            <w:noWrap/>
            <w:vAlign w:val="center"/>
            <w:hideMark/>
          </w:tcPr>
          <w:p w14:paraId="2D591177" w14:textId="77777777" w:rsidR="00BA065E" w:rsidRPr="00BA065E" w:rsidRDefault="00BA065E" w:rsidP="00BA065E">
            <w:pPr>
              <w:widowControl/>
              <w:autoSpaceDE/>
              <w:autoSpaceDN/>
              <w:jc w:val="center"/>
              <w:rPr>
                <w:rFonts w:ascii="Arial" w:eastAsia="Times New Roman" w:hAnsi="Arial" w:cs="Arial"/>
                <w:color w:val="000000"/>
                <w:sz w:val="20"/>
                <w:szCs w:val="20"/>
                <w:lang w:val="es-CO" w:eastAsia="es-CO"/>
              </w:rPr>
            </w:pPr>
            <w:r w:rsidRPr="00BA065E">
              <w:rPr>
                <w:rFonts w:ascii="Arial" w:eastAsia="Times New Roman" w:hAnsi="Arial" w:cs="Arial"/>
                <w:color w:val="000000"/>
                <w:sz w:val="20"/>
                <w:szCs w:val="20"/>
                <w:lang w:val="es-CO" w:eastAsia="es-CO"/>
              </w:rPr>
              <w:t xml:space="preserve"> Unidad </w:t>
            </w:r>
          </w:p>
        </w:tc>
        <w:tc>
          <w:tcPr>
            <w:tcW w:w="1200" w:type="dxa"/>
            <w:tcBorders>
              <w:top w:val="nil"/>
              <w:left w:val="nil"/>
              <w:bottom w:val="single" w:sz="4" w:space="0" w:color="auto"/>
              <w:right w:val="single" w:sz="4" w:space="0" w:color="auto"/>
            </w:tcBorders>
            <w:noWrap/>
            <w:vAlign w:val="bottom"/>
            <w:hideMark/>
          </w:tcPr>
          <w:p w14:paraId="4CFFDEEB" w14:textId="77777777" w:rsidR="00BA065E" w:rsidRPr="00BA065E" w:rsidRDefault="00BA065E" w:rsidP="00BA065E">
            <w:pPr>
              <w:widowControl/>
              <w:autoSpaceDE/>
              <w:autoSpaceDN/>
              <w:jc w:val="right"/>
              <w:rPr>
                <w:rFonts w:ascii="Arial" w:eastAsia="Times New Roman" w:hAnsi="Arial" w:cs="Arial"/>
                <w:color w:val="000000"/>
                <w:sz w:val="20"/>
                <w:szCs w:val="20"/>
                <w:lang w:val="es-CO" w:eastAsia="es-CO"/>
              </w:rPr>
            </w:pPr>
            <w:r w:rsidRPr="00BA065E">
              <w:rPr>
                <w:rFonts w:ascii="Arial" w:eastAsia="Times New Roman" w:hAnsi="Arial" w:cs="Arial"/>
                <w:color w:val="000000"/>
                <w:sz w:val="20"/>
                <w:szCs w:val="20"/>
                <w:lang w:val="es-CO" w:eastAsia="es-CO"/>
              </w:rPr>
              <w:t>3</w:t>
            </w:r>
          </w:p>
        </w:tc>
      </w:tr>
      <w:tr w:rsidR="00BA065E" w:rsidRPr="00BA065E" w14:paraId="7141D830" w14:textId="77777777" w:rsidTr="00BA065E">
        <w:trPr>
          <w:trHeight w:val="290"/>
        </w:trPr>
        <w:tc>
          <w:tcPr>
            <w:tcW w:w="5800" w:type="dxa"/>
            <w:tcBorders>
              <w:top w:val="nil"/>
              <w:left w:val="single" w:sz="4" w:space="0" w:color="auto"/>
              <w:bottom w:val="single" w:sz="4" w:space="0" w:color="auto"/>
              <w:right w:val="single" w:sz="4" w:space="0" w:color="auto"/>
            </w:tcBorders>
            <w:vAlign w:val="center"/>
            <w:hideMark/>
          </w:tcPr>
          <w:p w14:paraId="1A1358DB" w14:textId="77777777" w:rsidR="00BA065E" w:rsidRPr="00BA065E" w:rsidRDefault="00BA065E" w:rsidP="00BA065E">
            <w:pPr>
              <w:widowControl/>
              <w:autoSpaceDE/>
              <w:autoSpaceDN/>
              <w:jc w:val="both"/>
              <w:rPr>
                <w:rFonts w:ascii="Arial" w:eastAsia="Times New Roman" w:hAnsi="Arial" w:cs="Arial"/>
                <w:sz w:val="20"/>
                <w:szCs w:val="20"/>
                <w:lang w:val="es-CO" w:eastAsia="es-CO"/>
              </w:rPr>
            </w:pPr>
            <w:r w:rsidRPr="00BA065E">
              <w:rPr>
                <w:rFonts w:ascii="Arial" w:eastAsia="Times New Roman" w:hAnsi="Arial" w:cs="Arial"/>
                <w:sz w:val="20"/>
                <w:szCs w:val="20"/>
                <w:lang w:val="es-CO" w:eastAsia="es-CO"/>
              </w:rPr>
              <w:t>Tubería PVC de ½”</w:t>
            </w:r>
          </w:p>
        </w:tc>
        <w:tc>
          <w:tcPr>
            <w:tcW w:w="1340" w:type="dxa"/>
            <w:tcBorders>
              <w:top w:val="nil"/>
              <w:left w:val="nil"/>
              <w:bottom w:val="single" w:sz="4" w:space="0" w:color="auto"/>
              <w:right w:val="single" w:sz="4" w:space="0" w:color="auto"/>
            </w:tcBorders>
            <w:noWrap/>
            <w:vAlign w:val="center"/>
            <w:hideMark/>
          </w:tcPr>
          <w:p w14:paraId="73447FA7" w14:textId="77777777" w:rsidR="00BA065E" w:rsidRPr="00BA065E" w:rsidRDefault="00BA065E" w:rsidP="00BA065E">
            <w:pPr>
              <w:widowControl/>
              <w:autoSpaceDE/>
              <w:autoSpaceDN/>
              <w:jc w:val="center"/>
              <w:rPr>
                <w:rFonts w:ascii="Arial" w:eastAsia="Times New Roman" w:hAnsi="Arial" w:cs="Arial"/>
                <w:color w:val="000000"/>
                <w:sz w:val="20"/>
                <w:szCs w:val="20"/>
                <w:lang w:val="es-CO" w:eastAsia="es-CO"/>
              </w:rPr>
            </w:pPr>
            <w:r w:rsidRPr="00BA065E">
              <w:rPr>
                <w:rFonts w:ascii="Arial" w:eastAsia="Times New Roman" w:hAnsi="Arial" w:cs="Arial"/>
                <w:color w:val="000000"/>
                <w:sz w:val="20"/>
                <w:szCs w:val="20"/>
                <w:lang w:val="es-CO" w:eastAsia="es-CO"/>
              </w:rPr>
              <w:t xml:space="preserve"> Unidad </w:t>
            </w:r>
          </w:p>
        </w:tc>
        <w:tc>
          <w:tcPr>
            <w:tcW w:w="1200" w:type="dxa"/>
            <w:tcBorders>
              <w:top w:val="nil"/>
              <w:left w:val="nil"/>
              <w:bottom w:val="single" w:sz="4" w:space="0" w:color="auto"/>
              <w:right w:val="single" w:sz="4" w:space="0" w:color="auto"/>
            </w:tcBorders>
            <w:noWrap/>
            <w:vAlign w:val="bottom"/>
            <w:hideMark/>
          </w:tcPr>
          <w:p w14:paraId="25E22F6B" w14:textId="77777777" w:rsidR="00BA065E" w:rsidRPr="00BA065E" w:rsidRDefault="00BA065E" w:rsidP="00BA065E">
            <w:pPr>
              <w:widowControl/>
              <w:autoSpaceDE/>
              <w:autoSpaceDN/>
              <w:jc w:val="right"/>
              <w:rPr>
                <w:rFonts w:ascii="Arial" w:eastAsia="Times New Roman" w:hAnsi="Arial" w:cs="Arial"/>
                <w:color w:val="000000"/>
                <w:sz w:val="20"/>
                <w:szCs w:val="20"/>
                <w:lang w:val="es-CO" w:eastAsia="es-CO"/>
              </w:rPr>
            </w:pPr>
            <w:r w:rsidRPr="00BA065E">
              <w:rPr>
                <w:rFonts w:ascii="Arial" w:eastAsia="Times New Roman" w:hAnsi="Arial" w:cs="Arial"/>
                <w:color w:val="000000"/>
                <w:sz w:val="20"/>
                <w:szCs w:val="20"/>
                <w:lang w:val="es-CO" w:eastAsia="es-CO"/>
              </w:rPr>
              <w:t>2</w:t>
            </w:r>
          </w:p>
        </w:tc>
      </w:tr>
      <w:tr w:rsidR="00BA065E" w:rsidRPr="00BA065E" w14:paraId="0F3EAAE7" w14:textId="77777777" w:rsidTr="00BA065E">
        <w:trPr>
          <w:trHeight w:val="290"/>
        </w:trPr>
        <w:tc>
          <w:tcPr>
            <w:tcW w:w="5800" w:type="dxa"/>
            <w:tcBorders>
              <w:top w:val="nil"/>
              <w:left w:val="single" w:sz="4" w:space="0" w:color="auto"/>
              <w:bottom w:val="single" w:sz="4" w:space="0" w:color="auto"/>
              <w:right w:val="single" w:sz="4" w:space="0" w:color="auto"/>
            </w:tcBorders>
            <w:vAlign w:val="center"/>
            <w:hideMark/>
          </w:tcPr>
          <w:p w14:paraId="060F8BBF" w14:textId="77777777" w:rsidR="00BA065E" w:rsidRPr="00BA065E" w:rsidRDefault="00BA065E" w:rsidP="00BA065E">
            <w:pPr>
              <w:widowControl/>
              <w:autoSpaceDE/>
              <w:autoSpaceDN/>
              <w:jc w:val="both"/>
              <w:rPr>
                <w:rFonts w:ascii="Arial" w:eastAsia="Times New Roman" w:hAnsi="Arial" w:cs="Arial"/>
                <w:sz w:val="20"/>
                <w:szCs w:val="20"/>
                <w:lang w:val="es-CO" w:eastAsia="es-CO"/>
              </w:rPr>
            </w:pPr>
            <w:r w:rsidRPr="00BA065E">
              <w:rPr>
                <w:rFonts w:ascii="Arial" w:eastAsia="Times New Roman" w:hAnsi="Arial" w:cs="Arial"/>
                <w:sz w:val="20"/>
                <w:szCs w:val="20"/>
                <w:lang w:val="es-CO" w:eastAsia="es-CO"/>
              </w:rPr>
              <w:t>Abrazadera metálica de doble ojo de ½”</w:t>
            </w:r>
          </w:p>
        </w:tc>
        <w:tc>
          <w:tcPr>
            <w:tcW w:w="1340" w:type="dxa"/>
            <w:tcBorders>
              <w:top w:val="nil"/>
              <w:left w:val="nil"/>
              <w:bottom w:val="single" w:sz="4" w:space="0" w:color="auto"/>
              <w:right w:val="single" w:sz="4" w:space="0" w:color="auto"/>
            </w:tcBorders>
            <w:noWrap/>
            <w:vAlign w:val="center"/>
            <w:hideMark/>
          </w:tcPr>
          <w:p w14:paraId="1D70DDDA" w14:textId="77777777" w:rsidR="00BA065E" w:rsidRPr="00BA065E" w:rsidRDefault="00BA065E" w:rsidP="00BA065E">
            <w:pPr>
              <w:widowControl/>
              <w:autoSpaceDE/>
              <w:autoSpaceDN/>
              <w:jc w:val="center"/>
              <w:rPr>
                <w:rFonts w:ascii="Arial" w:eastAsia="Times New Roman" w:hAnsi="Arial" w:cs="Arial"/>
                <w:color w:val="000000"/>
                <w:sz w:val="20"/>
                <w:szCs w:val="20"/>
                <w:lang w:val="es-CO" w:eastAsia="es-CO"/>
              </w:rPr>
            </w:pPr>
            <w:r w:rsidRPr="00BA065E">
              <w:rPr>
                <w:rFonts w:ascii="Arial" w:eastAsia="Times New Roman" w:hAnsi="Arial" w:cs="Arial"/>
                <w:color w:val="000000"/>
                <w:sz w:val="20"/>
                <w:szCs w:val="20"/>
                <w:lang w:val="es-CO" w:eastAsia="es-CO"/>
              </w:rPr>
              <w:t xml:space="preserve"> Unidad </w:t>
            </w:r>
          </w:p>
        </w:tc>
        <w:tc>
          <w:tcPr>
            <w:tcW w:w="1200" w:type="dxa"/>
            <w:tcBorders>
              <w:top w:val="nil"/>
              <w:left w:val="nil"/>
              <w:bottom w:val="single" w:sz="4" w:space="0" w:color="auto"/>
              <w:right w:val="single" w:sz="4" w:space="0" w:color="auto"/>
            </w:tcBorders>
            <w:noWrap/>
            <w:vAlign w:val="bottom"/>
            <w:hideMark/>
          </w:tcPr>
          <w:p w14:paraId="0DFBC845" w14:textId="77777777" w:rsidR="00BA065E" w:rsidRPr="00BA065E" w:rsidRDefault="00BA065E" w:rsidP="00BA065E">
            <w:pPr>
              <w:widowControl/>
              <w:autoSpaceDE/>
              <w:autoSpaceDN/>
              <w:jc w:val="right"/>
              <w:rPr>
                <w:rFonts w:ascii="Arial" w:eastAsia="Times New Roman" w:hAnsi="Arial" w:cs="Arial"/>
                <w:color w:val="000000"/>
                <w:sz w:val="20"/>
                <w:szCs w:val="20"/>
                <w:lang w:val="es-CO" w:eastAsia="es-CO"/>
              </w:rPr>
            </w:pPr>
            <w:r w:rsidRPr="00BA065E">
              <w:rPr>
                <w:rFonts w:ascii="Arial" w:eastAsia="Times New Roman" w:hAnsi="Arial" w:cs="Arial"/>
                <w:color w:val="000000"/>
                <w:sz w:val="20"/>
                <w:szCs w:val="20"/>
                <w:lang w:val="es-CO" w:eastAsia="es-CO"/>
              </w:rPr>
              <w:t>20</w:t>
            </w:r>
          </w:p>
        </w:tc>
      </w:tr>
      <w:tr w:rsidR="00BA065E" w:rsidRPr="00BA065E" w14:paraId="47270F69" w14:textId="77777777" w:rsidTr="00BA065E">
        <w:trPr>
          <w:trHeight w:val="290"/>
        </w:trPr>
        <w:tc>
          <w:tcPr>
            <w:tcW w:w="5800" w:type="dxa"/>
            <w:tcBorders>
              <w:top w:val="nil"/>
              <w:left w:val="single" w:sz="4" w:space="0" w:color="auto"/>
              <w:bottom w:val="single" w:sz="4" w:space="0" w:color="auto"/>
              <w:right w:val="single" w:sz="4" w:space="0" w:color="auto"/>
            </w:tcBorders>
            <w:vAlign w:val="center"/>
            <w:hideMark/>
          </w:tcPr>
          <w:p w14:paraId="722F1D5B" w14:textId="77777777" w:rsidR="00BA065E" w:rsidRPr="00BA065E" w:rsidRDefault="00BA065E" w:rsidP="00BA065E">
            <w:pPr>
              <w:widowControl/>
              <w:autoSpaceDE/>
              <w:autoSpaceDN/>
              <w:jc w:val="both"/>
              <w:rPr>
                <w:rFonts w:ascii="Arial" w:eastAsia="Times New Roman" w:hAnsi="Arial" w:cs="Arial"/>
                <w:sz w:val="20"/>
                <w:szCs w:val="20"/>
                <w:lang w:val="es-CO" w:eastAsia="es-CO"/>
              </w:rPr>
            </w:pPr>
            <w:r w:rsidRPr="00BA065E">
              <w:rPr>
                <w:rFonts w:ascii="Arial" w:eastAsia="Times New Roman" w:hAnsi="Arial" w:cs="Arial"/>
                <w:sz w:val="20"/>
                <w:szCs w:val="20"/>
                <w:lang w:val="es-CO" w:eastAsia="es-CO"/>
              </w:rPr>
              <w:t>Chazos plásticos 5/16 con tornillo autoperforante</w:t>
            </w:r>
          </w:p>
        </w:tc>
        <w:tc>
          <w:tcPr>
            <w:tcW w:w="1340" w:type="dxa"/>
            <w:tcBorders>
              <w:top w:val="nil"/>
              <w:left w:val="nil"/>
              <w:bottom w:val="single" w:sz="4" w:space="0" w:color="auto"/>
              <w:right w:val="single" w:sz="4" w:space="0" w:color="auto"/>
            </w:tcBorders>
            <w:noWrap/>
            <w:vAlign w:val="center"/>
            <w:hideMark/>
          </w:tcPr>
          <w:p w14:paraId="14862A2A" w14:textId="77777777" w:rsidR="00BA065E" w:rsidRPr="00BA065E" w:rsidRDefault="00BA065E" w:rsidP="00BA065E">
            <w:pPr>
              <w:widowControl/>
              <w:autoSpaceDE/>
              <w:autoSpaceDN/>
              <w:jc w:val="center"/>
              <w:rPr>
                <w:rFonts w:ascii="Arial" w:eastAsia="Times New Roman" w:hAnsi="Arial" w:cs="Arial"/>
                <w:color w:val="000000"/>
                <w:sz w:val="20"/>
                <w:szCs w:val="20"/>
                <w:lang w:val="es-CO" w:eastAsia="es-CO"/>
              </w:rPr>
            </w:pPr>
            <w:r w:rsidRPr="00BA065E">
              <w:rPr>
                <w:rFonts w:ascii="Arial" w:eastAsia="Times New Roman" w:hAnsi="Arial" w:cs="Arial"/>
                <w:color w:val="000000"/>
                <w:sz w:val="20"/>
                <w:szCs w:val="20"/>
                <w:lang w:val="es-CO" w:eastAsia="es-CO"/>
              </w:rPr>
              <w:t xml:space="preserve"> Unidad </w:t>
            </w:r>
          </w:p>
        </w:tc>
        <w:tc>
          <w:tcPr>
            <w:tcW w:w="1200" w:type="dxa"/>
            <w:tcBorders>
              <w:top w:val="nil"/>
              <w:left w:val="nil"/>
              <w:bottom w:val="single" w:sz="4" w:space="0" w:color="auto"/>
              <w:right w:val="single" w:sz="4" w:space="0" w:color="auto"/>
            </w:tcBorders>
            <w:noWrap/>
            <w:vAlign w:val="bottom"/>
            <w:hideMark/>
          </w:tcPr>
          <w:p w14:paraId="7A0C5BB4" w14:textId="77777777" w:rsidR="00BA065E" w:rsidRPr="00BA065E" w:rsidRDefault="00BA065E" w:rsidP="00BA065E">
            <w:pPr>
              <w:widowControl/>
              <w:autoSpaceDE/>
              <w:autoSpaceDN/>
              <w:jc w:val="right"/>
              <w:rPr>
                <w:rFonts w:ascii="Arial" w:eastAsia="Times New Roman" w:hAnsi="Arial" w:cs="Arial"/>
                <w:color w:val="000000"/>
                <w:sz w:val="20"/>
                <w:szCs w:val="20"/>
                <w:lang w:val="es-CO" w:eastAsia="es-CO"/>
              </w:rPr>
            </w:pPr>
            <w:r w:rsidRPr="00BA065E">
              <w:rPr>
                <w:rFonts w:ascii="Arial" w:eastAsia="Times New Roman" w:hAnsi="Arial" w:cs="Arial"/>
                <w:color w:val="000000"/>
                <w:sz w:val="20"/>
                <w:szCs w:val="20"/>
                <w:lang w:val="es-CO" w:eastAsia="es-CO"/>
              </w:rPr>
              <w:t>45</w:t>
            </w:r>
          </w:p>
        </w:tc>
      </w:tr>
      <w:tr w:rsidR="00BA065E" w:rsidRPr="00BA065E" w14:paraId="6C6CA9C6" w14:textId="77777777" w:rsidTr="00BA065E">
        <w:trPr>
          <w:trHeight w:val="550"/>
        </w:trPr>
        <w:tc>
          <w:tcPr>
            <w:tcW w:w="5800" w:type="dxa"/>
            <w:tcBorders>
              <w:top w:val="nil"/>
              <w:left w:val="single" w:sz="4" w:space="0" w:color="auto"/>
              <w:bottom w:val="single" w:sz="4" w:space="0" w:color="auto"/>
              <w:right w:val="single" w:sz="4" w:space="0" w:color="auto"/>
            </w:tcBorders>
            <w:vAlign w:val="center"/>
            <w:hideMark/>
          </w:tcPr>
          <w:p w14:paraId="40871546" w14:textId="77777777" w:rsidR="00BA065E" w:rsidRPr="00BA065E" w:rsidRDefault="00BA065E" w:rsidP="00BA065E">
            <w:pPr>
              <w:widowControl/>
              <w:autoSpaceDE/>
              <w:autoSpaceDN/>
              <w:jc w:val="both"/>
              <w:rPr>
                <w:rFonts w:ascii="Arial" w:eastAsia="Times New Roman" w:hAnsi="Arial" w:cs="Arial"/>
                <w:sz w:val="20"/>
                <w:szCs w:val="20"/>
                <w:lang w:val="es-CO" w:eastAsia="es-CO"/>
              </w:rPr>
            </w:pPr>
            <w:r w:rsidRPr="00BA065E">
              <w:rPr>
                <w:rFonts w:ascii="Arial" w:eastAsia="Times New Roman" w:hAnsi="Arial" w:cs="Arial"/>
                <w:sz w:val="20"/>
                <w:szCs w:val="20"/>
                <w:lang w:val="es-CO" w:eastAsia="es-CO"/>
              </w:rPr>
              <w:t>Cinta tapa goteras autoadhesiva de 1 metro por 10cm de ancho</w:t>
            </w:r>
          </w:p>
        </w:tc>
        <w:tc>
          <w:tcPr>
            <w:tcW w:w="1340" w:type="dxa"/>
            <w:tcBorders>
              <w:top w:val="nil"/>
              <w:left w:val="nil"/>
              <w:bottom w:val="single" w:sz="4" w:space="0" w:color="auto"/>
              <w:right w:val="single" w:sz="4" w:space="0" w:color="auto"/>
            </w:tcBorders>
            <w:noWrap/>
            <w:vAlign w:val="center"/>
            <w:hideMark/>
          </w:tcPr>
          <w:p w14:paraId="1947E803" w14:textId="77777777" w:rsidR="00BA065E" w:rsidRPr="00BA065E" w:rsidRDefault="00BA065E" w:rsidP="00BA065E">
            <w:pPr>
              <w:widowControl/>
              <w:autoSpaceDE/>
              <w:autoSpaceDN/>
              <w:jc w:val="center"/>
              <w:rPr>
                <w:rFonts w:ascii="Arial" w:eastAsia="Times New Roman" w:hAnsi="Arial" w:cs="Arial"/>
                <w:color w:val="000000"/>
                <w:sz w:val="20"/>
                <w:szCs w:val="20"/>
                <w:lang w:val="es-CO" w:eastAsia="es-CO"/>
              </w:rPr>
            </w:pPr>
            <w:r w:rsidRPr="00BA065E">
              <w:rPr>
                <w:rFonts w:ascii="Arial" w:eastAsia="Times New Roman" w:hAnsi="Arial" w:cs="Arial"/>
                <w:color w:val="000000"/>
                <w:sz w:val="20"/>
                <w:szCs w:val="20"/>
                <w:lang w:val="es-CO" w:eastAsia="es-CO"/>
              </w:rPr>
              <w:t xml:space="preserve"> Unidad </w:t>
            </w:r>
          </w:p>
        </w:tc>
        <w:tc>
          <w:tcPr>
            <w:tcW w:w="1200" w:type="dxa"/>
            <w:tcBorders>
              <w:top w:val="nil"/>
              <w:left w:val="nil"/>
              <w:bottom w:val="single" w:sz="4" w:space="0" w:color="auto"/>
              <w:right w:val="single" w:sz="4" w:space="0" w:color="auto"/>
            </w:tcBorders>
            <w:noWrap/>
            <w:vAlign w:val="bottom"/>
            <w:hideMark/>
          </w:tcPr>
          <w:p w14:paraId="769C7CCD" w14:textId="77777777" w:rsidR="00BA065E" w:rsidRPr="00BA065E" w:rsidRDefault="00BA065E" w:rsidP="00BA065E">
            <w:pPr>
              <w:widowControl/>
              <w:autoSpaceDE/>
              <w:autoSpaceDN/>
              <w:jc w:val="right"/>
              <w:rPr>
                <w:rFonts w:ascii="Arial" w:eastAsia="Times New Roman" w:hAnsi="Arial" w:cs="Arial"/>
                <w:color w:val="000000"/>
                <w:sz w:val="20"/>
                <w:szCs w:val="20"/>
                <w:lang w:val="es-CO" w:eastAsia="es-CO"/>
              </w:rPr>
            </w:pPr>
            <w:r w:rsidRPr="00BA065E">
              <w:rPr>
                <w:rFonts w:ascii="Arial" w:eastAsia="Times New Roman" w:hAnsi="Arial" w:cs="Arial"/>
                <w:color w:val="000000"/>
                <w:sz w:val="20"/>
                <w:szCs w:val="20"/>
                <w:lang w:val="es-CO" w:eastAsia="es-CO"/>
              </w:rPr>
              <w:t>1</w:t>
            </w:r>
          </w:p>
        </w:tc>
      </w:tr>
      <w:tr w:rsidR="00BA065E" w:rsidRPr="00BA065E" w14:paraId="2F1ADF5C" w14:textId="77777777" w:rsidTr="00BA065E">
        <w:trPr>
          <w:trHeight w:val="500"/>
        </w:trPr>
        <w:tc>
          <w:tcPr>
            <w:tcW w:w="5800" w:type="dxa"/>
            <w:tcBorders>
              <w:top w:val="nil"/>
              <w:left w:val="single" w:sz="4" w:space="0" w:color="auto"/>
              <w:bottom w:val="single" w:sz="4" w:space="0" w:color="auto"/>
              <w:right w:val="single" w:sz="4" w:space="0" w:color="auto"/>
            </w:tcBorders>
            <w:vAlign w:val="center"/>
            <w:hideMark/>
          </w:tcPr>
          <w:p w14:paraId="1FBA00F3" w14:textId="77777777" w:rsidR="00BA065E" w:rsidRPr="00BA065E" w:rsidRDefault="00BA065E" w:rsidP="00BA065E">
            <w:pPr>
              <w:widowControl/>
              <w:autoSpaceDE/>
              <w:autoSpaceDN/>
              <w:jc w:val="both"/>
              <w:rPr>
                <w:rFonts w:ascii="Arial" w:eastAsia="Times New Roman" w:hAnsi="Arial" w:cs="Arial"/>
                <w:sz w:val="20"/>
                <w:szCs w:val="20"/>
                <w:lang w:val="es-CO" w:eastAsia="es-CO"/>
              </w:rPr>
            </w:pPr>
            <w:r w:rsidRPr="00BA065E">
              <w:rPr>
                <w:rFonts w:ascii="Arial" w:eastAsia="Times New Roman" w:hAnsi="Arial" w:cs="Arial"/>
                <w:sz w:val="20"/>
                <w:szCs w:val="20"/>
                <w:lang w:val="es-CO" w:eastAsia="es-CO"/>
              </w:rPr>
              <w:t>Sellador y adhesivo elástico de alto rendimiento de Cartucho de 300 ml</w:t>
            </w:r>
          </w:p>
        </w:tc>
        <w:tc>
          <w:tcPr>
            <w:tcW w:w="1340" w:type="dxa"/>
            <w:tcBorders>
              <w:top w:val="nil"/>
              <w:left w:val="nil"/>
              <w:bottom w:val="single" w:sz="4" w:space="0" w:color="auto"/>
              <w:right w:val="single" w:sz="4" w:space="0" w:color="auto"/>
            </w:tcBorders>
            <w:noWrap/>
            <w:vAlign w:val="center"/>
            <w:hideMark/>
          </w:tcPr>
          <w:p w14:paraId="3DC33308" w14:textId="77777777" w:rsidR="00BA065E" w:rsidRPr="00BA065E" w:rsidRDefault="00BA065E" w:rsidP="00BA065E">
            <w:pPr>
              <w:widowControl/>
              <w:autoSpaceDE/>
              <w:autoSpaceDN/>
              <w:jc w:val="center"/>
              <w:rPr>
                <w:rFonts w:ascii="Arial" w:eastAsia="Times New Roman" w:hAnsi="Arial" w:cs="Arial"/>
                <w:color w:val="000000"/>
                <w:sz w:val="20"/>
                <w:szCs w:val="20"/>
                <w:lang w:val="es-CO" w:eastAsia="es-CO"/>
              </w:rPr>
            </w:pPr>
            <w:r w:rsidRPr="00BA065E">
              <w:rPr>
                <w:rFonts w:ascii="Arial" w:eastAsia="Times New Roman" w:hAnsi="Arial" w:cs="Arial"/>
                <w:color w:val="000000"/>
                <w:sz w:val="20"/>
                <w:szCs w:val="20"/>
                <w:lang w:val="es-CO" w:eastAsia="es-CO"/>
              </w:rPr>
              <w:t xml:space="preserve"> Unidad </w:t>
            </w:r>
          </w:p>
        </w:tc>
        <w:tc>
          <w:tcPr>
            <w:tcW w:w="1200" w:type="dxa"/>
            <w:tcBorders>
              <w:top w:val="nil"/>
              <w:left w:val="nil"/>
              <w:bottom w:val="single" w:sz="4" w:space="0" w:color="auto"/>
              <w:right w:val="single" w:sz="4" w:space="0" w:color="auto"/>
            </w:tcBorders>
            <w:noWrap/>
            <w:vAlign w:val="bottom"/>
            <w:hideMark/>
          </w:tcPr>
          <w:p w14:paraId="0489A20F" w14:textId="77777777" w:rsidR="00BA065E" w:rsidRPr="00BA065E" w:rsidRDefault="00BA065E" w:rsidP="00BA065E">
            <w:pPr>
              <w:widowControl/>
              <w:autoSpaceDE/>
              <w:autoSpaceDN/>
              <w:jc w:val="right"/>
              <w:rPr>
                <w:rFonts w:ascii="Arial" w:eastAsia="Times New Roman" w:hAnsi="Arial" w:cs="Arial"/>
                <w:color w:val="000000"/>
                <w:sz w:val="20"/>
                <w:szCs w:val="20"/>
                <w:lang w:val="es-CO" w:eastAsia="es-CO"/>
              </w:rPr>
            </w:pPr>
            <w:r w:rsidRPr="00BA065E">
              <w:rPr>
                <w:rFonts w:ascii="Arial" w:eastAsia="Times New Roman" w:hAnsi="Arial" w:cs="Arial"/>
                <w:color w:val="000000"/>
                <w:sz w:val="20"/>
                <w:szCs w:val="20"/>
                <w:lang w:val="es-CO" w:eastAsia="es-CO"/>
              </w:rPr>
              <w:t>1</w:t>
            </w:r>
          </w:p>
        </w:tc>
      </w:tr>
      <w:tr w:rsidR="00BA065E" w:rsidRPr="00BA065E" w14:paraId="0857EBF6" w14:textId="77777777" w:rsidTr="00BA065E">
        <w:trPr>
          <w:trHeight w:val="500"/>
        </w:trPr>
        <w:tc>
          <w:tcPr>
            <w:tcW w:w="5800" w:type="dxa"/>
            <w:tcBorders>
              <w:top w:val="nil"/>
              <w:left w:val="single" w:sz="4" w:space="0" w:color="auto"/>
              <w:bottom w:val="single" w:sz="4" w:space="0" w:color="auto"/>
              <w:right w:val="single" w:sz="4" w:space="0" w:color="auto"/>
            </w:tcBorders>
            <w:vAlign w:val="center"/>
            <w:hideMark/>
          </w:tcPr>
          <w:p w14:paraId="34F791F5" w14:textId="77777777" w:rsidR="00BA065E" w:rsidRPr="00BA065E" w:rsidRDefault="00BA065E" w:rsidP="00BA065E">
            <w:pPr>
              <w:widowControl/>
              <w:autoSpaceDE/>
              <w:autoSpaceDN/>
              <w:jc w:val="both"/>
              <w:rPr>
                <w:rFonts w:ascii="Arial" w:eastAsia="Times New Roman" w:hAnsi="Arial" w:cs="Arial"/>
                <w:sz w:val="20"/>
                <w:szCs w:val="20"/>
                <w:lang w:val="es-CO" w:eastAsia="es-CO"/>
              </w:rPr>
            </w:pPr>
            <w:r w:rsidRPr="00BA065E">
              <w:rPr>
                <w:rFonts w:ascii="Arial" w:eastAsia="Times New Roman" w:hAnsi="Arial" w:cs="Arial"/>
                <w:sz w:val="20"/>
                <w:szCs w:val="20"/>
                <w:lang w:val="es-CO" w:eastAsia="es-CO"/>
              </w:rPr>
              <w:t>Ventilador axial para rack de alto rendimiento, 110AVC,200W o superior</w:t>
            </w:r>
          </w:p>
        </w:tc>
        <w:tc>
          <w:tcPr>
            <w:tcW w:w="1340" w:type="dxa"/>
            <w:tcBorders>
              <w:top w:val="nil"/>
              <w:left w:val="nil"/>
              <w:bottom w:val="single" w:sz="4" w:space="0" w:color="auto"/>
              <w:right w:val="single" w:sz="4" w:space="0" w:color="auto"/>
            </w:tcBorders>
            <w:noWrap/>
            <w:vAlign w:val="center"/>
            <w:hideMark/>
          </w:tcPr>
          <w:p w14:paraId="18A72D10" w14:textId="77777777" w:rsidR="00BA065E" w:rsidRPr="00BA065E" w:rsidRDefault="00BA065E" w:rsidP="00BA065E">
            <w:pPr>
              <w:widowControl/>
              <w:autoSpaceDE/>
              <w:autoSpaceDN/>
              <w:jc w:val="center"/>
              <w:rPr>
                <w:rFonts w:ascii="Arial" w:eastAsia="Times New Roman" w:hAnsi="Arial" w:cs="Arial"/>
                <w:color w:val="000000"/>
                <w:sz w:val="20"/>
                <w:szCs w:val="20"/>
                <w:lang w:val="es-CO" w:eastAsia="es-CO"/>
              </w:rPr>
            </w:pPr>
            <w:r w:rsidRPr="00BA065E">
              <w:rPr>
                <w:rFonts w:ascii="Arial" w:eastAsia="Times New Roman" w:hAnsi="Arial" w:cs="Arial"/>
                <w:color w:val="000000"/>
                <w:sz w:val="20"/>
                <w:szCs w:val="20"/>
                <w:lang w:val="es-CO" w:eastAsia="es-CO"/>
              </w:rPr>
              <w:t xml:space="preserve"> Unidad </w:t>
            </w:r>
          </w:p>
        </w:tc>
        <w:tc>
          <w:tcPr>
            <w:tcW w:w="1200" w:type="dxa"/>
            <w:tcBorders>
              <w:top w:val="nil"/>
              <w:left w:val="nil"/>
              <w:bottom w:val="single" w:sz="4" w:space="0" w:color="auto"/>
              <w:right w:val="single" w:sz="4" w:space="0" w:color="auto"/>
            </w:tcBorders>
            <w:noWrap/>
            <w:vAlign w:val="bottom"/>
            <w:hideMark/>
          </w:tcPr>
          <w:p w14:paraId="6078761C" w14:textId="77777777" w:rsidR="00BA065E" w:rsidRPr="00BA065E" w:rsidRDefault="00BA065E" w:rsidP="00BA065E">
            <w:pPr>
              <w:widowControl/>
              <w:autoSpaceDE/>
              <w:autoSpaceDN/>
              <w:jc w:val="right"/>
              <w:rPr>
                <w:rFonts w:ascii="Arial" w:eastAsia="Times New Roman" w:hAnsi="Arial" w:cs="Arial"/>
                <w:color w:val="000000"/>
                <w:sz w:val="20"/>
                <w:szCs w:val="20"/>
                <w:lang w:val="es-CO" w:eastAsia="es-CO"/>
              </w:rPr>
            </w:pPr>
            <w:r w:rsidRPr="00BA065E">
              <w:rPr>
                <w:rFonts w:ascii="Arial" w:eastAsia="Times New Roman" w:hAnsi="Arial" w:cs="Arial"/>
                <w:color w:val="000000"/>
                <w:sz w:val="20"/>
                <w:szCs w:val="20"/>
                <w:lang w:val="es-CO" w:eastAsia="es-CO"/>
              </w:rPr>
              <w:t>1</w:t>
            </w:r>
          </w:p>
        </w:tc>
      </w:tr>
    </w:tbl>
    <w:p w14:paraId="293C69A7" w14:textId="77777777" w:rsidR="009C3C45" w:rsidRDefault="009C3C45" w:rsidP="00BA065E">
      <w:pPr>
        <w:pStyle w:val="TableParagraph"/>
        <w:sectPr w:rsidR="009C3C45">
          <w:pgSz w:w="12240" w:h="15840"/>
          <w:pgMar w:top="1880" w:right="1080" w:bottom="280" w:left="1080" w:header="945" w:footer="0" w:gutter="0"/>
          <w:cols w:space="720"/>
        </w:sectPr>
      </w:pPr>
    </w:p>
    <w:p w14:paraId="0DADF63A" w14:textId="77777777" w:rsidR="009C3C45" w:rsidRDefault="009C3C45">
      <w:pPr>
        <w:pStyle w:val="Textoindependiente"/>
        <w:spacing w:before="6"/>
        <w:rPr>
          <w:sz w:val="20"/>
        </w:rPr>
      </w:pPr>
    </w:p>
    <w:tbl>
      <w:tblPr>
        <w:tblStyle w:val="TableNormal"/>
        <w:tblW w:w="0" w:type="auto"/>
        <w:tblInd w:w="6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8"/>
        <w:gridCol w:w="5187"/>
        <w:gridCol w:w="2127"/>
        <w:gridCol w:w="1270"/>
      </w:tblGrid>
      <w:tr w:rsidR="009C3C45" w14:paraId="62613571" w14:textId="77777777" w:rsidTr="00560A51">
        <w:trPr>
          <w:trHeight w:val="186"/>
        </w:trPr>
        <w:tc>
          <w:tcPr>
            <w:tcW w:w="338" w:type="dxa"/>
          </w:tcPr>
          <w:p w14:paraId="65CBB847" w14:textId="77777777" w:rsidR="009C3C45" w:rsidRDefault="009C3C45">
            <w:pPr>
              <w:pStyle w:val="TableParagraph"/>
              <w:rPr>
                <w:rFonts w:ascii="Times New Roman"/>
                <w:sz w:val="20"/>
              </w:rPr>
            </w:pPr>
          </w:p>
        </w:tc>
        <w:tc>
          <w:tcPr>
            <w:tcW w:w="5187" w:type="dxa"/>
          </w:tcPr>
          <w:p w14:paraId="5369783F" w14:textId="77777777" w:rsidR="009C3C45" w:rsidRDefault="00560A51" w:rsidP="00560A51">
            <w:pPr>
              <w:pStyle w:val="TableParagraph"/>
              <w:spacing w:before="2" w:line="256" w:lineRule="auto"/>
              <w:ind w:left="108"/>
            </w:pPr>
            <w:r>
              <w:t xml:space="preserve">Accesorios complementarios según requerimiento </w:t>
            </w:r>
            <w:r>
              <w:rPr>
                <w:spacing w:val="-2"/>
              </w:rPr>
              <w:t>(visita)</w:t>
            </w:r>
          </w:p>
        </w:tc>
        <w:tc>
          <w:tcPr>
            <w:tcW w:w="2127" w:type="dxa"/>
          </w:tcPr>
          <w:p w14:paraId="1036FDC7" w14:textId="77777777" w:rsidR="009C3C45" w:rsidRDefault="009C3C45">
            <w:pPr>
              <w:pStyle w:val="TableParagraph"/>
              <w:rPr>
                <w:rFonts w:ascii="Times New Roman"/>
                <w:sz w:val="20"/>
              </w:rPr>
            </w:pPr>
          </w:p>
        </w:tc>
        <w:tc>
          <w:tcPr>
            <w:tcW w:w="1270" w:type="dxa"/>
          </w:tcPr>
          <w:p w14:paraId="28B27C8F" w14:textId="77777777" w:rsidR="009C3C45" w:rsidRDefault="009C3C45">
            <w:pPr>
              <w:pStyle w:val="TableParagraph"/>
              <w:rPr>
                <w:rFonts w:ascii="Times New Roman"/>
                <w:sz w:val="20"/>
              </w:rPr>
            </w:pPr>
          </w:p>
        </w:tc>
      </w:tr>
    </w:tbl>
    <w:p w14:paraId="75232CD0" w14:textId="77777777" w:rsidR="009C3C45" w:rsidRDefault="009C3C45">
      <w:pPr>
        <w:pStyle w:val="Textoindependiente"/>
        <w:spacing w:before="204"/>
        <w:rPr>
          <w:sz w:val="20"/>
        </w:rPr>
      </w:pPr>
    </w:p>
    <w:tbl>
      <w:tblPr>
        <w:tblW w:w="8930" w:type="dxa"/>
        <w:tblInd w:w="704" w:type="dxa"/>
        <w:tblCellMar>
          <w:left w:w="70" w:type="dxa"/>
          <w:right w:w="70" w:type="dxa"/>
        </w:tblCellMar>
        <w:tblLook w:val="04A0" w:firstRow="1" w:lastRow="0" w:firstColumn="1" w:lastColumn="0" w:noHBand="0" w:noVBand="1"/>
      </w:tblPr>
      <w:tblGrid>
        <w:gridCol w:w="5528"/>
        <w:gridCol w:w="2127"/>
        <w:gridCol w:w="1275"/>
      </w:tblGrid>
      <w:tr w:rsidR="00CF36EB" w:rsidRPr="00CF36EB" w14:paraId="540108E4" w14:textId="77777777" w:rsidTr="00CF36EB">
        <w:trPr>
          <w:trHeight w:val="290"/>
        </w:trPr>
        <w:tc>
          <w:tcPr>
            <w:tcW w:w="8930" w:type="dxa"/>
            <w:gridSpan w:val="3"/>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231411F1" w14:textId="77777777" w:rsidR="00CF36EB" w:rsidRPr="00CF36EB" w:rsidRDefault="00CF36EB" w:rsidP="00CF36EB">
            <w:pPr>
              <w:widowControl/>
              <w:autoSpaceDE/>
              <w:autoSpaceDN/>
              <w:jc w:val="center"/>
              <w:rPr>
                <w:rFonts w:ascii="Aptos Narrow" w:eastAsia="Times New Roman" w:hAnsi="Aptos Narrow" w:cs="Times New Roman"/>
                <w:b/>
                <w:bCs/>
                <w:lang w:val="es-CO" w:eastAsia="es-CO"/>
              </w:rPr>
            </w:pPr>
            <w:r w:rsidRPr="00CF36EB">
              <w:rPr>
                <w:rFonts w:ascii="Aptos Narrow" w:eastAsia="Times New Roman" w:hAnsi="Aptos Narrow" w:cs="Times New Roman"/>
                <w:b/>
                <w:bCs/>
                <w:lang w:val="es-CO" w:eastAsia="es-CO"/>
              </w:rPr>
              <w:t>CASO DE ANÁLISIS KIT COMPLETO 5kWh/DÍA  EN PISO</w:t>
            </w:r>
          </w:p>
        </w:tc>
      </w:tr>
      <w:tr w:rsidR="00CF36EB" w:rsidRPr="00CF36EB" w14:paraId="48D27FEB" w14:textId="77777777" w:rsidTr="00CF36EB">
        <w:trPr>
          <w:trHeight w:val="650"/>
        </w:trPr>
        <w:tc>
          <w:tcPr>
            <w:tcW w:w="5528" w:type="dxa"/>
            <w:tcBorders>
              <w:top w:val="nil"/>
              <w:left w:val="single" w:sz="4" w:space="0" w:color="auto"/>
              <w:bottom w:val="single" w:sz="4" w:space="0" w:color="auto"/>
              <w:right w:val="single" w:sz="4" w:space="0" w:color="auto"/>
            </w:tcBorders>
            <w:noWrap/>
            <w:vAlign w:val="center"/>
            <w:hideMark/>
          </w:tcPr>
          <w:p w14:paraId="46BEF176" w14:textId="77777777" w:rsidR="00CF36EB" w:rsidRPr="00CF36EB" w:rsidRDefault="00CF36EB" w:rsidP="00CF36EB">
            <w:pPr>
              <w:widowControl/>
              <w:autoSpaceDE/>
              <w:autoSpaceDN/>
              <w:jc w:val="center"/>
              <w:rPr>
                <w:rFonts w:ascii="Arial" w:eastAsia="Times New Roman" w:hAnsi="Arial" w:cs="Arial"/>
                <w:b/>
                <w:bCs/>
                <w:sz w:val="20"/>
                <w:szCs w:val="20"/>
                <w:lang w:val="es-CO" w:eastAsia="es-CO"/>
              </w:rPr>
            </w:pPr>
            <w:r w:rsidRPr="00CF36EB">
              <w:rPr>
                <w:rFonts w:ascii="Arial" w:eastAsia="Times New Roman" w:hAnsi="Arial" w:cs="Arial"/>
                <w:b/>
                <w:bCs/>
                <w:sz w:val="20"/>
                <w:szCs w:val="20"/>
                <w:lang w:val="es-CO" w:eastAsia="es-CO"/>
              </w:rPr>
              <w:t>ÍTEM</w:t>
            </w:r>
          </w:p>
        </w:tc>
        <w:tc>
          <w:tcPr>
            <w:tcW w:w="2127" w:type="dxa"/>
            <w:tcBorders>
              <w:top w:val="nil"/>
              <w:left w:val="nil"/>
              <w:bottom w:val="single" w:sz="4" w:space="0" w:color="auto"/>
              <w:right w:val="single" w:sz="4" w:space="0" w:color="auto"/>
            </w:tcBorders>
            <w:vAlign w:val="center"/>
            <w:hideMark/>
          </w:tcPr>
          <w:p w14:paraId="26422585" w14:textId="77777777" w:rsidR="00CF36EB" w:rsidRPr="00CF36EB" w:rsidRDefault="00CF36EB" w:rsidP="00CF36EB">
            <w:pPr>
              <w:widowControl/>
              <w:autoSpaceDE/>
              <w:autoSpaceDN/>
              <w:jc w:val="center"/>
              <w:rPr>
                <w:rFonts w:ascii="Aptos Narrow" w:eastAsia="Times New Roman" w:hAnsi="Aptos Narrow" w:cs="Times New Roman"/>
                <w:b/>
                <w:bCs/>
                <w:color w:val="000000"/>
                <w:lang w:val="es-CO" w:eastAsia="es-CO"/>
              </w:rPr>
            </w:pPr>
            <w:r w:rsidRPr="00CF36EB">
              <w:rPr>
                <w:rFonts w:ascii="Aptos Narrow" w:eastAsia="Times New Roman" w:hAnsi="Aptos Narrow" w:cs="Times New Roman"/>
                <w:b/>
                <w:bCs/>
                <w:color w:val="000000"/>
                <w:lang w:val="es-CO" w:eastAsia="es-CO"/>
              </w:rPr>
              <w:t xml:space="preserve">Unidad de medida </w:t>
            </w:r>
          </w:p>
        </w:tc>
        <w:tc>
          <w:tcPr>
            <w:tcW w:w="1275" w:type="dxa"/>
            <w:tcBorders>
              <w:top w:val="nil"/>
              <w:left w:val="nil"/>
              <w:bottom w:val="single" w:sz="4" w:space="0" w:color="auto"/>
              <w:right w:val="single" w:sz="4" w:space="0" w:color="auto"/>
            </w:tcBorders>
            <w:vAlign w:val="center"/>
            <w:hideMark/>
          </w:tcPr>
          <w:p w14:paraId="52A61723" w14:textId="77777777" w:rsidR="00CF36EB" w:rsidRPr="00CF36EB" w:rsidRDefault="00CF36EB" w:rsidP="00CF36EB">
            <w:pPr>
              <w:widowControl/>
              <w:autoSpaceDE/>
              <w:autoSpaceDN/>
              <w:jc w:val="center"/>
              <w:rPr>
                <w:rFonts w:ascii="Arial" w:eastAsia="Times New Roman" w:hAnsi="Arial" w:cs="Arial"/>
                <w:b/>
                <w:bCs/>
                <w:color w:val="000000"/>
                <w:sz w:val="20"/>
                <w:szCs w:val="20"/>
                <w:lang w:val="es-CO" w:eastAsia="es-CO"/>
              </w:rPr>
            </w:pPr>
            <w:r w:rsidRPr="00CF36EB">
              <w:rPr>
                <w:rFonts w:ascii="Arial" w:eastAsia="Times New Roman" w:hAnsi="Arial" w:cs="Arial"/>
                <w:b/>
                <w:bCs/>
                <w:color w:val="000000"/>
                <w:sz w:val="20"/>
                <w:szCs w:val="20"/>
                <w:lang w:val="es-CO" w:eastAsia="es-CO"/>
              </w:rPr>
              <w:t>Cantidad</w:t>
            </w:r>
          </w:p>
        </w:tc>
      </w:tr>
      <w:tr w:rsidR="00CF36EB" w:rsidRPr="00CF36EB" w14:paraId="0F0D9797" w14:textId="77777777" w:rsidTr="00CF36EB">
        <w:trPr>
          <w:trHeight w:val="1000"/>
        </w:trPr>
        <w:tc>
          <w:tcPr>
            <w:tcW w:w="5528" w:type="dxa"/>
            <w:tcBorders>
              <w:top w:val="nil"/>
              <w:left w:val="single" w:sz="4" w:space="0" w:color="auto"/>
              <w:bottom w:val="single" w:sz="4" w:space="0" w:color="auto"/>
              <w:right w:val="single" w:sz="4" w:space="0" w:color="auto"/>
            </w:tcBorders>
            <w:vAlign w:val="center"/>
            <w:hideMark/>
          </w:tcPr>
          <w:p w14:paraId="4E822AEB" w14:textId="77777777" w:rsidR="00CF36EB" w:rsidRPr="00CF36EB" w:rsidRDefault="00CF36EB" w:rsidP="00CF36EB">
            <w:pPr>
              <w:widowControl/>
              <w:autoSpaceDE/>
              <w:autoSpaceDN/>
              <w:jc w:val="both"/>
              <w:rPr>
                <w:rFonts w:ascii="Arial" w:eastAsia="Times New Roman" w:hAnsi="Arial" w:cs="Arial"/>
                <w:sz w:val="20"/>
                <w:szCs w:val="20"/>
                <w:lang w:val="es-CO" w:eastAsia="es-CO"/>
              </w:rPr>
            </w:pPr>
            <w:r w:rsidRPr="00CF36EB">
              <w:rPr>
                <w:rFonts w:ascii="Arial" w:eastAsia="Times New Roman" w:hAnsi="Arial" w:cs="Arial"/>
                <w:sz w:val="20"/>
                <w:szCs w:val="20"/>
                <w:lang w:val="es-CO" w:eastAsia="es-CO"/>
              </w:rPr>
              <w:t>Panel fotovoltaico monocristalino Bifacial de doble vidrio, potencia pico ≥ 610W. Eficiencia mínima del 21%, conectores MC4 originales, marco de aluminio anodizado. Garantía de producto ≥ 12 años y lineal de generación ≥ 25 años.</w:t>
            </w:r>
          </w:p>
        </w:tc>
        <w:tc>
          <w:tcPr>
            <w:tcW w:w="2127" w:type="dxa"/>
            <w:tcBorders>
              <w:top w:val="nil"/>
              <w:left w:val="nil"/>
              <w:bottom w:val="single" w:sz="4" w:space="0" w:color="auto"/>
              <w:right w:val="single" w:sz="4" w:space="0" w:color="auto"/>
            </w:tcBorders>
            <w:noWrap/>
            <w:vAlign w:val="center"/>
            <w:hideMark/>
          </w:tcPr>
          <w:p w14:paraId="72B55D53" w14:textId="77777777" w:rsidR="00CF36EB" w:rsidRPr="00CF36EB" w:rsidRDefault="00CF36EB" w:rsidP="00CF36EB">
            <w:pPr>
              <w:widowControl/>
              <w:autoSpaceDE/>
              <w:autoSpaceDN/>
              <w:jc w:val="center"/>
              <w:rPr>
                <w:rFonts w:ascii="Arial" w:eastAsia="Times New Roman" w:hAnsi="Arial" w:cs="Arial"/>
                <w:color w:val="000000"/>
                <w:sz w:val="20"/>
                <w:szCs w:val="20"/>
                <w:lang w:val="es-CO" w:eastAsia="es-CO"/>
              </w:rPr>
            </w:pPr>
            <w:r w:rsidRPr="00CF36EB">
              <w:rPr>
                <w:rFonts w:ascii="Arial" w:eastAsia="Times New Roman" w:hAnsi="Arial" w:cs="Arial"/>
                <w:color w:val="000000"/>
                <w:sz w:val="20"/>
                <w:szCs w:val="20"/>
                <w:lang w:val="es-CO" w:eastAsia="es-CO"/>
              </w:rPr>
              <w:t xml:space="preserve"> Unidad </w:t>
            </w:r>
          </w:p>
        </w:tc>
        <w:tc>
          <w:tcPr>
            <w:tcW w:w="1275" w:type="dxa"/>
            <w:tcBorders>
              <w:top w:val="nil"/>
              <w:left w:val="nil"/>
              <w:bottom w:val="single" w:sz="4" w:space="0" w:color="auto"/>
              <w:right w:val="single" w:sz="4" w:space="0" w:color="auto"/>
            </w:tcBorders>
            <w:noWrap/>
            <w:vAlign w:val="bottom"/>
            <w:hideMark/>
          </w:tcPr>
          <w:p w14:paraId="32CA1ED5" w14:textId="77777777" w:rsidR="00CF36EB" w:rsidRPr="00CF36EB" w:rsidRDefault="00CF36EB" w:rsidP="00CF36EB">
            <w:pPr>
              <w:widowControl/>
              <w:autoSpaceDE/>
              <w:autoSpaceDN/>
              <w:jc w:val="right"/>
              <w:rPr>
                <w:rFonts w:ascii="Arial" w:eastAsia="Times New Roman" w:hAnsi="Arial" w:cs="Arial"/>
                <w:color w:val="000000"/>
                <w:sz w:val="20"/>
                <w:szCs w:val="20"/>
                <w:lang w:val="es-CO" w:eastAsia="es-CO"/>
              </w:rPr>
            </w:pPr>
            <w:r w:rsidRPr="00CF36EB">
              <w:rPr>
                <w:rFonts w:ascii="Arial" w:eastAsia="Times New Roman" w:hAnsi="Arial" w:cs="Arial"/>
                <w:color w:val="000000"/>
                <w:sz w:val="20"/>
                <w:szCs w:val="20"/>
                <w:lang w:val="es-CO" w:eastAsia="es-CO"/>
              </w:rPr>
              <w:t>2</w:t>
            </w:r>
          </w:p>
        </w:tc>
      </w:tr>
      <w:tr w:rsidR="00CF36EB" w:rsidRPr="00CF36EB" w14:paraId="64C434BD" w14:textId="77777777" w:rsidTr="00CF36EB">
        <w:trPr>
          <w:trHeight w:val="1250"/>
        </w:trPr>
        <w:tc>
          <w:tcPr>
            <w:tcW w:w="5528" w:type="dxa"/>
            <w:tcBorders>
              <w:top w:val="nil"/>
              <w:left w:val="single" w:sz="4" w:space="0" w:color="auto"/>
              <w:bottom w:val="single" w:sz="4" w:space="0" w:color="auto"/>
              <w:right w:val="single" w:sz="4" w:space="0" w:color="auto"/>
            </w:tcBorders>
            <w:vAlign w:val="center"/>
            <w:hideMark/>
          </w:tcPr>
          <w:p w14:paraId="177D36E7" w14:textId="77777777" w:rsidR="00CF36EB" w:rsidRPr="00CF36EB" w:rsidRDefault="00CF36EB" w:rsidP="00CF36EB">
            <w:pPr>
              <w:widowControl/>
              <w:autoSpaceDE/>
              <w:autoSpaceDN/>
              <w:jc w:val="both"/>
              <w:rPr>
                <w:rFonts w:ascii="Arial" w:eastAsia="Times New Roman" w:hAnsi="Arial" w:cs="Arial"/>
                <w:sz w:val="20"/>
                <w:szCs w:val="20"/>
                <w:lang w:val="es-CO" w:eastAsia="es-CO"/>
              </w:rPr>
            </w:pPr>
            <w:r w:rsidRPr="00CF36EB">
              <w:rPr>
                <w:rFonts w:ascii="Arial" w:eastAsia="Times New Roman" w:hAnsi="Arial" w:cs="Arial"/>
                <w:sz w:val="20"/>
                <w:szCs w:val="20"/>
                <w:lang w:val="es-CO" w:eastAsia="es-CO"/>
              </w:rPr>
              <w:t>Inversor-cargador 3500W de onda senoidal pura, salida 120V/240V AC (según requerimiento), 48VDC nominal. Debe incluir controlador de carga MPPT integrado, pantalla LCD de monitoreo, comunicación RS485/CAN para baterías de litio y capacidad de sobrecarga (Surge) del 200%</w:t>
            </w:r>
          </w:p>
        </w:tc>
        <w:tc>
          <w:tcPr>
            <w:tcW w:w="2127" w:type="dxa"/>
            <w:tcBorders>
              <w:top w:val="nil"/>
              <w:left w:val="nil"/>
              <w:bottom w:val="single" w:sz="4" w:space="0" w:color="auto"/>
              <w:right w:val="single" w:sz="4" w:space="0" w:color="auto"/>
            </w:tcBorders>
            <w:noWrap/>
            <w:vAlign w:val="center"/>
            <w:hideMark/>
          </w:tcPr>
          <w:p w14:paraId="39AFF47D" w14:textId="77777777" w:rsidR="00CF36EB" w:rsidRPr="00CF36EB" w:rsidRDefault="00CF36EB" w:rsidP="00CF36EB">
            <w:pPr>
              <w:widowControl/>
              <w:autoSpaceDE/>
              <w:autoSpaceDN/>
              <w:jc w:val="center"/>
              <w:rPr>
                <w:rFonts w:ascii="Arial" w:eastAsia="Times New Roman" w:hAnsi="Arial" w:cs="Arial"/>
                <w:color w:val="000000"/>
                <w:sz w:val="20"/>
                <w:szCs w:val="20"/>
                <w:lang w:val="es-CO" w:eastAsia="es-CO"/>
              </w:rPr>
            </w:pPr>
            <w:r w:rsidRPr="00CF36EB">
              <w:rPr>
                <w:rFonts w:ascii="Arial" w:eastAsia="Times New Roman" w:hAnsi="Arial" w:cs="Arial"/>
                <w:color w:val="000000"/>
                <w:sz w:val="20"/>
                <w:szCs w:val="20"/>
                <w:lang w:val="es-CO" w:eastAsia="es-CO"/>
              </w:rPr>
              <w:t xml:space="preserve"> Unidad </w:t>
            </w:r>
          </w:p>
        </w:tc>
        <w:tc>
          <w:tcPr>
            <w:tcW w:w="1275" w:type="dxa"/>
            <w:tcBorders>
              <w:top w:val="nil"/>
              <w:left w:val="nil"/>
              <w:bottom w:val="single" w:sz="4" w:space="0" w:color="auto"/>
              <w:right w:val="single" w:sz="4" w:space="0" w:color="auto"/>
            </w:tcBorders>
            <w:noWrap/>
            <w:vAlign w:val="bottom"/>
            <w:hideMark/>
          </w:tcPr>
          <w:p w14:paraId="2E433E92" w14:textId="77777777" w:rsidR="00CF36EB" w:rsidRPr="00CF36EB" w:rsidRDefault="00CF36EB" w:rsidP="00CF36EB">
            <w:pPr>
              <w:widowControl/>
              <w:autoSpaceDE/>
              <w:autoSpaceDN/>
              <w:jc w:val="right"/>
              <w:rPr>
                <w:rFonts w:ascii="Arial" w:eastAsia="Times New Roman" w:hAnsi="Arial" w:cs="Arial"/>
                <w:color w:val="000000"/>
                <w:sz w:val="20"/>
                <w:szCs w:val="20"/>
                <w:lang w:val="es-CO" w:eastAsia="es-CO"/>
              </w:rPr>
            </w:pPr>
            <w:r w:rsidRPr="00CF36EB">
              <w:rPr>
                <w:rFonts w:ascii="Arial" w:eastAsia="Times New Roman" w:hAnsi="Arial" w:cs="Arial"/>
                <w:color w:val="000000"/>
                <w:sz w:val="20"/>
                <w:szCs w:val="20"/>
                <w:lang w:val="es-CO" w:eastAsia="es-CO"/>
              </w:rPr>
              <w:t>1</w:t>
            </w:r>
          </w:p>
        </w:tc>
      </w:tr>
      <w:tr w:rsidR="00CF36EB" w:rsidRPr="00CF36EB" w14:paraId="4D7F839D" w14:textId="77777777" w:rsidTr="00CF36EB">
        <w:trPr>
          <w:trHeight w:val="1000"/>
        </w:trPr>
        <w:tc>
          <w:tcPr>
            <w:tcW w:w="5528" w:type="dxa"/>
            <w:tcBorders>
              <w:top w:val="nil"/>
              <w:left w:val="single" w:sz="4" w:space="0" w:color="auto"/>
              <w:bottom w:val="single" w:sz="4" w:space="0" w:color="auto"/>
              <w:right w:val="single" w:sz="4" w:space="0" w:color="auto"/>
            </w:tcBorders>
            <w:vAlign w:val="center"/>
            <w:hideMark/>
          </w:tcPr>
          <w:p w14:paraId="56281E5C" w14:textId="77777777" w:rsidR="00CF36EB" w:rsidRPr="00CF36EB" w:rsidRDefault="00CF36EB" w:rsidP="00CF36EB">
            <w:pPr>
              <w:widowControl/>
              <w:autoSpaceDE/>
              <w:autoSpaceDN/>
              <w:jc w:val="both"/>
              <w:rPr>
                <w:rFonts w:ascii="Arial" w:eastAsia="Times New Roman" w:hAnsi="Arial" w:cs="Arial"/>
                <w:sz w:val="20"/>
                <w:szCs w:val="20"/>
                <w:lang w:val="es-CO" w:eastAsia="es-CO"/>
              </w:rPr>
            </w:pPr>
            <w:r w:rsidRPr="00CF36EB">
              <w:rPr>
                <w:rFonts w:ascii="Arial" w:eastAsia="Times New Roman" w:hAnsi="Arial" w:cs="Arial"/>
                <w:sz w:val="20"/>
                <w:szCs w:val="20"/>
                <w:lang w:val="es-CO" w:eastAsia="es-CO"/>
              </w:rPr>
              <w:t>Batería de Litio Ferro-fosfato (LiFePO4). Voltaje nominal 51.2V 100Ah. Ciclo de vida ≥  6000 ciclos al 80% DoD. Debe incluir BMS (</w:t>
            </w:r>
            <w:proofErr w:type="spellStart"/>
            <w:r w:rsidRPr="00CF36EB">
              <w:rPr>
                <w:rFonts w:ascii="Arial" w:eastAsia="Times New Roman" w:hAnsi="Arial" w:cs="Arial"/>
                <w:sz w:val="20"/>
                <w:szCs w:val="20"/>
                <w:lang w:val="es-CO" w:eastAsia="es-CO"/>
              </w:rPr>
              <w:t>Battery</w:t>
            </w:r>
            <w:proofErr w:type="spellEnd"/>
            <w:r w:rsidRPr="00CF36EB">
              <w:rPr>
                <w:rFonts w:ascii="Arial" w:eastAsia="Times New Roman" w:hAnsi="Arial" w:cs="Arial"/>
                <w:sz w:val="20"/>
                <w:szCs w:val="20"/>
                <w:lang w:val="es-CO" w:eastAsia="es-CO"/>
              </w:rPr>
              <w:t xml:space="preserve"> Management </w:t>
            </w:r>
            <w:proofErr w:type="spellStart"/>
            <w:r w:rsidRPr="00CF36EB">
              <w:rPr>
                <w:rFonts w:ascii="Arial" w:eastAsia="Times New Roman" w:hAnsi="Arial" w:cs="Arial"/>
                <w:sz w:val="20"/>
                <w:szCs w:val="20"/>
                <w:lang w:val="es-CO" w:eastAsia="es-CO"/>
              </w:rPr>
              <w:t>System</w:t>
            </w:r>
            <w:proofErr w:type="spellEnd"/>
            <w:r w:rsidRPr="00CF36EB">
              <w:rPr>
                <w:rFonts w:ascii="Arial" w:eastAsia="Times New Roman" w:hAnsi="Arial" w:cs="Arial"/>
                <w:sz w:val="20"/>
                <w:szCs w:val="20"/>
                <w:lang w:val="es-CO" w:eastAsia="es-CO"/>
              </w:rPr>
              <w:t>) inteligente compatible con el inversor ofertado</w:t>
            </w:r>
          </w:p>
        </w:tc>
        <w:tc>
          <w:tcPr>
            <w:tcW w:w="2127" w:type="dxa"/>
            <w:tcBorders>
              <w:top w:val="nil"/>
              <w:left w:val="nil"/>
              <w:bottom w:val="single" w:sz="4" w:space="0" w:color="auto"/>
              <w:right w:val="single" w:sz="4" w:space="0" w:color="auto"/>
            </w:tcBorders>
            <w:noWrap/>
            <w:vAlign w:val="center"/>
            <w:hideMark/>
          </w:tcPr>
          <w:p w14:paraId="5C21983F" w14:textId="77777777" w:rsidR="00CF36EB" w:rsidRPr="00CF36EB" w:rsidRDefault="00CF36EB" w:rsidP="00CF36EB">
            <w:pPr>
              <w:widowControl/>
              <w:autoSpaceDE/>
              <w:autoSpaceDN/>
              <w:jc w:val="center"/>
              <w:rPr>
                <w:rFonts w:ascii="Arial" w:eastAsia="Times New Roman" w:hAnsi="Arial" w:cs="Arial"/>
                <w:color w:val="000000"/>
                <w:sz w:val="20"/>
                <w:szCs w:val="20"/>
                <w:lang w:val="es-CO" w:eastAsia="es-CO"/>
              </w:rPr>
            </w:pPr>
            <w:r w:rsidRPr="00CF36EB">
              <w:rPr>
                <w:rFonts w:ascii="Arial" w:eastAsia="Times New Roman" w:hAnsi="Arial" w:cs="Arial"/>
                <w:color w:val="000000"/>
                <w:sz w:val="20"/>
                <w:szCs w:val="20"/>
                <w:lang w:val="es-CO" w:eastAsia="es-CO"/>
              </w:rPr>
              <w:t xml:space="preserve"> Unidad </w:t>
            </w:r>
          </w:p>
        </w:tc>
        <w:tc>
          <w:tcPr>
            <w:tcW w:w="1275" w:type="dxa"/>
            <w:tcBorders>
              <w:top w:val="nil"/>
              <w:left w:val="nil"/>
              <w:bottom w:val="single" w:sz="4" w:space="0" w:color="auto"/>
              <w:right w:val="single" w:sz="4" w:space="0" w:color="auto"/>
            </w:tcBorders>
            <w:noWrap/>
            <w:vAlign w:val="bottom"/>
            <w:hideMark/>
          </w:tcPr>
          <w:p w14:paraId="0FDA8726" w14:textId="77777777" w:rsidR="00CF36EB" w:rsidRPr="00CF36EB" w:rsidRDefault="00CF36EB" w:rsidP="00CF36EB">
            <w:pPr>
              <w:widowControl/>
              <w:autoSpaceDE/>
              <w:autoSpaceDN/>
              <w:jc w:val="right"/>
              <w:rPr>
                <w:rFonts w:ascii="Arial" w:eastAsia="Times New Roman" w:hAnsi="Arial" w:cs="Arial"/>
                <w:color w:val="000000"/>
                <w:sz w:val="20"/>
                <w:szCs w:val="20"/>
                <w:lang w:val="es-CO" w:eastAsia="es-CO"/>
              </w:rPr>
            </w:pPr>
            <w:r w:rsidRPr="00CF36EB">
              <w:rPr>
                <w:rFonts w:ascii="Arial" w:eastAsia="Times New Roman" w:hAnsi="Arial" w:cs="Arial"/>
                <w:color w:val="000000"/>
                <w:sz w:val="20"/>
                <w:szCs w:val="20"/>
                <w:lang w:val="es-CO" w:eastAsia="es-CO"/>
              </w:rPr>
              <w:t>1</w:t>
            </w:r>
          </w:p>
        </w:tc>
      </w:tr>
      <w:tr w:rsidR="00CF36EB" w:rsidRPr="00CF36EB" w14:paraId="46A4FEAE" w14:textId="77777777" w:rsidTr="00CF36EB">
        <w:trPr>
          <w:trHeight w:val="750"/>
        </w:trPr>
        <w:tc>
          <w:tcPr>
            <w:tcW w:w="5528" w:type="dxa"/>
            <w:tcBorders>
              <w:top w:val="nil"/>
              <w:left w:val="single" w:sz="4" w:space="0" w:color="auto"/>
              <w:bottom w:val="single" w:sz="4" w:space="0" w:color="auto"/>
              <w:right w:val="single" w:sz="4" w:space="0" w:color="auto"/>
            </w:tcBorders>
            <w:vAlign w:val="center"/>
            <w:hideMark/>
          </w:tcPr>
          <w:p w14:paraId="2FE8EA77" w14:textId="77777777" w:rsidR="00CF36EB" w:rsidRPr="00CF36EB" w:rsidRDefault="00CF36EB" w:rsidP="00CF36EB">
            <w:pPr>
              <w:widowControl/>
              <w:autoSpaceDE/>
              <w:autoSpaceDN/>
              <w:jc w:val="both"/>
              <w:rPr>
                <w:rFonts w:ascii="Arial" w:eastAsia="Times New Roman" w:hAnsi="Arial" w:cs="Arial"/>
                <w:sz w:val="20"/>
                <w:szCs w:val="20"/>
                <w:lang w:val="es-CO" w:eastAsia="es-CO"/>
              </w:rPr>
            </w:pPr>
            <w:r w:rsidRPr="00CF36EB">
              <w:rPr>
                <w:rFonts w:ascii="Arial" w:eastAsia="Times New Roman" w:hAnsi="Arial" w:cs="Arial"/>
                <w:sz w:val="20"/>
                <w:szCs w:val="20"/>
                <w:lang w:val="es-CO" w:eastAsia="es-CO"/>
              </w:rPr>
              <w:t>Conectores tipo MC4 (macho/hembra) originales, grado de protección IP68, resistentes a rayos UV, aptos para 1000V/1500V DC</w:t>
            </w:r>
          </w:p>
        </w:tc>
        <w:tc>
          <w:tcPr>
            <w:tcW w:w="2127" w:type="dxa"/>
            <w:tcBorders>
              <w:top w:val="nil"/>
              <w:left w:val="nil"/>
              <w:bottom w:val="single" w:sz="4" w:space="0" w:color="auto"/>
              <w:right w:val="single" w:sz="4" w:space="0" w:color="auto"/>
            </w:tcBorders>
            <w:noWrap/>
            <w:vAlign w:val="center"/>
            <w:hideMark/>
          </w:tcPr>
          <w:p w14:paraId="15779533" w14:textId="77777777" w:rsidR="00CF36EB" w:rsidRPr="00CF36EB" w:rsidRDefault="00CF36EB" w:rsidP="00CF36EB">
            <w:pPr>
              <w:widowControl/>
              <w:autoSpaceDE/>
              <w:autoSpaceDN/>
              <w:jc w:val="center"/>
              <w:rPr>
                <w:rFonts w:ascii="Arial" w:eastAsia="Times New Roman" w:hAnsi="Arial" w:cs="Arial"/>
                <w:color w:val="000000"/>
                <w:sz w:val="20"/>
                <w:szCs w:val="20"/>
                <w:lang w:val="es-CO" w:eastAsia="es-CO"/>
              </w:rPr>
            </w:pPr>
            <w:r w:rsidRPr="00CF36EB">
              <w:rPr>
                <w:rFonts w:ascii="Arial" w:eastAsia="Times New Roman" w:hAnsi="Arial" w:cs="Arial"/>
                <w:color w:val="000000"/>
                <w:sz w:val="20"/>
                <w:szCs w:val="20"/>
                <w:lang w:val="es-CO" w:eastAsia="es-CO"/>
              </w:rPr>
              <w:t xml:space="preserve"> Unidad </w:t>
            </w:r>
          </w:p>
        </w:tc>
        <w:tc>
          <w:tcPr>
            <w:tcW w:w="1275" w:type="dxa"/>
            <w:tcBorders>
              <w:top w:val="nil"/>
              <w:left w:val="nil"/>
              <w:bottom w:val="single" w:sz="4" w:space="0" w:color="auto"/>
              <w:right w:val="single" w:sz="4" w:space="0" w:color="auto"/>
            </w:tcBorders>
            <w:noWrap/>
            <w:vAlign w:val="bottom"/>
            <w:hideMark/>
          </w:tcPr>
          <w:p w14:paraId="27A38152" w14:textId="77777777" w:rsidR="00CF36EB" w:rsidRPr="00CF36EB" w:rsidRDefault="00CF36EB" w:rsidP="00CF36EB">
            <w:pPr>
              <w:widowControl/>
              <w:autoSpaceDE/>
              <w:autoSpaceDN/>
              <w:jc w:val="right"/>
              <w:rPr>
                <w:rFonts w:ascii="Arial" w:eastAsia="Times New Roman" w:hAnsi="Arial" w:cs="Arial"/>
                <w:color w:val="000000"/>
                <w:sz w:val="20"/>
                <w:szCs w:val="20"/>
                <w:lang w:val="es-CO" w:eastAsia="es-CO"/>
              </w:rPr>
            </w:pPr>
            <w:r w:rsidRPr="00CF36EB">
              <w:rPr>
                <w:rFonts w:ascii="Arial" w:eastAsia="Times New Roman" w:hAnsi="Arial" w:cs="Arial"/>
                <w:color w:val="000000"/>
                <w:sz w:val="20"/>
                <w:szCs w:val="20"/>
                <w:lang w:val="es-CO" w:eastAsia="es-CO"/>
              </w:rPr>
              <w:t>2</w:t>
            </w:r>
          </w:p>
        </w:tc>
      </w:tr>
      <w:tr w:rsidR="00CF36EB" w:rsidRPr="00CF36EB" w14:paraId="0094B98D" w14:textId="77777777" w:rsidTr="00CF36EB">
        <w:trPr>
          <w:trHeight w:val="290"/>
        </w:trPr>
        <w:tc>
          <w:tcPr>
            <w:tcW w:w="5528" w:type="dxa"/>
            <w:tcBorders>
              <w:top w:val="nil"/>
              <w:left w:val="single" w:sz="4" w:space="0" w:color="auto"/>
              <w:bottom w:val="single" w:sz="4" w:space="0" w:color="auto"/>
              <w:right w:val="single" w:sz="4" w:space="0" w:color="auto"/>
            </w:tcBorders>
            <w:vAlign w:val="center"/>
            <w:hideMark/>
          </w:tcPr>
          <w:p w14:paraId="42CB3586" w14:textId="77777777" w:rsidR="00CF36EB" w:rsidRPr="00CF36EB" w:rsidRDefault="00CF36EB" w:rsidP="00CF36EB">
            <w:pPr>
              <w:widowControl/>
              <w:autoSpaceDE/>
              <w:autoSpaceDN/>
              <w:jc w:val="both"/>
              <w:rPr>
                <w:rFonts w:ascii="Arial" w:eastAsia="Times New Roman" w:hAnsi="Arial" w:cs="Arial"/>
                <w:sz w:val="20"/>
                <w:szCs w:val="20"/>
                <w:lang w:val="es-CO" w:eastAsia="es-CO"/>
              </w:rPr>
            </w:pPr>
            <w:r w:rsidRPr="00CF36EB">
              <w:rPr>
                <w:rFonts w:ascii="Arial" w:eastAsia="Times New Roman" w:hAnsi="Arial" w:cs="Arial"/>
                <w:sz w:val="20"/>
                <w:szCs w:val="20"/>
                <w:lang w:val="es-CO" w:eastAsia="es-CO"/>
              </w:rPr>
              <w:t>Cable solar AWG 6mm  100% en cobre</w:t>
            </w:r>
          </w:p>
        </w:tc>
        <w:tc>
          <w:tcPr>
            <w:tcW w:w="2127" w:type="dxa"/>
            <w:tcBorders>
              <w:top w:val="nil"/>
              <w:left w:val="nil"/>
              <w:bottom w:val="single" w:sz="4" w:space="0" w:color="auto"/>
              <w:right w:val="single" w:sz="4" w:space="0" w:color="auto"/>
            </w:tcBorders>
            <w:noWrap/>
            <w:vAlign w:val="center"/>
            <w:hideMark/>
          </w:tcPr>
          <w:p w14:paraId="08D12721" w14:textId="77777777" w:rsidR="00CF36EB" w:rsidRPr="00CF36EB" w:rsidRDefault="00CF36EB" w:rsidP="00CF36EB">
            <w:pPr>
              <w:widowControl/>
              <w:autoSpaceDE/>
              <w:autoSpaceDN/>
              <w:jc w:val="center"/>
              <w:rPr>
                <w:rFonts w:ascii="Arial" w:eastAsia="Times New Roman" w:hAnsi="Arial" w:cs="Arial"/>
                <w:color w:val="000000"/>
                <w:sz w:val="20"/>
                <w:szCs w:val="20"/>
                <w:lang w:val="es-CO" w:eastAsia="es-CO"/>
              </w:rPr>
            </w:pPr>
            <w:r w:rsidRPr="00CF36EB">
              <w:rPr>
                <w:rFonts w:ascii="Arial" w:eastAsia="Times New Roman" w:hAnsi="Arial" w:cs="Arial"/>
                <w:color w:val="000000"/>
                <w:sz w:val="20"/>
                <w:szCs w:val="20"/>
                <w:lang w:val="es-CO" w:eastAsia="es-CO"/>
              </w:rPr>
              <w:t xml:space="preserve"> Metro </w:t>
            </w:r>
          </w:p>
        </w:tc>
        <w:tc>
          <w:tcPr>
            <w:tcW w:w="1275" w:type="dxa"/>
            <w:tcBorders>
              <w:top w:val="nil"/>
              <w:left w:val="nil"/>
              <w:bottom w:val="single" w:sz="4" w:space="0" w:color="auto"/>
              <w:right w:val="single" w:sz="4" w:space="0" w:color="auto"/>
            </w:tcBorders>
            <w:noWrap/>
            <w:vAlign w:val="bottom"/>
            <w:hideMark/>
          </w:tcPr>
          <w:p w14:paraId="5AD6E179" w14:textId="77777777" w:rsidR="00CF36EB" w:rsidRPr="00CF36EB" w:rsidRDefault="00CF36EB" w:rsidP="00CF36EB">
            <w:pPr>
              <w:widowControl/>
              <w:autoSpaceDE/>
              <w:autoSpaceDN/>
              <w:jc w:val="right"/>
              <w:rPr>
                <w:rFonts w:ascii="Arial" w:eastAsia="Times New Roman" w:hAnsi="Arial" w:cs="Arial"/>
                <w:color w:val="000000"/>
                <w:sz w:val="20"/>
                <w:szCs w:val="20"/>
                <w:lang w:val="es-CO" w:eastAsia="es-CO"/>
              </w:rPr>
            </w:pPr>
            <w:r w:rsidRPr="00CF36EB">
              <w:rPr>
                <w:rFonts w:ascii="Arial" w:eastAsia="Times New Roman" w:hAnsi="Arial" w:cs="Arial"/>
                <w:color w:val="000000"/>
                <w:sz w:val="20"/>
                <w:szCs w:val="20"/>
                <w:lang w:val="es-CO" w:eastAsia="es-CO"/>
              </w:rPr>
              <w:t>12</w:t>
            </w:r>
          </w:p>
        </w:tc>
      </w:tr>
      <w:tr w:rsidR="00CF36EB" w:rsidRPr="00CF36EB" w14:paraId="53997726" w14:textId="77777777" w:rsidTr="00CF36EB">
        <w:trPr>
          <w:trHeight w:val="750"/>
        </w:trPr>
        <w:tc>
          <w:tcPr>
            <w:tcW w:w="5528" w:type="dxa"/>
            <w:tcBorders>
              <w:top w:val="nil"/>
              <w:left w:val="single" w:sz="4" w:space="0" w:color="auto"/>
              <w:bottom w:val="single" w:sz="4" w:space="0" w:color="auto"/>
              <w:right w:val="single" w:sz="4" w:space="0" w:color="auto"/>
            </w:tcBorders>
            <w:vAlign w:val="center"/>
            <w:hideMark/>
          </w:tcPr>
          <w:p w14:paraId="649EFA7C" w14:textId="77777777" w:rsidR="00CF36EB" w:rsidRPr="00CF36EB" w:rsidRDefault="00CF36EB" w:rsidP="00CF36EB">
            <w:pPr>
              <w:widowControl/>
              <w:autoSpaceDE/>
              <w:autoSpaceDN/>
              <w:jc w:val="both"/>
              <w:rPr>
                <w:rFonts w:ascii="Arial" w:eastAsia="Times New Roman" w:hAnsi="Arial" w:cs="Arial"/>
                <w:sz w:val="20"/>
                <w:szCs w:val="20"/>
                <w:lang w:val="es-CO" w:eastAsia="es-CO"/>
              </w:rPr>
            </w:pPr>
            <w:r w:rsidRPr="00CF36EB">
              <w:rPr>
                <w:rFonts w:ascii="Arial" w:eastAsia="Times New Roman" w:hAnsi="Arial" w:cs="Arial"/>
                <w:sz w:val="20"/>
                <w:szCs w:val="20"/>
                <w:lang w:val="es-CO" w:eastAsia="es-CO"/>
              </w:rPr>
              <w:t xml:space="preserve">Breaker termomagnético específicamente para corriente continua (DC) de 16A, no polarizado, certificado bajo norma IEC 60947-2. Voltaje de operación acorde al </w:t>
            </w:r>
            <w:proofErr w:type="spellStart"/>
            <w:r w:rsidRPr="00CF36EB">
              <w:rPr>
                <w:rFonts w:ascii="Arial" w:eastAsia="Times New Roman" w:hAnsi="Arial" w:cs="Arial"/>
                <w:sz w:val="20"/>
                <w:szCs w:val="20"/>
                <w:lang w:val="es-CO" w:eastAsia="es-CO"/>
              </w:rPr>
              <w:t>string</w:t>
            </w:r>
            <w:proofErr w:type="spellEnd"/>
          </w:p>
        </w:tc>
        <w:tc>
          <w:tcPr>
            <w:tcW w:w="2127" w:type="dxa"/>
            <w:tcBorders>
              <w:top w:val="nil"/>
              <w:left w:val="nil"/>
              <w:bottom w:val="single" w:sz="4" w:space="0" w:color="auto"/>
              <w:right w:val="single" w:sz="4" w:space="0" w:color="auto"/>
            </w:tcBorders>
            <w:noWrap/>
            <w:vAlign w:val="center"/>
            <w:hideMark/>
          </w:tcPr>
          <w:p w14:paraId="41FC63F4" w14:textId="77777777" w:rsidR="00CF36EB" w:rsidRPr="00CF36EB" w:rsidRDefault="00CF36EB" w:rsidP="00CF36EB">
            <w:pPr>
              <w:widowControl/>
              <w:autoSpaceDE/>
              <w:autoSpaceDN/>
              <w:jc w:val="center"/>
              <w:rPr>
                <w:rFonts w:ascii="Arial" w:eastAsia="Times New Roman" w:hAnsi="Arial" w:cs="Arial"/>
                <w:color w:val="000000"/>
                <w:sz w:val="20"/>
                <w:szCs w:val="20"/>
                <w:lang w:val="es-CO" w:eastAsia="es-CO"/>
              </w:rPr>
            </w:pPr>
            <w:r w:rsidRPr="00CF36EB">
              <w:rPr>
                <w:rFonts w:ascii="Arial" w:eastAsia="Times New Roman" w:hAnsi="Arial" w:cs="Arial"/>
                <w:color w:val="000000"/>
                <w:sz w:val="20"/>
                <w:szCs w:val="20"/>
                <w:lang w:val="es-CO" w:eastAsia="es-CO"/>
              </w:rPr>
              <w:t xml:space="preserve"> Unidad </w:t>
            </w:r>
          </w:p>
        </w:tc>
        <w:tc>
          <w:tcPr>
            <w:tcW w:w="1275" w:type="dxa"/>
            <w:tcBorders>
              <w:top w:val="nil"/>
              <w:left w:val="nil"/>
              <w:bottom w:val="single" w:sz="4" w:space="0" w:color="auto"/>
              <w:right w:val="single" w:sz="4" w:space="0" w:color="auto"/>
            </w:tcBorders>
            <w:noWrap/>
            <w:vAlign w:val="bottom"/>
            <w:hideMark/>
          </w:tcPr>
          <w:p w14:paraId="0A936514" w14:textId="77777777" w:rsidR="00CF36EB" w:rsidRPr="00CF36EB" w:rsidRDefault="00CF36EB" w:rsidP="00CF36EB">
            <w:pPr>
              <w:widowControl/>
              <w:autoSpaceDE/>
              <w:autoSpaceDN/>
              <w:jc w:val="right"/>
              <w:rPr>
                <w:rFonts w:ascii="Arial" w:eastAsia="Times New Roman" w:hAnsi="Arial" w:cs="Arial"/>
                <w:color w:val="000000"/>
                <w:sz w:val="20"/>
                <w:szCs w:val="20"/>
                <w:lang w:val="es-CO" w:eastAsia="es-CO"/>
              </w:rPr>
            </w:pPr>
            <w:r w:rsidRPr="00CF36EB">
              <w:rPr>
                <w:rFonts w:ascii="Arial" w:eastAsia="Times New Roman" w:hAnsi="Arial" w:cs="Arial"/>
                <w:color w:val="000000"/>
                <w:sz w:val="20"/>
                <w:szCs w:val="20"/>
                <w:lang w:val="es-CO" w:eastAsia="es-CO"/>
              </w:rPr>
              <w:t>1</w:t>
            </w:r>
          </w:p>
        </w:tc>
      </w:tr>
      <w:tr w:rsidR="00CF36EB" w:rsidRPr="00CF36EB" w14:paraId="732A1362" w14:textId="77777777" w:rsidTr="00CF36EB">
        <w:trPr>
          <w:trHeight w:val="750"/>
        </w:trPr>
        <w:tc>
          <w:tcPr>
            <w:tcW w:w="5528" w:type="dxa"/>
            <w:tcBorders>
              <w:top w:val="nil"/>
              <w:left w:val="single" w:sz="4" w:space="0" w:color="auto"/>
              <w:bottom w:val="single" w:sz="4" w:space="0" w:color="auto"/>
              <w:right w:val="single" w:sz="4" w:space="0" w:color="auto"/>
            </w:tcBorders>
            <w:vAlign w:val="center"/>
            <w:hideMark/>
          </w:tcPr>
          <w:p w14:paraId="417CC033" w14:textId="77777777" w:rsidR="00CF36EB" w:rsidRPr="00CF36EB" w:rsidRDefault="00CF36EB" w:rsidP="00CF36EB">
            <w:pPr>
              <w:widowControl/>
              <w:autoSpaceDE/>
              <w:autoSpaceDN/>
              <w:jc w:val="both"/>
              <w:rPr>
                <w:rFonts w:ascii="Arial" w:eastAsia="Times New Roman" w:hAnsi="Arial" w:cs="Arial"/>
                <w:sz w:val="20"/>
                <w:szCs w:val="20"/>
                <w:lang w:val="es-CO" w:eastAsia="es-CO"/>
              </w:rPr>
            </w:pPr>
            <w:r w:rsidRPr="00CF36EB">
              <w:rPr>
                <w:rFonts w:ascii="Arial" w:eastAsia="Times New Roman" w:hAnsi="Arial" w:cs="Arial"/>
                <w:sz w:val="20"/>
                <w:szCs w:val="20"/>
                <w:lang w:val="es-CO" w:eastAsia="es-CO"/>
              </w:rPr>
              <w:t xml:space="preserve">DPS Dispositivo de Protección contra Sobretensiones (Supresor de transitorios), específico para sistemas fotovoltaicos (DC). Voltaje de operación 800V superior al </w:t>
            </w:r>
            <w:proofErr w:type="spellStart"/>
            <w:r w:rsidRPr="00CF36EB">
              <w:rPr>
                <w:rFonts w:ascii="Arial" w:eastAsia="Times New Roman" w:hAnsi="Arial" w:cs="Arial"/>
                <w:sz w:val="20"/>
                <w:szCs w:val="20"/>
                <w:lang w:val="es-CO" w:eastAsia="es-CO"/>
              </w:rPr>
              <w:t>Voc</w:t>
            </w:r>
            <w:proofErr w:type="spellEnd"/>
            <w:r w:rsidRPr="00CF36EB">
              <w:rPr>
                <w:rFonts w:ascii="Arial" w:eastAsia="Times New Roman" w:hAnsi="Arial" w:cs="Arial"/>
                <w:sz w:val="20"/>
                <w:szCs w:val="20"/>
                <w:lang w:val="es-CO" w:eastAsia="es-CO"/>
              </w:rPr>
              <w:t xml:space="preserve"> del arreglo.</w:t>
            </w:r>
          </w:p>
        </w:tc>
        <w:tc>
          <w:tcPr>
            <w:tcW w:w="2127" w:type="dxa"/>
            <w:tcBorders>
              <w:top w:val="nil"/>
              <w:left w:val="nil"/>
              <w:bottom w:val="single" w:sz="4" w:space="0" w:color="auto"/>
              <w:right w:val="single" w:sz="4" w:space="0" w:color="auto"/>
            </w:tcBorders>
            <w:noWrap/>
            <w:vAlign w:val="center"/>
            <w:hideMark/>
          </w:tcPr>
          <w:p w14:paraId="69E644BC" w14:textId="77777777" w:rsidR="00CF36EB" w:rsidRPr="00CF36EB" w:rsidRDefault="00CF36EB" w:rsidP="00CF36EB">
            <w:pPr>
              <w:widowControl/>
              <w:autoSpaceDE/>
              <w:autoSpaceDN/>
              <w:jc w:val="center"/>
              <w:rPr>
                <w:rFonts w:ascii="Arial" w:eastAsia="Times New Roman" w:hAnsi="Arial" w:cs="Arial"/>
                <w:color w:val="000000"/>
                <w:sz w:val="20"/>
                <w:szCs w:val="20"/>
                <w:lang w:val="es-CO" w:eastAsia="es-CO"/>
              </w:rPr>
            </w:pPr>
            <w:r w:rsidRPr="00CF36EB">
              <w:rPr>
                <w:rFonts w:ascii="Arial" w:eastAsia="Times New Roman" w:hAnsi="Arial" w:cs="Arial"/>
                <w:color w:val="000000"/>
                <w:sz w:val="20"/>
                <w:szCs w:val="20"/>
                <w:lang w:val="es-CO" w:eastAsia="es-CO"/>
              </w:rPr>
              <w:t xml:space="preserve"> Unidad </w:t>
            </w:r>
          </w:p>
        </w:tc>
        <w:tc>
          <w:tcPr>
            <w:tcW w:w="1275" w:type="dxa"/>
            <w:tcBorders>
              <w:top w:val="nil"/>
              <w:left w:val="nil"/>
              <w:bottom w:val="single" w:sz="4" w:space="0" w:color="auto"/>
              <w:right w:val="single" w:sz="4" w:space="0" w:color="auto"/>
            </w:tcBorders>
            <w:noWrap/>
            <w:vAlign w:val="bottom"/>
            <w:hideMark/>
          </w:tcPr>
          <w:p w14:paraId="41E7C2D4" w14:textId="77777777" w:rsidR="00CF36EB" w:rsidRPr="00CF36EB" w:rsidRDefault="00CF36EB" w:rsidP="00CF36EB">
            <w:pPr>
              <w:widowControl/>
              <w:autoSpaceDE/>
              <w:autoSpaceDN/>
              <w:jc w:val="right"/>
              <w:rPr>
                <w:rFonts w:ascii="Arial" w:eastAsia="Times New Roman" w:hAnsi="Arial" w:cs="Arial"/>
                <w:color w:val="000000"/>
                <w:sz w:val="20"/>
                <w:szCs w:val="20"/>
                <w:lang w:val="es-CO" w:eastAsia="es-CO"/>
              </w:rPr>
            </w:pPr>
            <w:r w:rsidRPr="00CF36EB">
              <w:rPr>
                <w:rFonts w:ascii="Arial" w:eastAsia="Times New Roman" w:hAnsi="Arial" w:cs="Arial"/>
                <w:color w:val="000000"/>
                <w:sz w:val="20"/>
                <w:szCs w:val="20"/>
                <w:lang w:val="es-CO" w:eastAsia="es-CO"/>
              </w:rPr>
              <w:t>2</w:t>
            </w:r>
          </w:p>
        </w:tc>
      </w:tr>
      <w:tr w:rsidR="00CF36EB" w:rsidRPr="00CF36EB" w14:paraId="30FBB672" w14:textId="77777777" w:rsidTr="00CF36EB">
        <w:trPr>
          <w:trHeight w:val="290"/>
        </w:trPr>
        <w:tc>
          <w:tcPr>
            <w:tcW w:w="5528" w:type="dxa"/>
            <w:tcBorders>
              <w:top w:val="nil"/>
              <w:left w:val="single" w:sz="4" w:space="0" w:color="auto"/>
              <w:bottom w:val="single" w:sz="4" w:space="0" w:color="auto"/>
              <w:right w:val="single" w:sz="4" w:space="0" w:color="auto"/>
            </w:tcBorders>
            <w:vAlign w:val="center"/>
            <w:hideMark/>
          </w:tcPr>
          <w:p w14:paraId="303684AC" w14:textId="77777777" w:rsidR="00CF36EB" w:rsidRPr="00CF36EB" w:rsidRDefault="00CF36EB" w:rsidP="00CF36EB">
            <w:pPr>
              <w:widowControl/>
              <w:autoSpaceDE/>
              <w:autoSpaceDN/>
              <w:jc w:val="both"/>
              <w:rPr>
                <w:rFonts w:ascii="Arial" w:eastAsia="Times New Roman" w:hAnsi="Arial" w:cs="Arial"/>
                <w:sz w:val="20"/>
                <w:szCs w:val="20"/>
                <w:lang w:val="es-CO" w:eastAsia="es-CO"/>
              </w:rPr>
            </w:pPr>
            <w:r w:rsidRPr="00CF36EB">
              <w:rPr>
                <w:rFonts w:ascii="Arial" w:eastAsia="Times New Roman" w:hAnsi="Arial" w:cs="Arial"/>
                <w:sz w:val="20"/>
                <w:szCs w:val="20"/>
                <w:lang w:val="es-CO" w:eastAsia="es-CO"/>
              </w:rPr>
              <w:t>Terminal de ojo 6mm</w:t>
            </w:r>
          </w:p>
        </w:tc>
        <w:tc>
          <w:tcPr>
            <w:tcW w:w="2127" w:type="dxa"/>
            <w:tcBorders>
              <w:top w:val="nil"/>
              <w:left w:val="nil"/>
              <w:bottom w:val="single" w:sz="4" w:space="0" w:color="auto"/>
              <w:right w:val="single" w:sz="4" w:space="0" w:color="auto"/>
            </w:tcBorders>
            <w:noWrap/>
            <w:vAlign w:val="center"/>
            <w:hideMark/>
          </w:tcPr>
          <w:p w14:paraId="368C8DE1" w14:textId="77777777" w:rsidR="00CF36EB" w:rsidRPr="00CF36EB" w:rsidRDefault="00CF36EB" w:rsidP="00CF36EB">
            <w:pPr>
              <w:widowControl/>
              <w:autoSpaceDE/>
              <w:autoSpaceDN/>
              <w:jc w:val="center"/>
              <w:rPr>
                <w:rFonts w:ascii="Arial" w:eastAsia="Times New Roman" w:hAnsi="Arial" w:cs="Arial"/>
                <w:color w:val="000000"/>
                <w:sz w:val="20"/>
                <w:szCs w:val="20"/>
                <w:lang w:val="es-CO" w:eastAsia="es-CO"/>
              </w:rPr>
            </w:pPr>
            <w:r w:rsidRPr="00CF36EB">
              <w:rPr>
                <w:rFonts w:ascii="Arial" w:eastAsia="Times New Roman" w:hAnsi="Arial" w:cs="Arial"/>
                <w:color w:val="000000"/>
                <w:sz w:val="20"/>
                <w:szCs w:val="20"/>
                <w:lang w:val="es-CO" w:eastAsia="es-CO"/>
              </w:rPr>
              <w:t xml:space="preserve"> Unidad </w:t>
            </w:r>
          </w:p>
        </w:tc>
        <w:tc>
          <w:tcPr>
            <w:tcW w:w="1275" w:type="dxa"/>
            <w:tcBorders>
              <w:top w:val="nil"/>
              <w:left w:val="nil"/>
              <w:bottom w:val="single" w:sz="4" w:space="0" w:color="auto"/>
              <w:right w:val="single" w:sz="4" w:space="0" w:color="auto"/>
            </w:tcBorders>
            <w:noWrap/>
            <w:vAlign w:val="bottom"/>
            <w:hideMark/>
          </w:tcPr>
          <w:p w14:paraId="492BD0F2" w14:textId="77777777" w:rsidR="00CF36EB" w:rsidRPr="00CF36EB" w:rsidRDefault="00CF36EB" w:rsidP="00CF36EB">
            <w:pPr>
              <w:widowControl/>
              <w:autoSpaceDE/>
              <w:autoSpaceDN/>
              <w:jc w:val="right"/>
              <w:rPr>
                <w:rFonts w:ascii="Arial" w:eastAsia="Times New Roman" w:hAnsi="Arial" w:cs="Arial"/>
                <w:color w:val="000000"/>
                <w:sz w:val="20"/>
                <w:szCs w:val="20"/>
                <w:lang w:val="es-CO" w:eastAsia="es-CO"/>
              </w:rPr>
            </w:pPr>
            <w:r w:rsidRPr="00CF36EB">
              <w:rPr>
                <w:rFonts w:ascii="Arial" w:eastAsia="Times New Roman" w:hAnsi="Arial" w:cs="Arial"/>
                <w:color w:val="000000"/>
                <w:sz w:val="20"/>
                <w:szCs w:val="20"/>
                <w:lang w:val="es-CO" w:eastAsia="es-CO"/>
              </w:rPr>
              <w:t>2</w:t>
            </w:r>
          </w:p>
        </w:tc>
      </w:tr>
      <w:tr w:rsidR="00CF36EB" w:rsidRPr="00CF36EB" w14:paraId="12376712" w14:textId="77777777" w:rsidTr="00CF36EB">
        <w:trPr>
          <w:trHeight w:val="750"/>
        </w:trPr>
        <w:tc>
          <w:tcPr>
            <w:tcW w:w="5528" w:type="dxa"/>
            <w:tcBorders>
              <w:top w:val="nil"/>
              <w:left w:val="single" w:sz="4" w:space="0" w:color="auto"/>
              <w:bottom w:val="single" w:sz="4" w:space="0" w:color="auto"/>
              <w:right w:val="single" w:sz="4" w:space="0" w:color="auto"/>
            </w:tcBorders>
            <w:vAlign w:val="center"/>
            <w:hideMark/>
          </w:tcPr>
          <w:p w14:paraId="439307C9" w14:textId="77777777" w:rsidR="00CF36EB" w:rsidRPr="00CF36EB" w:rsidRDefault="00CF36EB" w:rsidP="00CF36EB">
            <w:pPr>
              <w:widowControl/>
              <w:autoSpaceDE/>
              <w:autoSpaceDN/>
              <w:jc w:val="both"/>
              <w:rPr>
                <w:rFonts w:ascii="Arial" w:eastAsia="Times New Roman" w:hAnsi="Arial" w:cs="Arial"/>
                <w:sz w:val="20"/>
                <w:szCs w:val="20"/>
                <w:lang w:val="es-CO" w:eastAsia="es-CO"/>
              </w:rPr>
            </w:pPr>
            <w:r w:rsidRPr="00CF36EB">
              <w:rPr>
                <w:rFonts w:ascii="Arial" w:eastAsia="Times New Roman" w:hAnsi="Arial" w:cs="Arial"/>
                <w:sz w:val="20"/>
                <w:szCs w:val="20"/>
                <w:lang w:val="es-CO" w:eastAsia="es-CO"/>
              </w:rPr>
              <w:t>Cajas de protección 60*40*20 con grado de protección IP65 para exterior o NEMA 4X, resistente a impactos e intemperie y cerradura de seguridad.</w:t>
            </w:r>
          </w:p>
        </w:tc>
        <w:tc>
          <w:tcPr>
            <w:tcW w:w="2127" w:type="dxa"/>
            <w:tcBorders>
              <w:top w:val="nil"/>
              <w:left w:val="nil"/>
              <w:bottom w:val="single" w:sz="4" w:space="0" w:color="auto"/>
              <w:right w:val="single" w:sz="4" w:space="0" w:color="auto"/>
            </w:tcBorders>
            <w:noWrap/>
            <w:vAlign w:val="center"/>
            <w:hideMark/>
          </w:tcPr>
          <w:p w14:paraId="7A9E71B9" w14:textId="77777777" w:rsidR="00CF36EB" w:rsidRPr="00CF36EB" w:rsidRDefault="00CF36EB" w:rsidP="00CF36EB">
            <w:pPr>
              <w:widowControl/>
              <w:autoSpaceDE/>
              <w:autoSpaceDN/>
              <w:jc w:val="center"/>
              <w:rPr>
                <w:rFonts w:ascii="Arial" w:eastAsia="Times New Roman" w:hAnsi="Arial" w:cs="Arial"/>
                <w:color w:val="000000"/>
                <w:sz w:val="20"/>
                <w:szCs w:val="20"/>
                <w:lang w:val="es-CO" w:eastAsia="es-CO"/>
              </w:rPr>
            </w:pPr>
            <w:r w:rsidRPr="00CF36EB">
              <w:rPr>
                <w:rFonts w:ascii="Arial" w:eastAsia="Times New Roman" w:hAnsi="Arial" w:cs="Arial"/>
                <w:color w:val="000000"/>
                <w:sz w:val="20"/>
                <w:szCs w:val="20"/>
                <w:lang w:val="es-CO" w:eastAsia="es-CO"/>
              </w:rPr>
              <w:t xml:space="preserve"> Unidad </w:t>
            </w:r>
          </w:p>
        </w:tc>
        <w:tc>
          <w:tcPr>
            <w:tcW w:w="1275" w:type="dxa"/>
            <w:tcBorders>
              <w:top w:val="nil"/>
              <w:left w:val="nil"/>
              <w:bottom w:val="single" w:sz="4" w:space="0" w:color="auto"/>
              <w:right w:val="single" w:sz="4" w:space="0" w:color="auto"/>
            </w:tcBorders>
            <w:noWrap/>
            <w:vAlign w:val="bottom"/>
            <w:hideMark/>
          </w:tcPr>
          <w:p w14:paraId="2B7DBFE4" w14:textId="77777777" w:rsidR="00CF36EB" w:rsidRPr="00CF36EB" w:rsidRDefault="00CF36EB" w:rsidP="00CF36EB">
            <w:pPr>
              <w:widowControl/>
              <w:autoSpaceDE/>
              <w:autoSpaceDN/>
              <w:jc w:val="right"/>
              <w:rPr>
                <w:rFonts w:ascii="Arial" w:eastAsia="Times New Roman" w:hAnsi="Arial" w:cs="Arial"/>
                <w:color w:val="000000"/>
                <w:sz w:val="20"/>
                <w:szCs w:val="20"/>
                <w:lang w:val="es-CO" w:eastAsia="es-CO"/>
              </w:rPr>
            </w:pPr>
            <w:r w:rsidRPr="00CF36EB">
              <w:rPr>
                <w:rFonts w:ascii="Arial" w:eastAsia="Times New Roman" w:hAnsi="Arial" w:cs="Arial"/>
                <w:color w:val="000000"/>
                <w:sz w:val="20"/>
                <w:szCs w:val="20"/>
                <w:lang w:val="es-CO" w:eastAsia="es-CO"/>
              </w:rPr>
              <w:t>1</w:t>
            </w:r>
          </w:p>
        </w:tc>
      </w:tr>
      <w:tr w:rsidR="00CF36EB" w:rsidRPr="00CF36EB" w14:paraId="6821E338" w14:textId="77777777" w:rsidTr="00CF36EB">
        <w:trPr>
          <w:trHeight w:val="500"/>
        </w:trPr>
        <w:tc>
          <w:tcPr>
            <w:tcW w:w="5528" w:type="dxa"/>
            <w:tcBorders>
              <w:top w:val="nil"/>
              <w:left w:val="single" w:sz="4" w:space="0" w:color="auto"/>
              <w:bottom w:val="single" w:sz="4" w:space="0" w:color="auto"/>
              <w:right w:val="single" w:sz="4" w:space="0" w:color="auto"/>
            </w:tcBorders>
            <w:vAlign w:val="center"/>
            <w:hideMark/>
          </w:tcPr>
          <w:p w14:paraId="7279DDD3" w14:textId="77777777" w:rsidR="00CF36EB" w:rsidRPr="00CF36EB" w:rsidRDefault="00CF36EB" w:rsidP="00CF36EB">
            <w:pPr>
              <w:widowControl/>
              <w:autoSpaceDE/>
              <w:autoSpaceDN/>
              <w:jc w:val="both"/>
              <w:rPr>
                <w:rFonts w:ascii="Arial" w:eastAsia="Times New Roman" w:hAnsi="Arial" w:cs="Arial"/>
                <w:sz w:val="20"/>
                <w:szCs w:val="20"/>
                <w:lang w:val="es-CO" w:eastAsia="es-CO"/>
              </w:rPr>
            </w:pPr>
            <w:r w:rsidRPr="00CF36EB">
              <w:rPr>
                <w:rFonts w:ascii="Arial" w:eastAsia="Times New Roman" w:hAnsi="Arial" w:cs="Arial"/>
                <w:sz w:val="20"/>
                <w:szCs w:val="20"/>
                <w:lang w:val="es-CO" w:eastAsia="es-CO"/>
              </w:rPr>
              <w:t>Interruptor de transferencia manual de 3 polos (L1, L2, N) 16A, acción rápida (Break-</w:t>
            </w:r>
            <w:proofErr w:type="spellStart"/>
            <w:r w:rsidRPr="00CF36EB">
              <w:rPr>
                <w:rFonts w:ascii="Arial" w:eastAsia="Times New Roman" w:hAnsi="Arial" w:cs="Arial"/>
                <w:sz w:val="20"/>
                <w:szCs w:val="20"/>
                <w:lang w:val="es-CO" w:eastAsia="es-CO"/>
              </w:rPr>
              <w:t>before</w:t>
            </w:r>
            <w:proofErr w:type="spellEnd"/>
            <w:r w:rsidRPr="00CF36EB">
              <w:rPr>
                <w:rFonts w:ascii="Arial" w:eastAsia="Times New Roman" w:hAnsi="Arial" w:cs="Arial"/>
                <w:sz w:val="20"/>
                <w:szCs w:val="20"/>
                <w:lang w:val="es-CO" w:eastAsia="es-CO"/>
              </w:rPr>
              <w:t>-</w:t>
            </w:r>
            <w:proofErr w:type="spellStart"/>
            <w:r w:rsidRPr="00CF36EB">
              <w:rPr>
                <w:rFonts w:ascii="Arial" w:eastAsia="Times New Roman" w:hAnsi="Arial" w:cs="Arial"/>
                <w:sz w:val="20"/>
                <w:szCs w:val="20"/>
                <w:lang w:val="es-CO" w:eastAsia="es-CO"/>
              </w:rPr>
              <w:t>make</w:t>
            </w:r>
            <w:proofErr w:type="spellEnd"/>
            <w:r w:rsidRPr="00CF36EB">
              <w:rPr>
                <w:rFonts w:ascii="Arial" w:eastAsia="Times New Roman" w:hAnsi="Arial" w:cs="Arial"/>
                <w:sz w:val="20"/>
                <w:szCs w:val="20"/>
                <w:lang w:val="es-CO" w:eastAsia="es-CO"/>
              </w:rPr>
              <w:t>) para evitar arcos eléctricos.</w:t>
            </w:r>
          </w:p>
        </w:tc>
        <w:tc>
          <w:tcPr>
            <w:tcW w:w="2127" w:type="dxa"/>
            <w:tcBorders>
              <w:top w:val="nil"/>
              <w:left w:val="nil"/>
              <w:bottom w:val="single" w:sz="4" w:space="0" w:color="auto"/>
              <w:right w:val="single" w:sz="4" w:space="0" w:color="auto"/>
            </w:tcBorders>
            <w:noWrap/>
            <w:vAlign w:val="center"/>
            <w:hideMark/>
          </w:tcPr>
          <w:p w14:paraId="483FE203" w14:textId="77777777" w:rsidR="00CF36EB" w:rsidRPr="00CF36EB" w:rsidRDefault="00CF36EB" w:rsidP="00CF36EB">
            <w:pPr>
              <w:widowControl/>
              <w:autoSpaceDE/>
              <w:autoSpaceDN/>
              <w:jc w:val="center"/>
              <w:rPr>
                <w:rFonts w:ascii="Arial" w:eastAsia="Times New Roman" w:hAnsi="Arial" w:cs="Arial"/>
                <w:color w:val="000000"/>
                <w:sz w:val="20"/>
                <w:szCs w:val="20"/>
                <w:lang w:val="es-CO" w:eastAsia="es-CO"/>
              </w:rPr>
            </w:pPr>
            <w:r w:rsidRPr="00CF36EB">
              <w:rPr>
                <w:rFonts w:ascii="Arial" w:eastAsia="Times New Roman" w:hAnsi="Arial" w:cs="Arial"/>
                <w:color w:val="000000"/>
                <w:sz w:val="20"/>
                <w:szCs w:val="20"/>
                <w:lang w:val="es-CO" w:eastAsia="es-CO"/>
              </w:rPr>
              <w:t xml:space="preserve"> Unidad </w:t>
            </w:r>
          </w:p>
        </w:tc>
        <w:tc>
          <w:tcPr>
            <w:tcW w:w="1275" w:type="dxa"/>
            <w:tcBorders>
              <w:top w:val="nil"/>
              <w:left w:val="nil"/>
              <w:bottom w:val="single" w:sz="4" w:space="0" w:color="auto"/>
              <w:right w:val="single" w:sz="4" w:space="0" w:color="auto"/>
            </w:tcBorders>
            <w:noWrap/>
            <w:vAlign w:val="bottom"/>
            <w:hideMark/>
          </w:tcPr>
          <w:p w14:paraId="55CE5864" w14:textId="77777777" w:rsidR="00CF36EB" w:rsidRPr="00CF36EB" w:rsidRDefault="00CF36EB" w:rsidP="00CF36EB">
            <w:pPr>
              <w:widowControl/>
              <w:autoSpaceDE/>
              <w:autoSpaceDN/>
              <w:jc w:val="right"/>
              <w:rPr>
                <w:rFonts w:ascii="Arial" w:eastAsia="Times New Roman" w:hAnsi="Arial" w:cs="Arial"/>
                <w:color w:val="000000"/>
                <w:sz w:val="20"/>
                <w:szCs w:val="20"/>
                <w:lang w:val="es-CO" w:eastAsia="es-CO"/>
              </w:rPr>
            </w:pPr>
            <w:r w:rsidRPr="00CF36EB">
              <w:rPr>
                <w:rFonts w:ascii="Arial" w:eastAsia="Times New Roman" w:hAnsi="Arial" w:cs="Arial"/>
                <w:color w:val="000000"/>
                <w:sz w:val="20"/>
                <w:szCs w:val="20"/>
                <w:lang w:val="es-CO" w:eastAsia="es-CO"/>
              </w:rPr>
              <w:t>1</w:t>
            </w:r>
          </w:p>
        </w:tc>
      </w:tr>
      <w:tr w:rsidR="00CF36EB" w:rsidRPr="00CF36EB" w14:paraId="6753133B" w14:textId="77777777" w:rsidTr="00CF36EB">
        <w:trPr>
          <w:trHeight w:val="290"/>
        </w:trPr>
        <w:tc>
          <w:tcPr>
            <w:tcW w:w="5528" w:type="dxa"/>
            <w:tcBorders>
              <w:top w:val="nil"/>
              <w:left w:val="single" w:sz="4" w:space="0" w:color="auto"/>
              <w:bottom w:val="single" w:sz="4" w:space="0" w:color="auto"/>
              <w:right w:val="single" w:sz="4" w:space="0" w:color="auto"/>
            </w:tcBorders>
            <w:vAlign w:val="center"/>
            <w:hideMark/>
          </w:tcPr>
          <w:p w14:paraId="7716D4F3" w14:textId="77777777" w:rsidR="00CF36EB" w:rsidRPr="00CF36EB" w:rsidRDefault="00CF36EB" w:rsidP="00CF36EB">
            <w:pPr>
              <w:widowControl/>
              <w:autoSpaceDE/>
              <w:autoSpaceDN/>
              <w:jc w:val="both"/>
              <w:rPr>
                <w:rFonts w:ascii="Arial" w:eastAsia="Times New Roman" w:hAnsi="Arial" w:cs="Arial"/>
                <w:sz w:val="20"/>
                <w:szCs w:val="20"/>
                <w:lang w:val="es-CO" w:eastAsia="es-CO"/>
              </w:rPr>
            </w:pPr>
            <w:r w:rsidRPr="00CF36EB">
              <w:rPr>
                <w:rFonts w:ascii="Arial" w:eastAsia="Times New Roman" w:hAnsi="Arial" w:cs="Arial"/>
                <w:sz w:val="20"/>
                <w:szCs w:val="20"/>
                <w:lang w:val="es-CO" w:eastAsia="es-CO"/>
              </w:rPr>
              <w:t xml:space="preserve">Varilla </w:t>
            </w:r>
            <w:proofErr w:type="spellStart"/>
            <w:r w:rsidRPr="00CF36EB">
              <w:rPr>
                <w:rFonts w:ascii="Arial" w:eastAsia="Times New Roman" w:hAnsi="Arial" w:cs="Arial"/>
                <w:sz w:val="20"/>
                <w:szCs w:val="20"/>
                <w:lang w:val="es-CO" w:eastAsia="es-CO"/>
              </w:rPr>
              <w:t>Copperweld</w:t>
            </w:r>
            <w:proofErr w:type="spellEnd"/>
            <w:r w:rsidRPr="00CF36EB">
              <w:rPr>
                <w:rFonts w:ascii="Arial" w:eastAsia="Times New Roman" w:hAnsi="Arial" w:cs="Arial"/>
                <w:sz w:val="20"/>
                <w:szCs w:val="20"/>
                <w:lang w:val="es-CO" w:eastAsia="es-CO"/>
              </w:rPr>
              <w:t xml:space="preserve"> de 5/8" 1.5m, con mecanismo de ajuste</w:t>
            </w:r>
          </w:p>
        </w:tc>
        <w:tc>
          <w:tcPr>
            <w:tcW w:w="2127" w:type="dxa"/>
            <w:tcBorders>
              <w:top w:val="nil"/>
              <w:left w:val="nil"/>
              <w:bottom w:val="single" w:sz="4" w:space="0" w:color="auto"/>
              <w:right w:val="single" w:sz="4" w:space="0" w:color="auto"/>
            </w:tcBorders>
            <w:noWrap/>
            <w:vAlign w:val="center"/>
            <w:hideMark/>
          </w:tcPr>
          <w:p w14:paraId="41F466EA" w14:textId="77777777" w:rsidR="00CF36EB" w:rsidRPr="00CF36EB" w:rsidRDefault="00CF36EB" w:rsidP="00CF36EB">
            <w:pPr>
              <w:widowControl/>
              <w:autoSpaceDE/>
              <w:autoSpaceDN/>
              <w:jc w:val="center"/>
              <w:rPr>
                <w:rFonts w:ascii="Arial" w:eastAsia="Times New Roman" w:hAnsi="Arial" w:cs="Arial"/>
                <w:color w:val="000000"/>
                <w:sz w:val="20"/>
                <w:szCs w:val="20"/>
                <w:lang w:val="es-CO" w:eastAsia="es-CO"/>
              </w:rPr>
            </w:pPr>
            <w:r w:rsidRPr="00CF36EB">
              <w:rPr>
                <w:rFonts w:ascii="Arial" w:eastAsia="Times New Roman" w:hAnsi="Arial" w:cs="Arial"/>
                <w:color w:val="000000"/>
                <w:sz w:val="20"/>
                <w:szCs w:val="20"/>
                <w:lang w:val="es-CO" w:eastAsia="es-CO"/>
              </w:rPr>
              <w:t xml:space="preserve"> Unidad </w:t>
            </w:r>
          </w:p>
        </w:tc>
        <w:tc>
          <w:tcPr>
            <w:tcW w:w="1275" w:type="dxa"/>
            <w:tcBorders>
              <w:top w:val="nil"/>
              <w:left w:val="nil"/>
              <w:bottom w:val="single" w:sz="4" w:space="0" w:color="auto"/>
              <w:right w:val="single" w:sz="4" w:space="0" w:color="auto"/>
            </w:tcBorders>
            <w:noWrap/>
            <w:vAlign w:val="bottom"/>
            <w:hideMark/>
          </w:tcPr>
          <w:p w14:paraId="581CE391" w14:textId="77777777" w:rsidR="00CF36EB" w:rsidRPr="00CF36EB" w:rsidRDefault="00CF36EB" w:rsidP="00CF36EB">
            <w:pPr>
              <w:widowControl/>
              <w:autoSpaceDE/>
              <w:autoSpaceDN/>
              <w:jc w:val="right"/>
              <w:rPr>
                <w:rFonts w:ascii="Arial" w:eastAsia="Times New Roman" w:hAnsi="Arial" w:cs="Arial"/>
                <w:color w:val="000000"/>
                <w:sz w:val="20"/>
                <w:szCs w:val="20"/>
                <w:lang w:val="es-CO" w:eastAsia="es-CO"/>
              </w:rPr>
            </w:pPr>
            <w:r w:rsidRPr="00CF36EB">
              <w:rPr>
                <w:rFonts w:ascii="Arial" w:eastAsia="Times New Roman" w:hAnsi="Arial" w:cs="Arial"/>
                <w:color w:val="000000"/>
                <w:sz w:val="20"/>
                <w:szCs w:val="20"/>
                <w:lang w:val="es-CO" w:eastAsia="es-CO"/>
              </w:rPr>
              <w:t>1</w:t>
            </w:r>
          </w:p>
        </w:tc>
      </w:tr>
      <w:tr w:rsidR="00CF36EB" w:rsidRPr="00CF36EB" w14:paraId="21F97879" w14:textId="77777777" w:rsidTr="00CF36EB">
        <w:trPr>
          <w:trHeight w:val="290"/>
        </w:trPr>
        <w:tc>
          <w:tcPr>
            <w:tcW w:w="5528" w:type="dxa"/>
            <w:tcBorders>
              <w:top w:val="nil"/>
              <w:left w:val="single" w:sz="4" w:space="0" w:color="auto"/>
              <w:bottom w:val="single" w:sz="4" w:space="0" w:color="auto"/>
              <w:right w:val="single" w:sz="4" w:space="0" w:color="auto"/>
            </w:tcBorders>
            <w:vAlign w:val="center"/>
            <w:hideMark/>
          </w:tcPr>
          <w:p w14:paraId="7915AB4D" w14:textId="77777777" w:rsidR="00CF36EB" w:rsidRPr="00CF36EB" w:rsidRDefault="00CF36EB" w:rsidP="00CF36EB">
            <w:pPr>
              <w:widowControl/>
              <w:autoSpaceDE/>
              <w:autoSpaceDN/>
              <w:jc w:val="both"/>
              <w:rPr>
                <w:rFonts w:ascii="Arial" w:eastAsia="Times New Roman" w:hAnsi="Arial" w:cs="Arial"/>
                <w:sz w:val="20"/>
                <w:szCs w:val="20"/>
                <w:lang w:val="es-CO" w:eastAsia="es-CO"/>
              </w:rPr>
            </w:pPr>
            <w:r w:rsidRPr="00CF36EB">
              <w:rPr>
                <w:rFonts w:ascii="Arial" w:eastAsia="Times New Roman" w:hAnsi="Arial" w:cs="Arial"/>
                <w:sz w:val="20"/>
                <w:szCs w:val="20"/>
                <w:lang w:val="es-CO" w:eastAsia="es-CO"/>
              </w:rPr>
              <w:t>Caja de paso 20*20*12</w:t>
            </w:r>
          </w:p>
        </w:tc>
        <w:tc>
          <w:tcPr>
            <w:tcW w:w="2127" w:type="dxa"/>
            <w:tcBorders>
              <w:top w:val="nil"/>
              <w:left w:val="nil"/>
              <w:bottom w:val="single" w:sz="4" w:space="0" w:color="auto"/>
              <w:right w:val="single" w:sz="4" w:space="0" w:color="auto"/>
            </w:tcBorders>
            <w:noWrap/>
            <w:vAlign w:val="center"/>
            <w:hideMark/>
          </w:tcPr>
          <w:p w14:paraId="4F59A641" w14:textId="77777777" w:rsidR="00CF36EB" w:rsidRPr="00CF36EB" w:rsidRDefault="00CF36EB" w:rsidP="00CF36EB">
            <w:pPr>
              <w:widowControl/>
              <w:autoSpaceDE/>
              <w:autoSpaceDN/>
              <w:jc w:val="center"/>
              <w:rPr>
                <w:rFonts w:ascii="Arial" w:eastAsia="Times New Roman" w:hAnsi="Arial" w:cs="Arial"/>
                <w:color w:val="000000"/>
                <w:sz w:val="20"/>
                <w:szCs w:val="20"/>
                <w:lang w:val="es-CO" w:eastAsia="es-CO"/>
              </w:rPr>
            </w:pPr>
            <w:r w:rsidRPr="00CF36EB">
              <w:rPr>
                <w:rFonts w:ascii="Arial" w:eastAsia="Times New Roman" w:hAnsi="Arial" w:cs="Arial"/>
                <w:color w:val="000000"/>
                <w:sz w:val="20"/>
                <w:szCs w:val="20"/>
                <w:lang w:val="es-CO" w:eastAsia="es-CO"/>
              </w:rPr>
              <w:t xml:space="preserve"> Unidad </w:t>
            </w:r>
          </w:p>
        </w:tc>
        <w:tc>
          <w:tcPr>
            <w:tcW w:w="1275" w:type="dxa"/>
            <w:tcBorders>
              <w:top w:val="nil"/>
              <w:left w:val="nil"/>
              <w:bottom w:val="single" w:sz="4" w:space="0" w:color="auto"/>
              <w:right w:val="single" w:sz="4" w:space="0" w:color="auto"/>
            </w:tcBorders>
            <w:noWrap/>
            <w:vAlign w:val="bottom"/>
            <w:hideMark/>
          </w:tcPr>
          <w:p w14:paraId="3D4BDA10" w14:textId="77777777" w:rsidR="00CF36EB" w:rsidRPr="00CF36EB" w:rsidRDefault="00CF36EB" w:rsidP="00CF36EB">
            <w:pPr>
              <w:widowControl/>
              <w:autoSpaceDE/>
              <w:autoSpaceDN/>
              <w:jc w:val="right"/>
              <w:rPr>
                <w:rFonts w:ascii="Arial" w:eastAsia="Times New Roman" w:hAnsi="Arial" w:cs="Arial"/>
                <w:color w:val="000000"/>
                <w:sz w:val="20"/>
                <w:szCs w:val="20"/>
                <w:lang w:val="es-CO" w:eastAsia="es-CO"/>
              </w:rPr>
            </w:pPr>
            <w:r w:rsidRPr="00CF36EB">
              <w:rPr>
                <w:rFonts w:ascii="Arial" w:eastAsia="Times New Roman" w:hAnsi="Arial" w:cs="Arial"/>
                <w:color w:val="000000"/>
                <w:sz w:val="20"/>
                <w:szCs w:val="20"/>
                <w:lang w:val="es-CO" w:eastAsia="es-CO"/>
              </w:rPr>
              <w:t>1</w:t>
            </w:r>
          </w:p>
        </w:tc>
      </w:tr>
      <w:tr w:rsidR="00CF36EB" w:rsidRPr="00CF36EB" w14:paraId="4540D7B1" w14:textId="77777777" w:rsidTr="00CF36EB">
        <w:trPr>
          <w:trHeight w:val="1250"/>
        </w:trPr>
        <w:tc>
          <w:tcPr>
            <w:tcW w:w="5528" w:type="dxa"/>
            <w:tcBorders>
              <w:top w:val="nil"/>
              <w:left w:val="single" w:sz="4" w:space="0" w:color="auto"/>
              <w:bottom w:val="single" w:sz="4" w:space="0" w:color="auto"/>
              <w:right w:val="single" w:sz="4" w:space="0" w:color="auto"/>
            </w:tcBorders>
            <w:vAlign w:val="center"/>
            <w:hideMark/>
          </w:tcPr>
          <w:p w14:paraId="7A8F7991" w14:textId="77777777" w:rsidR="00CF36EB" w:rsidRPr="00CF36EB" w:rsidRDefault="00CF36EB" w:rsidP="00CF36EB">
            <w:pPr>
              <w:widowControl/>
              <w:autoSpaceDE/>
              <w:autoSpaceDN/>
              <w:jc w:val="both"/>
              <w:rPr>
                <w:rFonts w:ascii="Arial" w:eastAsia="Times New Roman" w:hAnsi="Arial" w:cs="Arial"/>
                <w:sz w:val="20"/>
                <w:szCs w:val="20"/>
                <w:lang w:val="es-CO" w:eastAsia="es-CO"/>
              </w:rPr>
            </w:pPr>
            <w:r w:rsidRPr="00CF36EB">
              <w:rPr>
                <w:rFonts w:ascii="Arial" w:eastAsia="Times New Roman" w:hAnsi="Arial" w:cs="Arial"/>
                <w:sz w:val="20"/>
                <w:szCs w:val="20"/>
                <w:lang w:val="es-CO" w:eastAsia="es-CO"/>
              </w:rPr>
              <w:t>Estructura de piso para 2 paneles de 1,15 x 2,40 aproximadamente (cada panel), en aluminio anodizado AL6005-T5 o acero galvanizado en caliente,3.6mm, 2 M CLAMP , 4 F CLAMP. Tornillería completa en acero inoxidable, debe incluir inclinación ajustable 15°-30°</w:t>
            </w:r>
          </w:p>
        </w:tc>
        <w:tc>
          <w:tcPr>
            <w:tcW w:w="2127" w:type="dxa"/>
            <w:tcBorders>
              <w:top w:val="nil"/>
              <w:left w:val="nil"/>
              <w:bottom w:val="single" w:sz="4" w:space="0" w:color="auto"/>
              <w:right w:val="single" w:sz="4" w:space="0" w:color="auto"/>
            </w:tcBorders>
            <w:noWrap/>
            <w:vAlign w:val="bottom"/>
            <w:hideMark/>
          </w:tcPr>
          <w:p w14:paraId="6D37B80B" w14:textId="77777777" w:rsidR="00CF36EB" w:rsidRPr="00CF36EB" w:rsidRDefault="00CF36EB" w:rsidP="00CF36EB">
            <w:pPr>
              <w:widowControl/>
              <w:autoSpaceDE/>
              <w:autoSpaceDN/>
              <w:rPr>
                <w:rFonts w:ascii="Arial" w:eastAsia="Times New Roman" w:hAnsi="Arial" w:cs="Arial"/>
                <w:color w:val="000000"/>
                <w:sz w:val="20"/>
                <w:szCs w:val="20"/>
                <w:lang w:val="es-CO" w:eastAsia="es-CO"/>
              </w:rPr>
            </w:pPr>
            <w:r w:rsidRPr="00CF36EB">
              <w:rPr>
                <w:rFonts w:ascii="Arial" w:eastAsia="Times New Roman" w:hAnsi="Arial" w:cs="Arial"/>
                <w:color w:val="000000"/>
                <w:sz w:val="20"/>
                <w:szCs w:val="20"/>
                <w:lang w:val="es-CO" w:eastAsia="es-CO"/>
              </w:rPr>
              <w:t> </w:t>
            </w:r>
          </w:p>
        </w:tc>
        <w:tc>
          <w:tcPr>
            <w:tcW w:w="1275" w:type="dxa"/>
            <w:tcBorders>
              <w:top w:val="nil"/>
              <w:left w:val="nil"/>
              <w:bottom w:val="single" w:sz="4" w:space="0" w:color="auto"/>
              <w:right w:val="single" w:sz="4" w:space="0" w:color="auto"/>
            </w:tcBorders>
            <w:noWrap/>
            <w:vAlign w:val="bottom"/>
            <w:hideMark/>
          </w:tcPr>
          <w:p w14:paraId="0D9C6E51" w14:textId="77777777" w:rsidR="00CF36EB" w:rsidRPr="00CF36EB" w:rsidRDefault="00CF36EB" w:rsidP="00CF36EB">
            <w:pPr>
              <w:widowControl/>
              <w:autoSpaceDE/>
              <w:autoSpaceDN/>
              <w:rPr>
                <w:rFonts w:ascii="Arial" w:eastAsia="Times New Roman" w:hAnsi="Arial" w:cs="Arial"/>
                <w:color w:val="000000"/>
                <w:sz w:val="20"/>
                <w:szCs w:val="20"/>
                <w:lang w:val="es-CO" w:eastAsia="es-CO"/>
              </w:rPr>
            </w:pPr>
            <w:r w:rsidRPr="00CF36EB">
              <w:rPr>
                <w:rFonts w:ascii="Arial" w:eastAsia="Times New Roman" w:hAnsi="Arial" w:cs="Arial"/>
                <w:color w:val="000000"/>
                <w:sz w:val="20"/>
                <w:szCs w:val="20"/>
                <w:lang w:val="es-CO" w:eastAsia="es-CO"/>
              </w:rPr>
              <w:t> </w:t>
            </w:r>
          </w:p>
        </w:tc>
      </w:tr>
      <w:tr w:rsidR="00CF36EB" w:rsidRPr="00CF36EB" w14:paraId="2F85AD6D" w14:textId="77777777" w:rsidTr="00CF36EB">
        <w:trPr>
          <w:trHeight w:val="290"/>
        </w:trPr>
        <w:tc>
          <w:tcPr>
            <w:tcW w:w="5528" w:type="dxa"/>
            <w:tcBorders>
              <w:top w:val="nil"/>
              <w:left w:val="single" w:sz="4" w:space="0" w:color="auto"/>
              <w:bottom w:val="single" w:sz="4" w:space="0" w:color="auto"/>
              <w:right w:val="single" w:sz="4" w:space="0" w:color="auto"/>
            </w:tcBorders>
            <w:vAlign w:val="center"/>
            <w:hideMark/>
          </w:tcPr>
          <w:p w14:paraId="639F78F7" w14:textId="77777777" w:rsidR="00CF36EB" w:rsidRPr="00CF36EB" w:rsidRDefault="00CF36EB" w:rsidP="00CF36EB">
            <w:pPr>
              <w:widowControl/>
              <w:autoSpaceDE/>
              <w:autoSpaceDN/>
              <w:jc w:val="both"/>
              <w:rPr>
                <w:rFonts w:ascii="Arial" w:eastAsia="Times New Roman" w:hAnsi="Arial" w:cs="Arial"/>
                <w:sz w:val="20"/>
                <w:szCs w:val="20"/>
                <w:lang w:val="es-CO" w:eastAsia="es-CO"/>
              </w:rPr>
            </w:pPr>
            <w:r w:rsidRPr="00CF36EB">
              <w:rPr>
                <w:rFonts w:ascii="Arial" w:eastAsia="Times New Roman" w:hAnsi="Arial" w:cs="Arial"/>
                <w:sz w:val="20"/>
                <w:szCs w:val="20"/>
                <w:lang w:val="es-CO" w:eastAsia="es-CO"/>
              </w:rPr>
              <w:t>Tubo EMT 1'' por 3 metros certificado</w:t>
            </w:r>
          </w:p>
        </w:tc>
        <w:tc>
          <w:tcPr>
            <w:tcW w:w="2127" w:type="dxa"/>
            <w:tcBorders>
              <w:top w:val="nil"/>
              <w:left w:val="nil"/>
              <w:bottom w:val="single" w:sz="4" w:space="0" w:color="auto"/>
              <w:right w:val="single" w:sz="4" w:space="0" w:color="auto"/>
            </w:tcBorders>
            <w:noWrap/>
            <w:vAlign w:val="center"/>
            <w:hideMark/>
          </w:tcPr>
          <w:p w14:paraId="77F0897F" w14:textId="77777777" w:rsidR="00CF36EB" w:rsidRPr="00CF36EB" w:rsidRDefault="00CF36EB" w:rsidP="00CF36EB">
            <w:pPr>
              <w:widowControl/>
              <w:autoSpaceDE/>
              <w:autoSpaceDN/>
              <w:jc w:val="center"/>
              <w:rPr>
                <w:rFonts w:ascii="Arial" w:eastAsia="Times New Roman" w:hAnsi="Arial" w:cs="Arial"/>
                <w:color w:val="000000"/>
                <w:sz w:val="20"/>
                <w:szCs w:val="20"/>
                <w:lang w:val="es-CO" w:eastAsia="es-CO"/>
              </w:rPr>
            </w:pPr>
            <w:r w:rsidRPr="00CF36EB">
              <w:rPr>
                <w:rFonts w:ascii="Arial" w:eastAsia="Times New Roman" w:hAnsi="Arial" w:cs="Arial"/>
                <w:color w:val="000000"/>
                <w:sz w:val="20"/>
                <w:szCs w:val="20"/>
                <w:lang w:val="es-CO" w:eastAsia="es-CO"/>
              </w:rPr>
              <w:t xml:space="preserve"> Unidad </w:t>
            </w:r>
          </w:p>
        </w:tc>
        <w:tc>
          <w:tcPr>
            <w:tcW w:w="1275" w:type="dxa"/>
            <w:tcBorders>
              <w:top w:val="nil"/>
              <w:left w:val="nil"/>
              <w:bottom w:val="single" w:sz="4" w:space="0" w:color="auto"/>
              <w:right w:val="single" w:sz="4" w:space="0" w:color="auto"/>
            </w:tcBorders>
            <w:noWrap/>
            <w:vAlign w:val="bottom"/>
            <w:hideMark/>
          </w:tcPr>
          <w:p w14:paraId="61D7D14F" w14:textId="77777777" w:rsidR="00CF36EB" w:rsidRPr="00CF36EB" w:rsidRDefault="00CF36EB" w:rsidP="00CF36EB">
            <w:pPr>
              <w:widowControl/>
              <w:autoSpaceDE/>
              <w:autoSpaceDN/>
              <w:jc w:val="right"/>
              <w:rPr>
                <w:rFonts w:ascii="Arial" w:eastAsia="Times New Roman" w:hAnsi="Arial" w:cs="Arial"/>
                <w:color w:val="000000"/>
                <w:sz w:val="20"/>
                <w:szCs w:val="20"/>
                <w:lang w:val="es-CO" w:eastAsia="es-CO"/>
              </w:rPr>
            </w:pPr>
            <w:r w:rsidRPr="00CF36EB">
              <w:rPr>
                <w:rFonts w:ascii="Arial" w:eastAsia="Times New Roman" w:hAnsi="Arial" w:cs="Arial"/>
                <w:color w:val="000000"/>
                <w:sz w:val="20"/>
                <w:szCs w:val="20"/>
                <w:lang w:val="es-CO" w:eastAsia="es-CO"/>
              </w:rPr>
              <w:t>4</w:t>
            </w:r>
          </w:p>
        </w:tc>
      </w:tr>
      <w:tr w:rsidR="00CF36EB" w:rsidRPr="00CF36EB" w14:paraId="123ECC98" w14:textId="77777777" w:rsidTr="00CF36EB">
        <w:trPr>
          <w:trHeight w:val="290"/>
        </w:trPr>
        <w:tc>
          <w:tcPr>
            <w:tcW w:w="5528" w:type="dxa"/>
            <w:tcBorders>
              <w:top w:val="nil"/>
              <w:left w:val="single" w:sz="4" w:space="0" w:color="auto"/>
              <w:bottom w:val="single" w:sz="4" w:space="0" w:color="auto"/>
              <w:right w:val="single" w:sz="4" w:space="0" w:color="auto"/>
            </w:tcBorders>
            <w:vAlign w:val="center"/>
            <w:hideMark/>
          </w:tcPr>
          <w:p w14:paraId="365AED63" w14:textId="77777777" w:rsidR="00CF36EB" w:rsidRPr="00CF36EB" w:rsidRDefault="00CF36EB" w:rsidP="00CF36EB">
            <w:pPr>
              <w:widowControl/>
              <w:autoSpaceDE/>
              <w:autoSpaceDN/>
              <w:jc w:val="both"/>
              <w:rPr>
                <w:rFonts w:ascii="Arial" w:eastAsia="Times New Roman" w:hAnsi="Arial" w:cs="Arial"/>
                <w:sz w:val="20"/>
                <w:szCs w:val="20"/>
                <w:lang w:val="es-CO" w:eastAsia="es-CO"/>
              </w:rPr>
            </w:pPr>
            <w:r w:rsidRPr="00CF36EB">
              <w:rPr>
                <w:rFonts w:ascii="Arial" w:eastAsia="Times New Roman" w:hAnsi="Arial" w:cs="Arial"/>
                <w:sz w:val="20"/>
                <w:szCs w:val="20"/>
                <w:lang w:val="es-CO" w:eastAsia="es-CO"/>
              </w:rPr>
              <w:t>Canaleta Ranurada Gris 40*60 x1m</w:t>
            </w:r>
          </w:p>
        </w:tc>
        <w:tc>
          <w:tcPr>
            <w:tcW w:w="2127" w:type="dxa"/>
            <w:tcBorders>
              <w:top w:val="nil"/>
              <w:left w:val="nil"/>
              <w:bottom w:val="single" w:sz="4" w:space="0" w:color="auto"/>
              <w:right w:val="single" w:sz="4" w:space="0" w:color="auto"/>
            </w:tcBorders>
            <w:noWrap/>
            <w:vAlign w:val="center"/>
            <w:hideMark/>
          </w:tcPr>
          <w:p w14:paraId="5951D10B" w14:textId="77777777" w:rsidR="00CF36EB" w:rsidRPr="00CF36EB" w:rsidRDefault="00CF36EB" w:rsidP="00CF36EB">
            <w:pPr>
              <w:widowControl/>
              <w:autoSpaceDE/>
              <w:autoSpaceDN/>
              <w:jc w:val="center"/>
              <w:rPr>
                <w:rFonts w:ascii="Arial" w:eastAsia="Times New Roman" w:hAnsi="Arial" w:cs="Arial"/>
                <w:color w:val="000000"/>
                <w:sz w:val="20"/>
                <w:szCs w:val="20"/>
                <w:lang w:val="es-CO" w:eastAsia="es-CO"/>
              </w:rPr>
            </w:pPr>
            <w:r w:rsidRPr="00CF36EB">
              <w:rPr>
                <w:rFonts w:ascii="Arial" w:eastAsia="Times New Roman" w:hAnsi="Arial" w:cs="Arial"/>
                <w:color w:val="000000"/>
                <w:sz w:val="20"/>
                <w:szCs w:val="20"/>
                <w:lang w:val="es-CO" w:eastAsia="es-CO"/>
              </w:rPr>
              <w:t xml:space="preserve"> Metro </w:t>
            </w:r>
          </w:p>
        </w:tc>
        <w:tc>
          <w:tcPr>
            <w:tcW w:w="1275" w:type="dxa"/>
            <w:tcBorders>
              <w:top w:val="nil"/>
              <w:left w:val="nil"/>
              <w:bottom w:val="single" w:sz="4" w:space="0" w:color="auto"/>
              <w:right w:val="single" w:sz="4" w:space="0" w:color="auto"/>
            </w:tcBorders>
            <w:noWrap/>
            <w:vAlign w:val="bottom"/>
            <w:hideMark/>
          </w:tcPr>
          <w:p w14:paraId="32CD8A48" w14:textId="77777777" w:rsidR="00CF36EB" w:rsidRPr="00CF36EB" w:rsidRDefault="00CF36EB" w:rsidP="00CF36EB">
            <w:pPr>
              <w:widowControl/>
              <w:autoSpaceDE/>
              <w:autoSpaceDN/>
              <w:jc w:val="right"/>
              <w:rPr>
                <w:rFonts w:ascii="Arial" w:eastAsia="Times New Roman" w:hAnsi="Arial" w:cs="Arial"/>
                <w:color w:val="000000"/>
                <w:sz w:val="20"/>
                <w:szCs w:val="20"/>
                <w:lang w:val="es-CO" w:eastAsia="es-CO"/>
              </w:rPr>
            </w:pPr>
            <w:r w:rsidRPr="00CF36EB">
              <w:rPr>
                <w:rFonts w:ascii="Arial" w:eastAsia="Times New Roman" w:hAnsi="Arial" w:cs="Arial"/>
                <w:color w:val="000000"/>
                <w:sz w:val="20"/>
                <w:szCs w:val="20"/>
                <w:lang w:val="es-CO" w:eastAsia="es-CO"/>
              </w:rPr>
              <w:t>2</w:t>
            </w:r>
          </w:p>
        </w:tc>
      </w:tr>
      <w:tr w:rsidR="00CF36EB" w:rsidRPr="00CF36EB" w14:paraId="35E7955B" w14:textId="77777777" w:rsidTr="00CF36EB">
        <w:trPr>
          <w:trHeight w:val="290"/>
        </w:trPr>
        <w:tc>
          <w:tcPr>
            <w:tcW w:w="5528" w:type="dxa"/>
            <w:tcBorders>
              <w:top w:val="nil"/>
              <w:left w:val="single" w:sz="4" w:space="0" w:color="auto"/>
              <w:bottom w:val="single" w:sz="4" w:space="0" w:color="auto"/>
              <w:right w:val="single" w:sz="4" w:space="0" w:color="auto"/>
            </w:tcBorders>
            <w:vAlign w:val="center"/>
            <w:hideMark/>
          </w:tcPr>
          <w:p w14:paraId="0E3B8DEE" w14:textId="77777777" w:rsidR="00CF36EB" w:rsidRPr="00CF36EB" w:rsidRDefault="00CF36EB" w:rsidP="00CF36EB">
            <w:pPr>
              <w:widowControl/>
              <w:autoSpaceDE/>
              <w:autoSpaceDN/>
              <w:jc w:val="both"/>
              <w:rPr>
                <w:rFonts w:ascii="Arial" w:eastAsia="Times New Roman" w:hAnsi="Arial" w:cs="Arial"/>
                <w:sz w:val="20"/>
                <w:szCs w:val="20"/>
                <w:lang w:val="es-CO" w:eastAsia="es-CO"/>
              </w:rPr>
            </w:pPr>
            <w:r w:rsidRPr="00CF36EB">
              <w:rPr>
                <w:rFonts w:ascii="Arial" w:eastAsia="Times New Roman" w:hAnsi="Arial" w:cs="Arial"/>
                <w:sz w:val="20"/>
                <w:szCs w:val="20"/>
                <w:lang w:val="es-CO" w:eastAsia="es-CO"/>
              </w:rPr>
              <w:lastRenderedPageBreak/>
              <w:t>Coraza Metálica 1 1/2" por metro</w:t>
            </w:r>
          </w:p>
        </w:tc>
        <w:tc>
          <w:tcPr>
            <w:tcW w:w="2127" w:type="dxa"/>
            <w:tcBorders>
              <w:top w:val="nil"/>
              <w:left w:val="nil"/>
              <w:bottom w:val="single" w:sz="4" w:space="0" w:color="auto"/>
              <w:right w:val="single" w:sz="4" w:space="0" w:color="auto"/>
            </w:tcBorders>
            <w:noWrap/>
            <w:vAlign w:val="center"/>
            <w:hideMark/>
          </w:tcPr>
          <w:p w14:paraId="1DC0AB78" w14:textId="77777777" w:rsidR="00CF36EB" w:rsidRPr="00CF36EB" w:rsidRDefault="00CF36EB" w:rsidP="00CF36EB">
            <w:pPr>
              <w:widowControl/>
              <w:autoSpaceDE/>
              <w:autoSpaceDN/>
              <w:jc w:val="center"/>
              <w:rPr>
                <w:rFonts w:ascii="Arial" w:eastAsia="Times New Roman" w:hAnsi="Arial" w:cs="Arial"/>
                <w:color w:val="000000"/>
                <w:sz w:val="20"/>
                <w:szCs w:val="20"/>
                <w:lang w:val="es-CO" w:eastAsia="es-CO"/>
              </w:rPr>
            </w:pPr>
            <w:r w:rsidRPr="00CF36EB">
              <w:rPr>
                <w:rFonts w:ascii="Arial" w:eastAsia="Times New Roman" w:hAnsi="Arial" w:cs="Arial"/>
                <w:color w:val="000000"/>
                <w:sz w:val="20"/>
                <w:szCs w:val="20"/>
                <w:lang w:val="es-CO" w:eastAsia="es-CO"/>
              </w:rPr>
              <w:t xml:space="preserve"> Metro </w:t>
            </w:r>
          </w:p>
        </w:tc>
        <w:tc>
          <w:tcPr>
            <w:tcW w:w="1275" w:type="dxa"/>
            <w:tcBorders>
              <w:top w:val="nil"/>
              <w:left w:val="nil"/>
              <w:bottom w:val="single" w:sz="4" w:space="0" w:color="auto"/>
              <w:right w:val="single" w:sz="4" w:space="0" w:color="auto"/>
            </w:tcBorders>
            <w:noWrap/>
            <w:vAlign w:val="bottom"/>
            <w:hideMark/>
          </w:tcPr>
          <w:p w14:paraId="037EE36E" w14:textId="77777777" w:rsidR="00CF36EB" w:rsidRPr="00CF36EB" w:rsidRDefault="00CF36EB" w:rsidP="00CF36EB">
            <w:pPr>
              <w:widowControl/>
              <w:autoSpaceDE/>
              <w:autoSpaceDN/>
              <w:jc w:val="right"/>
              <w:rPr>
                <w:rFonts w:ascii="Arial" w:eastAsia="Times New Roman" w:hAnsi="Arial" w:cs="Arial"/>
                <w:color w:val="000000"/>
                <w:sz w:val="20"/>
                <w:szCs w:val="20"/>
                <w:lang w:val="es-CO" w:eastAsia="es-CO"/>
              </w:rPr>
            </w:pPr>
            <w:r w:rsidRPr="00CF36EB">
              <w:rPr>
                <w:rFonts w:ascii="Arial" w:eastAsia="Times New Roman" w:hAnsi="Arial" w:cs="Arial"/>
                <w:color w:val="000000"/>
                <w:sz w:val="20"/>
                <w:szCs w:val="20"/>
                <w:lang w:val="es-CO" w:eastAsia="es-CO"/>
              </w:rPr>
              <w:t>2</w:t>
            </w:r>
          </w:p>
        </w:tc>
      </w:tr>
      <w:tr w:rsidR="00CF36EB" w:rsidRPr="00CF36EB" w14:paraId="752A7000" w14:textId="77777777" w:rsidTr="00CF36EB">
        <w:trPr>
          <w:trHeight w:val="290"/>
        </w:trPr>
        <w:tc>
          <w:tcPr>
            <w:tcW w:w="5528" w:type="dxa"/>
            <w:tcBorders>
              <w:top w:val="nil"/>
              <w:left w:val="single" w:sz="4" w:space="0" w:color="auto"/>
              <w:bottom w:val="single" w:sz="4" w:space="0" w:color="auto"/>
              <w:right w:val="single" w:sz="4" w:space="0" w:color="auto"/>
            </w:tcBorders>
            <w:vAlign w:val="center"/>
            <w:hideMark/>
          </w:tcPr>
          <w:p w14:paraId="105985D9" w14:textId="77777777" w:rsidR="00CF36EB" w:rsidRPr="00CF36EB" w:rsidRDefault="00CF36EB" w:rsidP="00CF36EB">
            <w:pPr>
              <w:widowControl/>
              <w:autoSpaceDE/>
              <w:autoSpaceDN/>
              <w:jc w:val="both"/>
              <w:rPr>
                <w:rFonts w:ascii="Arial" w:eastAsia="Times New Roman" w:hAnsi="Arial" w:cs="Arial"/>
                <w:sz w:val="20"/>
                <w:szCs w:val="20"/>
                <w:lang w:val="es-CO" w:eastAsia="es-CO"/>
              </w:rPr>
            </w:pPr>
            <w:r w:rsidRPr="00CF36EB">
              <w:rPr>
                <w:rFonts w:ascii="Arial" w:eastAsia="Times New Roman" w:hAnsi="Arial" w:cs="Arial"/>
                <w:sz w:val="20"/>
                <w:szCs w:val="20"/>
                <w:lang w:val="es-CO" w:eastAsia="es-CO"/>
              </w:rPr>
              <w:t>Tornillos Punta Broca inoxidables con capuchón de 1”</w:t>
            </w:r>
          </w:p>
        </w:tc>
        <w:tc>
          <w:tcPr>
            <w:tcW w:w="2127" w:type="dxa"/>
            <w:tcBorders>
              <w:top w:val="nil"/>
              <w:left w:val="nil"/>
              <w:bottom w:val="single" w:sz="4" w:space="0" w:color="auto"/>
              <w:right w:val="single" w:sz="4" w:space="0" w:color="auto"/>
            </w:tcBorders>
            <w:noWrap/>
            <w:vAlign w:val="center"/>
            <w:hideMark/>
          </w:tcPr>
          <w:p w14:paraId="55709BBD" w14:textId="77777777" w:rsidR="00CF36EB" w:rsidRPr="00CF36EB" w:rsidRDefault="00CF36EB" w:rsidP="00CF36EB">
            <w:pPr>
              <w:widowControl/>
              <w:autoSpaceDE/>
              <w:autoSpaceDN/>
              <w:jc w:val="center"/>
              <w:rPr>
                <w:rFonts w:ascii="Arial" w:eastAsia="Times New Roman" w:hAnsi="Arial" w:cs="Arial"/>
                <w:color w:val="000000"/>
                <w:sz w:val="20"/>
                <w:szCs w:val="20"/>
                <w:lang w:val="es-CO" w:eastAsia="es-CO"/>
              </w:rPr>
            </w:pPr>
            <w:r w:rsidRPr="00CF36EB">
              <w:rPr>
                <w:rFonts w:ascii="Arial" w:eastAsia="Times New Roman" w:hAnsi="Arial" w:cs="Arial"/>
                <w:color w:val="000000"/>
                <w:sz w:val="20"/>
                <w:szCs w:val="20"/>
                <w:lang w:val="es-CO" w:eastAsia="es-CO"/>
              </w:rPr>
              <w:t xml:space="preserve"> Unidad </w:t>
            </w:r>
          </w:p>
        </w:tc>
        <w:tc>
          <w:tcPr>
            <w:tcW w:w="1275" w:type="dxa"/>
            <w:tcBorders>
              <w:top w:val="nil"/>
              <w:left w:val="nil"/>
              <w:bottom w:val="single" w:sz="4" w:space="0" w:color="auto"/>
              <w:right w:val="single" w:sz="4" w:space="0" w:color="auto"/>
            </w:tcBorders>
            <w:noWrap/>
            <w:vAlign w:val="bottom"/>
            <w:hideMark/>
          </w:tcPr>
          <w:p w14:paraId="5C138D8E" w14:textId="77777777" w:rsidR="00CF36EB" w:rsidRPr="00CF36EB" w:rsidRDefault="00CF36EB" w:rsidP="00CF36EB">
            <w:pPr>
              <w:widowControl/>
              <w:autoSpaceDE/>
              <w:autoSpaceDN/>
              <w:jc w:val="right"/>
              <w:rPr>
                <w:rFonts w:ascii="Arial" w:eastAsia="Times New Roman" w:hAnsi="Arial" w:cs="Arial"/>
                <w:color w:val="000000"/>
                <w:sz w:val="20"/>
                <w:szCs w:val="20"/>
                <w:lang w:val="es-CO" w:eastAsia="es-CO"/>
              </w:rPr>
            </w:pPr>
            <w:r w:rsidRPr="00CF36EB">
              <w:rPr>
                <w:rFonts w:ascii="Arial" w:eastAsia="Times New Roman" w:hAnsi="Arial" w:cs="Arial"/>
                <w:color w:val="000000"/>
                <w:sz w:val="20"/>
                <w:szCs w:val="20"/>
                <w:lang w:val="es-CO" w:eastAsia="es-CO"/>
              </w:rPr>
              <w:t>66</w:t>
            </w:r>
          </w:p>
        </w:tc>
      </w:tr>
      <w:tr w:rsidR="00CF36EB" w:rsidRPr="00CF36EB" w14:paraId="5FEBFA9B" w14:textId="77777777" w:rsidTr="00CF36EB">
        <w:trPr>
          <w:trHeight w:val="290"/>
        </w:trPr>
        <w:tc>
          <w:tcPr>
            <w:tcW w:w="5528" w:type="dxa"/>
            <w:tcBorders>
              <w:top w:val="nil"/>
              <w:left w:val="single" w:sz="4" w:space="0" w:color="auto"/>
              <w:bottom w:val="single" w:sz="4" w:space="0" w:color="auto"/>
              <w:right w:val="single" w:sz="4" w:space="0" w:color="auto"/>
            </w:tcBorders>
            <w:vAlign w:val="center"/>
            <w:hideMark/>
          </w:tcPr>
          <w:p w14:paraId="7817B405" w14:textId="77777777" w:rsidR="00CF36EB" w:rsidRPr="00CF36EB" w:rsidRDefault="00CF36EB" w:rsidP="00CF36EB">
            <w:pPr>
              <w:widowControl/>
              <w:autoSpaceDE/>
              <w:autoSpaceDN/>
              <w:jc w:val="both"/>
              <w:rPr>
                <w:rFonts w:ascii="Arial" w:eastAsia="Times New Roman" w:hAnsi="Arial" w:cs="Arial"/>
                <w:sz w:val="20"/>
                <w:szCs w:val="20"/>
                <w:lang w:val="es-CO" w:eastAsia="es-CO"/>
              </w:rPr>
            </w:pPr>
            <w:r w:rsidRPr="00CF36EB">
              <w:rPr>
                <w:rFonts w:ascii="Arial" w:eastAsia="Times New Roman" w:hAnsi="Arial" w:cs="Arial"/>
                <w:sz w:val="20"/>
                <w:szCs w:val="20"/>
                <w:lang w:val="es-CO" w:eastAsia="es-CO"/>
              </w:rPr>
              <w:t>Abrazadera metálica 1”</w:t>
            </w:r>
          </w:p>
        </w:tc>
        <w:tc>
          <w:tcPr>
            <w:tcW w:w="2127" w:type="dxa"/>
            <w:tcBorders>
              <w:top w:val="nil"/>
              <w:left w:val="nil"/>
              <w:bottom w:val="single" w:sz="4" w:space="0" w:color="auto"/>
              <w:right w:val="single" w:sz="4" w:space="0" w:color="auto"/>
            </w:tcBorders>
            <w:noWrap/>
            <w:vAlign w:val="center"/>
            <w:hideMark/>
          </w:tcPr>
          <w:p w14:paraId="4062261E" w14:textId="77777777" w:rsidR="00CF36EB" w:rsidRPr="00CF36EB" w:rsidRDefault="00CF36EB" w:rsidP="00CF36EB">
            <w:pPr>
              <w:widowControl/>
              <w:autoSpaceDE/>
              <w:autoSpaceDN/>
              <w:jc w:val="center"/>
              <w:rPr>
                <w:rFonts w:ascii="Arial" w:eastAsia="Times New Roman" w:hAnsi="Arial" w:cs="Arial"/>
                <w:color w:val="000000"/>
                <w:sz w:val="20"/>
                <w:szCs w:val="20"/>
                <w:lang w:val="es-CO" w:eastAsia="es-CO"/>
              </w:rPr>
            </w:pPr>
            <w:r w:rsidRPr="00CF36EB">
              <w:rPr>
                <w:rFonts w:ascii="Arial" w:eastAsia="Times New Roman" w:hAnsi="Arial" w:cs="Arial"/>
                <w:color w:val="000000"/>
                <w:sz w:val="20"/>
                <w:szCs w:val="20"/>
                <w:lang w:val="es-CO" w:eastAsia="es-CO"/>
              </w:rPr>
              <w:t xml:space="preserve"> Unidad </w:t>
            </w:r>
          </w:p>
        </w:tc>
        <w:tc>
          <w:tcPr>
            <w:tcW w:w="1275" w:type="dxa"/>
            <w:tcBorders>
              <w:top w:val="nil"/>
              <w:left w:val="nil"/>
              <w:bottom w:val="single" w:sz="4" w:space="0" w:color="auto"/>
              <w:right w:val="single" w:sz="4" w:space="0" w:color="auto"/>
            </w:tcBorders>
            <w:noWrap/>
            <w:vAlign w:val="bottom"/>
            <w:hideMark/>
          </w:tcPr>
          <w:p w14:paraId="105D21F2" w14:textId="77777777" w:rsidR="00CF36EB" w:rsidRPr="00CF36EB" w:rsidRDefault="00CF36EB" w:rsidP="00CF36EB">
            <w:pPr>
              <w:widowControl/>
              <w:autoSpaceDE/>
              <w:autoSpaceDN/>
              <w:jc w:val="right"/>
              <w:rPr>
                <w:rFonts w:ascii="Arial" w:eastAsia="Times New Roman" w:hAnsi="Arial" w:cs="Arial"/>
                <w:color w:val="000000"/>
                <w:sz w:val="20"/>
                <w:szCs w:val="20"/>
                <w:lang w:val="es-CO" w:eastAsia="es-CO"/>
              </w:rPr>
            </w:pPr>
            <w:r w:rsidRPr="00CF36EB">
              <w:rPr>
                <w:rFonts w:ascii="Arial" w:eastAsia="Times New Roman" w:hAnsi="Arial" w:cs="Arial"/>
                <w:color w:val="000000"/>
                <w:sz w:val="20"/>
                <w:szCs w:val="20"/>
                <w:lang w:val="es-CO" w:eastAsia="es-CO"/>
              </w:rPr>
              <w:t>8</w:t>
            </w:r>
          </w:p>
        </w:tc>
      </w:tr>
      <w:tr w:rsidR="00CF36EB" w:rsidRPr="00CF36EB" w14:paraId="23F0E3F8" w14:textId="77777777" w:rsidTr="00CF36EB">
        <w:trPr>
          <w:trHeight w:val="500"/>
        </w:trPr>
        <w:tc>
          <w:tcPr>
            <w:tcW w:w="5528" w:type="dxa"/>
            <w:tcBorders>
              <w:top w:val="nil"/>
              <w:left w:val="single" w:sz="4" w:space="0" w:color="auto"/>
              <w:bottom w:val="single" w:sz="4" w:space="0" w:color="auto"/>
              <w:right w:val="single" w:sz="4" w:space="0" w:color="auto"/>
            </w:tcBorders>
            <w:vAlign w:val="center"/>
            <w:hideMark/>
          </w:tcPr>
          <w:p w14:paraId="7AFA0743" w14:textId="77777777" w:rsidR="00CF36EB" w:rsidRPr="00CF36EB" w:rsidRDefault="00CF36EB" w:rsidP="00CF36EB">
            <w:pPr>
              <w:widowControl/>
              <w:autoSpaceDE/>
              <w:autoSpaceDN/>
              <w:jc w:val="both"/>
              <w:rPr>
                <w:rFonts w:ascii="Arial" w:eastAsia="Times New Roman" w:hAnsi="Arial" w:cs="Arial"/>
                <w:sz w:val="20"/>
                <w:szCs w:val="20"/>
                <w:lang w:val="es-CO" w:eastAsia="es-CO"/>
              </w:rPr>
            </w:pPr>
            <w:r w:rsidRPr="00CF36EB">
              <w:rPr>
                <w:rFonts w:ascii="Arial" w:eastAsia="Times New Roman" w:hAnsi="Arial" w:cs="Arial"/>
                <w:sz w:val="20"/>
                <w:szCs w:val="20"/>
                <w:lang w:val="es-CO" w:eastAsia="es-CO"/>
              </w:rPr>
              <w:t>Cinta aislante de PVC certificado bajo norma, espesor mínimo de 0.13mm y 600v, con identificación por colores de 15 m</w:t>
            </w:r>
          </w:p>
        </w:tc>
        <w:tc>
          <w:tcPr>
            <w:tcW w:w="2127" w:type="dxa"/>
            <w:tcBorders>
              <w:top w:val="nil"/>
              <w:left w:val="nil"/>
              <w:bottom w:val="single" w:sz="4" w:space="0" w:color="auto"/>
              <w:right w:val="single" w:sz="4" w:space="0" w:color="auto"/>
            </w:tcBorders>
            <w:noWrap/>
            <w:vAlign w:val="center"/>
            <w:hideMark/>
          </w:tcPr>
          <w:p w14:paraId="64F59850" w14:textId="77777777" w:rsidR="00CF36EB" w:rsidRPr="00CF36EB" w:rsidRDefault="00CF36EB" w:rsidP="00CF36EB">
            <w:pPr>
              <w:widowControl/>
              <w:autoSpaceDE/>
              <w:autoSpaceDN/>
              <w:jc w:val="center"/>
              <w:rPr>
                <w:rFonts w:ascii="Arial" w:eastAsia="Times New Roman" w:hAnsi="Arial" w:cs="Arial"/>
                <w:color w:val="000000"/>
                <w:sz w:val="20"/>
                <w:szCs w:val="20"/>
                <w:lang w:val="es-CO" w:eastAsia="es-CO"/>
              </w:rPr>
            </w:pPr>
            <w:r w:rsidRPr="00CF36EB">
              <w:rPr>
                <w:rFonts w:ascii="Arial" w:eastAsia="Times New Roman" w:hAnsi="Arial" w:cs="Arial"/>
                <w:color w:val="000000"/>
                <w:sz w:val="20"/>
                <w:szCs w:val="20"/>
                <w:lang w:val="es-CO" w:eastAsia="es-CO"/>
              </w:rPr>
              <w:t xml:space="preserve"> Unidad </w:t>
            </w:r>
          </w:p>
        </w:tc>
        <w:tc>
          <w:tcPr>
            <w:tcW w:w="1275" w:type="dxa"/>
            <w:tcBorders>
              <w:top w:val="nil"/>
              <w:left w:val="nil"/>
              <w:bottom w:val="single" w:sz="4" w:space="0" w:color="auto"/>
              <w:right w:val="single" w:sz="4" w:space="0" w:color="auto"/>
            </w:tcBorders>
            <w:noWrap/>
            <w:vAlign w:val="bottom"/>
            <w:hideMark/>
          </w:tcPr>
          <w:p w14:paraId="3CE12262" w14:textId="77777777" w:rsidR="00CF36EB" w:rsidRPr="00CF36EB" w:rsidRDefault="00CF36EB" w:rsidP="00CF36EB">
            <w:pPr>
              <w:widowControl/>
              <w:autoSpaceDE/>
              <w:autoSpaceDN/>
              <w:jc w:val="right"/>
              <w:rPr>
                <w:rFonts w:ascii="Arial" w:eastAsia="Times New Roman" w:hAnsi="Arial" w:cs="Arial"/>
                <w:color w:val="000000"/>
                <w:sz w:val="20"/>
                <w:szCs w:val="20"/>
                <w:lang w:val="es-CO" w:eastAsia="es-CO"/>
              </w:rPr>
            </w:pPr>
            <w:r w:rsidRPr="00CF36EB">
              <w:rPr>
                <w:rFonts w:ascii="Arial" w:eastAsia="Times New Roman" w:hAnsi="Arial" w:cs="Arial"/>
                <w:color w:val="000000"/>
                <w:sz w:val="20"/>
                <w:szCs w:val="20"/>
                <w:lang w:val="es-CO" w:eastAsia="es-CO"/>
              </w:rPr>
              <w:t>2</w:t>
            </w:r>
          </w:p>
        </w:tc>
      </w:tr>
      <w:tr w:rsidR="00CF36EB" w:rsidRPr="00CF36EB" w14:paraId="50865889" w14:textId="77777777" w:rsidTr="00CF36EB">
        <w:trPr>
          <w:trHeight w:val="1250"/>
        </w:trPr>
        <w:tc>
          <w:tcPr>
            <w:tcW w:w="5528" w:type="dxa"/>
            <w:tcBorders>
              <w:top w:val="nil"/>
              <w:left w:val="single" w:sz="4" w:space="0" w:color="auto"/>
              <w:bottom w:val="single" w:sz="4" w:space="0" w:color="auto"/>
              <w:right w:val="single" w:sz="4" w:space="0" w:color="auto"/>
            </w:tcBorders>
            <w:vAlign w:val="center"/>
            <w:hideMark/>
          </w:tcPr>
          <w:p w14:paraId="6B6656D1" w14:textId="77777777" w:rsidR="00CF36EB" w:rsidRPr="00CF36EB" w:rsidRDefault="00CF36EB" w:rsidP="00CF36EB">
            <w:pPr>
              <w:widowControl/>
              <w:autoSpaceDE/>
              <w:autoSpaceDN/>
              <w:jc w:val="both"/>
              <w:rPr>
                <w:rFonts w:ascii="Arial" w:eastAsia="Times New Roman" w:hAnsi="Arial" w:cs="Arial"/>
                <w:sz w:val="20"/>
                <w:szCs w:val="20"/>
                <w:lang w:val="es-CO" w:eastAsia="es-CO"/>
              </w:rPr>
            </w:pPr>
            <w:r w:rsidRPr="00CF36EB">
              <w:rPr>
                <w:rFonts w:ascii="Arial" w:eastAsia="Times New Roman" w:hAnsi="Arial" w:cs="Arial"/>
                <w:sz w:val="20"/>
                <w:szCs w:val="20"/>
                <w:lang w:val="es-CO" w:eastAsia="es-CO"/>
              </w:rPr>
              <w:t>Gabinete para batería 120x60x60cm: Estructura metálica en acero galvanizado de alta resistencia diseñada para proteger componentes de sistemas solares contra impactos, robo y clima extremo. Con rejillas de ventilación y logo CAR conforme al manual de marca de la entidad</w:t>
            </w:r>
          </w:p>
        </w:tc>
        <w:tc>
          <w:tcPr>
            <w:tcW w:w="2127" w:type="dxa"/>
            <w:tcBorders>
              <w:top w:val="nil"/>
              <w:left w:val="nil"/>
              <w:bottom w:val="single" w:sz="4" w:space="0" w:color="auto"/>
              <w:right w:val="single" w:sz="4" w:space="0" w:color="auto"/>
            </w:tcBorders>
            <w:noWrap/>
            <w:vAlign w:val="center"/>
            <w:hideMark/>
          </w:tcPr>
          <w:p w14:paraId="501D72D5" w14:textId="77777777" w:rsidR="00CF36EB" w:rsidRPr="00CF36EB" w:rsidRDefault="00CF36EB" w:rsidP="00CF36EB">
            <w:pPr>
              <w:widowControl/>
              <w:autoSpaceDE/>
              <w:autoSpaceDN/>
              <w:jc w:val="center"/>
              <w:rPr>
                <w:rFonts w:ascii="Arial" w:eastAsia="Times New Roman" w:hAnsi="Arial" w:cs="Arial"/>
                <w:color w:val="000000"/>
                <w:sz w:val="20"/>
                <w:szCs w:val="20"/>
                <w:lang w:val="es-CO" w:eastAsia="es-CO"/>
              </w:rPr>
            </w:pPr>
            <w:r w:rsidRPr="00CF36EB">
              <w:rPr>
                <w:rFonts w:ascii="Arial" w:eastAsia="Times New Roman" w:hAnsi="Arial" w:cs="Arial"/>
                <w:color w:val="000000"/>
                <w:sz w:val="20"/>
                <w:szCs w:val="20"/>
                <w:lang w:val="es-CO" w:eastAsia="es-CO"/>
              </w:rPr>
              <w:t xml:space="preserve"> Unidad </w:t>
            </w:r>
          </w:p>
        </w:tc>
        <w:tc>
          <w:tcPr>
            <w:tcW w:w="1275" w:type="dxa"/>
            <w:tcBorders>
              <w:top w:val="nil"/>
              <w:left w:val="nil"/>
              <w:bottom w:val="single" w:sz="4" w:space="0" w:color="auto"/>
              <w:right w:val="single" w:sz="4" w:space="0" w:color="auto"/>
            </w:tcBorders>
            <w:noWrap/>
            <w:vAlign w:val="bottom"/>
            <w:hideMark/>
          </w:tcPr>
          <w:p w14:paraId="14CB263B" w14:textId="77777777" w:rsidR="00CF36EB" w:rsidRPr="00CF36EB" w:rsidRDefault="00CF36EB" w:rsidP="00CF36EB">
            <w:pPr>
              <w:widowControl/>
              <w:autoSpaceDE/>
              <w:autoSpaceDN/>
              <w:jc w:val="right"/>
              <w:rPr>
                <w:rFonts w:ascii="Arial" w:eastAsia="Times New Roman" w:hAnsi="Arial" w:cs="Arial"/>
                <w:color w:val="000000"/>
                <w:sz w:val="20"/>
                <w:szCs w:val="20"/>
                <w:lang w:val="es-CO" w:eastAsia="es-CO"/>
              </w:rPr>
            </w:pPr>
            <w:r w:rsidRPr="00CF36EB">
              <w:rPr>
                <w:rFonts w:ascii="Arial" w:eastAsia="Times New Roman" w:hAnsi="Arial" w:cs="Arial"/>
                <w:color w:val="000000"/>
                <w:sz w:val="20"/>
                <w:szCs w:val="20"/>
                <w:lang w:val="es-CO" w:eastAsia="es-CO"/>
              </w:rPr>
              <w:t>1</w:t>
            </w:r>
          </w:p>
        </w:tc>
      </w:tr>
      <w:tr w:rsidR="00CF36EB" w:rsidRPr="00CF36EB" w14:paraId="34446F27" w14:textId="77777777" w:rsidTr="00CF36EB">
        <w:trPr>
          <w:trHeight w:val="1250"/>
        </w:trPr>
        <w:tc>
          <w:tcPr>
            <w:tcW w:w="5528" w:type="dxa"/>
            <w:tcBorders>
              <w:top w:val="nil"/>
              <w:left w:val="single" w:sz="4" w:space="0" w:color="auto"/>
              <w:bottom w:val="single" w:sz="4" w:space="0" w:color="auto"/>
              <w:right w:val="single" w:sz="4" w:space="0" w:color="auto"/>
            </w:tcBorders>
            <w:vAlign w:val="center"/>
            <w:hideMark/>
          </w:tcPr>
          <w:p w14:paraId="4CFF54F6" w14:textId="77777777" w:rsidR="00CF36EB" w:rsidRPr="00CF36EB" w:rsidRDefault="00CF36EB" w:rsidP="00CF36EB">
            <w:pPr>
              <w:widowControl/>
              <w:autoSpaceDE/>
              <w:autoSpaceDN/>
              <w:jc w:val="both"/>
              <w:rPr>
                <w:rFonts w:ascii="Arial" w:eastAsia="Times New Roman" w:hAnsi="Arial" w:cs="Arial"/>
                <w:sz w:val="20"/>
                <w:szCs w:val="20"/>
                <w:lang w:val="es-CO" w:eastAsia="es-CO"/>
              </w:rPr>
            </w:pPr>
            <w:r w:rsidRPr="00CF36EB">
              <w:rPr>
                <w:rFonts w:ascii="Arial" w:eastAsia="Times New Roman" w:hAnsi="Arial" w:cs="Arial"/>
                <w:sz w:val="20"/>
                <w:szCs w:val="20"/>
                <w:lang w:val="es-CO" w:eastAsia="es-CO"/>
              </w:rPr>
              <w:t xml:space="preserve">Kit de Conexión wifi Solar con conexión dedicada al puerto RS232/RS485 del inversor. Debe soportar el estándar IEEE 802.11 b/g/n y contar con un grado de protección mínimo IP65 si se instala fuera del gabinete. Debe incluir </w:t>
            </w:r>
            <w:proofErr w:type="spellStart"/>
            <w:r w:rsidRPr="00CF36EB">
              <w:rPr>
                <w:rFonts w:ascii="Arial" w:eastAsia="Times New Roman" w:hAnsi="Arial" w:cs="Arial"/>
                <w:sz w:val="20"/>
                <w:szCs w:val="20"/>
                <w:lang w:val="es-CO" w:eastAsia="es-CO"/>
              </w:rPr>
              <w:t>LEDs</w:t>
            </w:r>
            <w:proofErr w:type="spellEnd"/>
            <w:r w:rsidRPr="00CF36EB">
              <w:rPr>
                <w:rFonts w:ascii="Arial" w:eastAsia="Times New Roman" w:hAnsi="Arial" w:cs="Arial"/>
                <w:sz w:val="20"/>
                <w:szCs w:val="20"/>
                <w:lang w:val="es-CO" w:eastAsia="es-CO"/>
              </w:rPr>
              <w:t xml:space="preserve"> indicadores de estado.</w:t>
            </w:r>
          </w:p>
        </w:tc>
        <w:tc>
          <w:tcPr>
            <w:tcW w:w="2127" w:type="dxa"/>
            <w:tcBorders>
              <w:top w:val="nil"/>
              <w:left w:val="nil"/>
              <w:bottom w:val="single" w:sz="4" w:space="0" w:color="auto"/>
              <w:right w:val="single" w:sz="4" w:space="0" w:color="auto"/>
            </w:tcBorders>
            <w:noWrap/>
            <w:vAlign w:val="center"/>
            <w:hideMark/>
          </w:tcPr>
          <w:p w14:paraId="7A6B4F5C" w14:textId="77777777" w:rsidR="00CF36EB" w:rsidRPr="00CF36EB" w:rsidRDefault="00CF36EB" w:rsidP="00CF36EB">
            <w:pPr>
              <w:widowControl/>
              <w:autoSpaceDE/>
              <w:autoSpaceDN/>
              <w:jc w:val="center"/>
              <w:rPr>
                <w:rFonts w:ascii="Arial" w:eastAsia="Times New Roman" w:hAnsi="Arial" w:cs="Arial"/>
                <w:color w:val="000000"/>
                <w:sz w:val="20"/>
                <w:szCs w:val="20"/>
                <w:lang w:val="es-CO" w:eastAsia="es-CO"/>
              </w:rPr>
            </w:pPr>
            <w:r w:rsidRPr="00CF36EB">
              <w:rPr>
                <w:rFonts w:ascii="Arial" w:eastAsia="Times New Roman" w:hAnsi="Arial" w:cs="Arial"/>
                <w:color w:val="000000"/>
                <w:sz w:val="20"/>
                <w:szCs w:val="20"/>
                <w:lang w:val="es-CO" w:eastAsia="es-CO"/>
              </w:rPr>
              <w:t xml:space="preserve"> Unidad </w:t>
            </w:r>
          </w:p>
        </w:tc>
        <w:tc>
          <w:tcPr>
            <w:tcW w:w="1275" w:type="dxa"/>
            <w:tcBorders>
              <w:top w:val="nil"/>
              <w:left w:val="nil"/>
              <w:bottom w:val="single" w:sz="4" w:space="0" w:color="auto"/>
              <w:right w:val="single" w:sz="4" w:space="0" w:color="auto"/>
            </w:tcBorders>
            <w:noWrap/>
            <w:vAlign w:val="bottom"/>
            <w:hideMark/>
          </w:tcPr>
          <w:p w14:paraId="01D06F24" w14:textId="77777777" w:rsidR="00CF36EB" w:rsidRPr="00CF36EB" w:rsidRDefault="00CF36EB" w:rsidP="00CF36EB">
            <w:pPr>
              <w:widowControl/>
              <w:autoSpaceDE/>
              <w:autoSpaceDN/>
              <w:jc w:val="right"/>
              <w:rPr>
                <w:rFonts w:ascii="Arial" w:eastAsia="Times New Roman" w:hAnsi="Arial" w:cs="Arial"/>
                <w:color w:val="000000"/>
                <w:sz w:val="20"/>
                <w:szCs w:val="20"/>
                <w:lang w:val="es-CO" w:eastAsia="es-CO"/>
              </w:rPr>
            </w:pPr>
            <w:r w:rsidRPr="00CF36EB">
              <w:rPr>
                <w:rFonts w:ascii="Arial" w:eastAsia="Times New Roman" w:hAnsi="Arial" w:cs="Arial"/>
                <w:color w:val="000000"/>
                <w:sz w:val="20"/>
                <w:szCs w:val="20"/>
                <w:lang w:val="es-CO" w:eastAsia="es-CO"/>
              </w:rPr>
              <w:t>1</w:t>
            </w:r>
          </w:p>
        </w:tc>
      </w:tr>
      <w:tr w:rsidR="00CF36EB" w:rsidRPr="00CF36EB" w14:paraId="58CF9DC6" w14:textId="77777777" w:rsidTr="00CF36EB">
        <w:trPr>
          <w:trHeight w:val="500"/>
        </w:trPr>
        <w:tc>
          <w:tcPr>
            <w:tcW w:w="5528" w:type="dxa"/>
            <w:tcBorders>
              <w:top w:val="nil"/>
              <w:left w:val="single" w:sz="4" w:space="0" w:color="auto"/>
              <w:bottom w:val="single" w:sz="4" w:space="0" w:color="auto"/>
              <w:right w:val="single" w:sz="4" w:space="0" w:color="auto"/>
            </w:tcBorders>
            <w:vAlign w:val="center"/>
            <w:hideMark/>
          </w:tcPr>
          <w:p w14:paraId="4068F20E" w14:textId="77777777" w:rsidR="00CF36EB" w:rsidRPr="00CF36EB" w:rsidRDefault="00CF36EB" w:rsidP="00CF36EB">
            <w:pPr>
              <w:widowControl/>
              <w:autoSpaceDE/>
              <w:autoSpaceDN/>
              <w:jc w:val="both"/>
              <w:rPr>
                <w:rFonts w:ascii="Arial" w:eastAsia="Times New Roman" w:hAnsi="Arial" w:cs="Arial"/>
                <w:sz w:val="20"/>
                <w:szCs w:val="20"/>
                <w:lang w:val="es-CO" w:eastAsia="es-CO"/>
              </w:rPr>
            </w:pPr>
            <w:r w:rsidRPr="00CF36EB">
              <w:rPr>
                <w:rFonts w:ascii="Arial" w:eastAsia="Times New Roman" w:hAnsi="Arial" w:cs="Arial"/>
                <w:sz w:val="20"/>
                <w:szCs w:val="20"/>
                <w:lang w:val="es-CO" w:eastAsia="es-CO"/>
              </w:rPr>
              <w:t xml:space="preserve">Toma Corriente </w:t>
            </w:r>
            <w:proofErr w:type="spellStart"/>
            <w:r w:rsidRPr="00CF36EB">
              <w:rPr>
                <w:rFonts w:ascii="Arial" w:eastAsia="Times New Roman" w:hAnsi="Arial" w:cs="Arial"/>
                <w:sz w:val="20"/>
                <w:szCs w:val="20"/>
                <w:lang w:val="es-CO" w:eastAsia="es-CO"/>
              </w:rPr>
              <w:t>minimo</w:t>
            </w:r>
            <w:proofErr w:type="spellEnd"/>
            <w:r w:rsidRPr="00CF36EB">
              <w:rPr>
                <w:rFonts w:ascii="Arial" w:eastAsia="Times New Roman" w:hAnsi="Arial" w:cs="Arial"/>
                <w:sz w:val="20"/>
                <w:szCs w:val="20"/>
                <w:lang w:val="es-CO" w:eastAsia="es-CO"/>
              </w:rPr>
              <w:t xml:space="preserve"> 15A 125V con polo a tierra certificado blanco</w:t>
            </w:r>
          </w:p>
        </w:tc>
        <w:tc>
          <w:tcPr>
            <w:tcW w:w="2127" w:type="dxa"/>
            <w:tcBorders>
              <w:top w:val="nil"/>
              <w:left w:val="nil"/>
              <w:bottom w:val="single" w:sz="4" w:space="0" w:color="auto"/>
              <w:right w:val="single" w:sz="4" w:space="0" w:color="auto"/>
            </w:tcBorders>
            <w:noWrap/>
            <w:vAlign w:val="center"/>
            <w:hideMark/>
          </w:tcPr>
          <w:p w14:paraId="151AC720" w14:textId="77777777" w:rsidR="00CF36EB" w:rsidRPr="00CF36EB" w:rsidRDefault="00CF36EB" w:rsidP="00CF36EB">
            <w:pPr>
              <w:widowControl/>
              <w:autoSpaceDE/>
              <w:autoSpaceDN/>
              <w:jc w:val="center"/>
              <w:rPr>
                <w:rFonts w:ascii="Arial" w:eastAsia="Times New Roman" w:hAnsi="Arial" w:cs="Arial"/>
                <w:color w:val="000000"/>
                <w:sz w:val="20"/>
                <w:szCs w:val="20"/>
                <w:lang w:val="es-CO" w:eastAsia="es-CO"/>
              </w:rPr>
            </w:pPr>
            <w:r w:rsidRPr="00CF36EB">
              <w:rPr>
                <w:rFonts w:ascii="Arial" w:eastAsia="Times New Roman" w:hAnsi="Arial" w:cs="Arial"/>
                <w:color w:val="000000"/>
                <w:sz w:val="20"/>
                <w:szCs w:val="20"/>
                <w:lang w:val="es-CO" w:eastAsia="es-CO"/>
              </w:rPr>
              <w:t xml:space="preserve"> Unidad </w:t>
            </w:r>
          </w:p>
        </w:tc>
        <w:tc>
          <w:tcPr>
            <w:tcW w:w="1275" w:type="dxa"/>
            <w:tcBorders>
              <w:top w:val="nil"/>
              <w:left w:val="nil"/>
              <w:bottom w:val="single" w:sz="4" w:space="0" w:color="auto"/>
              <w:right w:val="single" w:sz="4" w:space="0" w:color="auto"/>
            </w:tcBorders>
            <w:noWrap/>
            <w:vAlign w:val="bottom"/>
            <w:hideMark/>
          </w:tcPr>
          <w:p w14:paraId="3F55C767" w14:textId="77777777" w:rsidR="00CF36EB" w:rsidRPr="00CF36EB" w:rsidRDefault="00CF36EB" w:rsidP="00CF36EB">
            <w:pPr>
              <w:widowControl/>
              <w:autoSpaceDE/>
              <w:autoSpaceDN/>
              <w:jc w:val="right"/>
              <w:rPr>
                <w:rFonts w:ascii="Arial" w:eastAsia="Times New Roman" w:hAnsi="Arial" w:cs="Arial"/>
                <w:color w:val="000000"/>
                <w:sz w:val="20"/>
                <w:szCs w:val="20"/>
                <w:lang w:val="es-CO" w:eastAsia="es-CO"/>
              </w:rPr>
            </w:pPr>
            <w:r w:rsidRPr="00CF36EB">
              <w:rPr>
                <w:rFonts w:ascii="Arial" w:eastAsia="Times New Roman" w:hAnsi="Arial" w:cs="Arial"/>
                <w:color w:val="000000"/>
                <w:sz w:val="20"/>
                <w:szCs w:val="20"/>
                <w:lang w:val="es-CO" w:eastAsia="es-CO"/>
              </w:rPr>
              <w:t>3</w:t>
            </w:r>
          </w:p>
        </w:tc>
      </w:tr>
      <w:tr w:rsidR="00CF36EB" w:rsidRPr="00CF36EB" w14:paraId="497DBE85" w14:textId="77777777" w:rsidTr="00CF36EB">
        <w:trPr>
          <w:trHeight w:val="290"/>
        </w:trPr>
        <w:tc>
          <w:tcPr>
            <w:tcW w:w="5528" w:type="dxa"/>
            <w:tcBorders>
              <w:top w:val="nil"/>
              <w:left w:val="single" w:sz="4" w:space="0" w:color="auto"/>
              <w:bottom w:val="single" w:sz="4" w:space="0" w:color="auto"/>
              <w:right w:val="single" w:sz="4" w:space="0" w:color="auto"/>
            </w:tcBorders>
            <w:vAlign w:val="center"/>
            <w:hideMark/>
          </w:tcPr>
          <w:p w14:paraId="2FE4893A" w14:textId="77777777" w:rsidR="00CF36EB" w:rsidRPr="00CF36EB" w:rsidRDefault="00CF36EB" w:rsidP="00CF36EB">
            <w:pPr>
              <w:widowControl/>
              <w:autoSpaceDE/>
              <w:autoSpaceDN/>
              <w:jc w:val="both"/>
              <w:rPr>
                <w:rFonts w:ascii="Arial" w:eastAsia="Times New Roman" w:hAnsi="Arial" w:cs="Arial"/>
                <w:sz w:val="20"/>
                <w:szCs w:val="20"/>
                <w:lang w:val="es-CO" w:eastAsia="es-CO"/>
              </w:rPr>
            </w:pPr>
            <w:r w:rsidRPr="00CF36EB">
              <w:rPr>
                <w:rFonts w:ascii="Arial" w:eastAsia="Times New Roman" w:hAnsi="Arial" w:cs="Arial"/>
                <w:sz w:val="20"/>
                <w:szCs w:val="20"/>
                <w:lang w:val="es-CO" w:eastAsia="es-CO"/>
              </w:rPr>
              <w:t>Tubería PVC de ½”</w:t>
            </w:r>
          </w:p>
        </w:tc>
        <w:tc>
          <w:tcPr>
            <w:tcW w:w="2127" w:type="dxa"/>
            <w:tcBorders>
              <w:top w:val="nil"/>
              <w:left w:val="nil"/>
              <w:bottom w:val="single" w:sz="4" w:space="0" w:color="auto"/>
              <w:right w:val="single" w:sz="4" w:space="0" w:color="auto"/>
            </w:tcBorders>
            <w:noWrap/>
            <w:vAlign w:val="center"/>
            <w:hideMark/>
          </w:tcPr>
          <w:p w14:paraId="6D7136CE" w14:textId="77777777" w:rsidR="00CF36EB" w:rsidRPr="00CF36EB" w:rsidRDefault="00CF36EB" w:rsidP="00CF36EB">
            <w:pPr>
              <w:widowControl/>
              <w:autoSpaceDE/>
              <w:autoSpaceDN/>
              <w:jc w:val="center"/>
              <w:rPr>
                <w:rFonts w:ascii="Arial" w:eastAsia="Times New Roman" w:hAnsi="Arial" w:cs="Arial"/>
                <w:color w:val="000000"/>
                <w:sz w:val="20"/>
                <w:szCs w:val="20"/>
                <w:lang w:val="es-CO" w:eastAsia="es-CO"/>
              </w:rPr>
            </w:pPr>
            <w:r w:rsidRPr="00CF36EB">
              <w:rPr>
                <w:rFonts w:ascii="Arial" w:eastAsia="Times New Roman" w:hAnsi="Arial" w:cs="Arial"/>
                <w:color w:val="000000"/>
                <w:sz w:val="20"/>
                <w:szCs w:val="20"/>
                <w:lang w:val="es-CO" w:eastAsia="es-CO"/>
              </w:rPr>
              <w:t xml:space="preserve"> Unidad </w:t>
            </w:r>
          </w:p>
        </w:tc>
        <w:tc>
          <w:tcPr>
            <w:tcW w:w="1275" w:type="dxa"/>
            <w:tcBorders>
              <w:top w:val="nil"/>
              <w:left w:val="nil"/>
              <w:bottom w:val="single" w:sz="4" w:space="0" w:color="auto"/>
              <w:right w:val="single" w:sz="4" w:space="0" w:color="auto"/>
            </w:tcBorders>
            <w:noWrap/>
            <w:vAlign w:val="bottom"/>
            <w:hideMark/>
          </w:tcPr>
          <w:p w14:paraId="2B507AA4" w14:textId="77777777" w:rsidR="00CF36EB" w:rsidRPr="00CF36EB" w:rsidRDefault="00CF36EB" w:rsidP="00CF36EB">
            <w:pPr>
              <w:widowControl/>
              <w:autoSpaceDE/>
              <w:autoSpaceDN/>
              <w:jc w:val="right"/>
              <w:rPr>
                <w:rFonts w:ascii="Arial" w:eastAsia="Times New Roman" w:hAnsi="Arial" w:cs="Arial"/>
                <w:color w:val="000000"/>
                <w:sz w:val="20"/>
                <w:szCs w:val="20"/>
                <w:lang w:val="es-CO" w:eastAsia="es-CO"/>
              </w:rPr>
            </w:pPr>
            <w:r w:rsidRPr="00CF36EB">
              <w:rPr>
                <w:rFonts w:ascii="Arial" w:eastAsia="Times New Roman" w:hAnsi="Arial" w:cs="Arial"/>
                <w:color w:val="000000"/>
                <w:sz w:val="20"/>
                <w:szCs w:val="20"/>
                <w:lang w:val="es-CO" w:eastAsia="es-CO"/>
              </w:rPr>
              <w:t>2</w:t>
            </w:r>
          </w:p>
        </w:tc>
      </w:tr>
      <w:tr w:rsidR="00CF36EB" w:rsidRPr="00CF36EB" w14:paraId="135A6980" w14:textId="77777777" w:rsidTr="00CF36EB">
        <w:trPr>
          <w:trHeight w:val="290"/>
        </w:trPr>
        <w:tc>
          <w:tcPr>
            <w:tcW w:w="5528" w:type="dxa"/>
            <w:tcBorders>
              <w:top w:val="nil"/>
              <w:left w:val="single" w:sz="4" w:space="0" w:color="auto"/>
              <w:bottom w:val="single" w:sz="4" w:space="0" w:color="auto"/>
              <w:right w:val="single" w:sz="4" w:space="0" w:color="auto"/>
            </w:tcBorders>
            <w:vAlign w:val="center"/>
            <w:hideMark/>
          </w:tcPr>
          <w:p w14:paraId="7802BF17" w14:textId="77777777" w:rsidR="00CF36EB" w:rsidRPr="00CF36EB" w:rsidRDefault="00CF36EB" w:rsidP="00CF36EB">
            <w:pPr>
              <w:widowControl/>
              <w:autoSpaceDE/>
              <w:autoSpaceDN/>
              <w:jc w:val="both"/>
              <w:rPr>
                <w:rFonts w:ascii="Arial" w:eastAsia="Times New Roman" w:hAnsi="Arial" w:cs="Arial"/>
                <w:sz w:val="20"/>
                <w:szCs w:val="20"/>
                <w:lang w:val="es-CO" w:eastAsia="es-CO"/>
              </w:rPr>
            </w:pPr>
            <w:r w:rsidRPr="00CF36EB">
              <w:rPr>
                <w:rFonts w:ascii="Arial" w:eastAsia="Times New Roman" w:hAnsi="Arial" w:cs="Arial"/>
                <w:sz w:val="20"/>
                <w:szCs w:val="20"/>
                <w:lang w:val="es-CO" w:eastAsia="es-CO"/>
              </w:rPr>
              <w:t>Abrazadera metálica de doble ojo de ½”</w:t>
            </w:r>
          </w:p>
        </w:tc>
        <w:tc>
          <w:tcPr>
            <w:tcW w:w="2127" w:type="dxa"/>
            <w:tcBorders>
              <w:top w:val="nil"/>
              <w:left w:val="nil"/>
              <w:bottom w:val="single" w:sz="4" w:space="0" w:color="auto"/>
              <w:right w:val="single" w:sz="4" w:space="0" w:color="auto"/>
            </w:tcBorders>
            <w:noWrap/>
            <w:vAlign w:val="center"/>
            <w:hideMark/>
          </w:tcPr>
          <w:p w14:paraId="1C69E033" w14:textId="77777777" w:rsidR="00CF36EB" w:rsidRPr="00CF36EB" w:rsidRDefault="00CF36EB" w:rsidP="00CF36EB">
            <w:pPr>
              <w:widowControl/>
              <w:autoSpaceDE/>
              <w:autoSpaceDN/>
              <w:jc w:val="center"/>
              <w:rPr>
                <w:rFonts w:ascii="Arial" w:eastAsia="Times New Roman" w:hAnsi="Arial" w:cs="Arial"/>
                <w:color w:val="000000"/>
                <w:sz w:val="20"/>
                <w:szCs w:val="20"/>
                <w:lang w:val="es-CO" w:eastAsia="es-CO"/>
              </w:rPr>
            </w:pPr>
            <w:r w:rsidRPr="00CF36EB">
              <w:rPr>
                <w:rFonts w:ascii="Arial" w:eastAsia="Times New Roman" w:hAnsi="Arial" w:cs="Arial"/>
                <w:color w:val="000000"/>
                <w:sz w:val="20"/>
                <w:szCs w:val="20"/>
                <w:lang w:val="es-CO" w:eastAsia="es-CO"/>
              </w:rPr>
              <w:t xml:space="preserve"> Unidad </w:t>
            </w:r>
          </w:p>
        </w:tc>
        <w:tc>
          <w:tcPr>
            <w:tcW w:w="1275" w:type="dxa"/>
            <w:tcBorders>
              <w:top w:val="nil"/>
              <w:left w:val="nil"/>
              <w:bottom w:val="single" w:sz="4" w:space="0" w:color="auto"/>
              <w:right w:val="single" w:sz="4" w:space="0" w:color="auto"/>
            </w:tcBorders>
            <w:noWrap/>
            <w:vAlign w:val="bottom"/>
            <w:hideMark/>
          </w:tcPr>
          <w:p w14:paraId="24CACE55" w14:textId="77777777" w:rsidR="00CF36EB" w:rsidRPr="00CF36EB" w:rsidRDefault="00CF36EB" w:rsidP="00CF36EB">
            <w:pPr>
              <w:widowControl/>
              <w:autoSpaceDE/>
              <w:autoSpaceDN/>
              <w:jc w:val="right"/>
              <w:rPr>
                <w:rFonts w:ascii="Arial" w:eastAsia="Times New Roman" w:hAnsi="Arial" w:cs="Arial"/>
                <w:color w:val="000000"/>
                <w:sz w:val="20"/>
                <w:szCs w:val="20"/>
                <w:lang w:val="es-CO" w:eastAsia="es-CO"/>
              </w:rPr>
            </w:pPr>
            <w:r w:rsidRPr="00CF36EB">
              <w:rPr>
                <w:rFonts w:ascii="Arial" w:eastAsia="Times New Roman" w:hAnsi="Arial" w:cs="Arial"/>
                <w:color w:val="000000"/>
                <w:sz w:val="20"/>
                <w:szCs w:val="20"/>
                <w:lang w:val="es-CO" w:eastAsia="es-CO"/>
              </w:rPr>
              <w:t>20</w:t>
            </w:r>
          </w:p>
        </w:tc>
      </w:tr>
      <w:tr w:rsidR="00CF36EB" w:rsidRPr="00CF36EB" w14:paraId="64E0EC1F" w14:textId="77777777" w:rsidTr="00CF36EB">
        <w:trPr>
          <w:trHeight w:val="290"/>
        </w:trPr>
        <w:tc>
          <w:tcPr>
            <w:tcW w:w="5528" w:type="dxa"/>
            <w:tcBorders>
              <w:top w:val="nil"/>
              <w:left w:val="single" w:sz="4" w:space="0" w:color="auto"/>
              <w:bottom w:val="single" w:sz="4" w:space="0" w:color="auto"/>
              <w:right w:val="single" w:sz="4" w:space="0" w:color="auto"/>
            </w:tcBorders>
            <w:vAlign w:val="center"/>
            <w:hideMark/>
          </w:tcPr>
          <w:p w14:paraId="0E8E0614" w14:textId="77777777" w:rsidR="00CF36EB" w:rsidRPr="00CF36EB" w:rsidRDefault="00CF36EB" w:rsidP="00CF36EB">
            <w:pPr>
              <w:widowControl/>
              <w:autoSpaceDE/>
              <w:autoSpaceDN/>
              <w:jc w:val="both"/>
              <w:rPr>
                <w:rFonts w:ascii="Arial" w:eastAsia="Times New Roman" w:hAnsi="Arial" w:cs="Arial"/>
                <w:sz w:val="20"/>
                <w:szCs w:val="20"/>
                <w:lang w:val="es-CO" w:eastAsia="es-CO"/>
              </w:rPr>
            </w:pPr>
            <w:r w:rsidRPr="00CF36EB">
              <w:rPr>
                <w:rFonts w:ascii="Arial" w:eastAsia="Times New Roman" w:hAnsi="Arial" w:cs="Arial"/>
                <w:sz w:val="20"/>
                <w:szCs w:val="20"/>
                <w:lang w:val="es-CO" w:eastAsia="es-CO"/>
              </w:rPr>
              <w:t>Chazos plásticos 5/16 con tornillo autoperforante</w:t>
            </w:r>
          </w:p>
        </w:tc>
        <w:tc>
          <w:tcPr>
            <w:tcW w:w="2127" w:type="dxa"/>
            <w:tcBorders>
              <w:top w:val="nil"/>
              <w:left w:val="nil"/>
              <w:bottom w:val="single" w:sz="4" w:space="0" w:color="auto"/>
              <w:right w:val="single" w:sz="4" w:space="0" w:color="auto"/>
            </w:tcBorders>
            <w:noWrap/>
            <w:vAlign w:val="center"/>
            <w:hideMark/>
          </w:tcPr>
          <w:p w14:paraId="798BF80A" w14:textId="77777777" w:rsidR="00CF36EB" w:rsidRPr="00CF36EB" w:rsidRDefault="00CF36EB" w:rsidP="00CF36EB">
            <w:pPr>
              <w:widowControl/>
              <w:autoSpaceDE/>
              <w:autoSpaceDN/>
              <w:jc w:val="center"/>
              <w:rPr>
                <w:rFonts w:ascii="Arial" w:eastAsia="Times New Roman" w:hAnsi="Arial" w:cs="Arial"/>
                <w:color w:val="000000"/>
                <w:sz w:val="20"/>
                <w:szCs w:val="20"/>
                <w:lang w:val="es-CO" w:eastAsia="es-CO"/>
              </w:rPr>
            </w:pPr>
            <w:r w:rsidRPr="00CF36EB">
              <w:rPr>
                <w:rFonts w:ascii="Arial" w:eastAsia="Times New Roman" w:hAnsi="Arial" w:cs="Arial"/>
                <w:color w:val="000000"/>
                <w:sz w:val="20"/>
                <w:szCs w:val="20"/>
                <w:lang w:val="es-CO" w:eastAsia="es-CO"/>
              </w:rPr>
              <w:t xml:space="preserve"> Unidad </w:t>
            </w:r>
          </w:p>
        </w:tc>
        <w:tc>
          <w:tcPr>
            <w:tcW w:w="1275" w:type="dxa"/>
            <w:tcBorders>
              <w:top w:val="nil"/>
              <w:left w:val="nil"/>
              <w:bottom w:val="single" w:sz="4" w:space="0" w:color="auto"/>
              <w:right w:val="single" w:sz="4" w:space="0" w:color="auto"/>
            </w:tcBorders>
            <w:noWrap/>
            <w:vAlign w:val="bottom"/>
            <w:hideMark/>
          </w:tcPr>
          <w:p w14:paraId="09B7A27B" w14:textId="77777777" w:rsidR="00CF36EB" w:rsidRPr="00CF36EB" w:rsidRDefault="00CF36EB" w:rsidP="00CF36EB">
            <w:pPr>
              <w:widowControl/>
              <w:autoSpaceDE/>
              <w:autoSpaceDN/>
              <w:jc w:val="right"/>
              <w:rPr>
                <w:rFonts w:ascii="Arial" w:eastAsia="Times New Roman" w:hAnsi="Arial" w:cs="Arial"/>
                <w:color w:val="000000"/>
                <w:sz w:val="20"/>
                <w:szCs w:val="20"/>
                <w:lang w:val="es-CO" w:eastAsia="es-CO"/>
              </w:rPr>
            </w:pPr>
            <w:r w:rsidRPr="00CF36EB">
              <w:rPr>
                <w:rFonts w:ascii="Arial" w:eastAsia="Times New Roman" w:hAnsi="Arial" w:cs="Arial"/>
                <w:color w:val="000000"/>
                <w:sz w:val="20"/>
                <w:szCs w:val="20"/>
                <w:lang w:val="es-CO" w:eastAsia="es-CO"/>
              </w:rPr>
              <w:t>45</w:t>
            </w:r>
          </w:p>
        </w:tc>
      </w:tr>
      <w:tr w:rsidR="00CF36EB" w:rsidRPr="00CF36EB" w14:paraId="68A2A234" w14:textId="77777777" w:rsidTr="00CF36EB">
        <w:trPr>
          <w:trHeight w:val="290"/>
        </w:trPr>
        <w:tc>
          <w:tcPr>
            <w:tcW w:w="5528" w:type="dxa"/>
            <w:tcBorders>
              <w:top w:val="nil"/>
              <w:left w:val="single" w:sz="4" w:space="0" w:color="auto"/>
              <w:bottom w:val="single" w:sz="4" w:space="0" w:color="auto"/>
              <w:right w:val="single" w:sz="4" w:space="0" w:color="auto"/>
            </w:tcBorders>
            <w:vAlign w:val="center"/>
            <w:hideMark/>
          </w:tcPr>
          <w:p w14:paraId="23CF5E3F" w14:textId="77777777" w:rsidR="00CF36EB" w:rsidRPr="00CF36EB" w:rsidRDefault="00CF36EB" w:rsidP="00CF36EB">
            <w:pPr>
              <w:widowControl/>
              <w:autoSpaceDE/>
              <w:autoSpaceDN/>
              <w:jc w:val="both"/>
              <w:rPr>
                <w:rFonts w:ascii="Arial" w:eastAsia="Times New Roman" w:hAnsi="Arial" w:cs="Arial"/>
                <w:sz w:val="20"/>
                <w:szCs w:val="20"/>
                <w:lang w:val="es-CO" w:eastAsia="es-CO"/>
              </w:rPr>
            </w:pPr>
            <w:r w:rsidRPr="00CF36EB">
              <w:rPr>
                <w:rFonts w:ascii="Arial" w:eastAsia="Times New Roman" w:hAnsi="Arial" w:cs="Arial"/>
                <w:sz w:val="20"/>
                <w:szCs w:val="20"/>
                <w:lang w:val="es-CO" w:eastAsia="es-CO"/>
              </w:rPr>
              <w:t>Cinta tapa goteras autoadhesiva de 1 metro por 10cm de ancho</w:t>
            </w:r>
          </w:p>
        </w:tc>
        <w:tc>
          <w:tcPr>
            <w:tcW w:w="2127" w:type="dxa"/>
            <w:tcBorders>
              <w:top w:val="nil"/>
              <w:left w:val="nil"/>
              <w:bottom w:val="single" w:sz="4" w:space="0" w:color="auto"/>
              <w:right w:val="single" w:sz="4" w:space="0" w:color="auto"/>
            </w:tcBorders>
            <w:noWrap/>
            <w:vAlign w:val="center"/>
            <w:hideMark/>
          </w:tcPr>
          <w:p w14:paraId="655F4976" w14:textId="77777777" w:rsidR="00CF36EB" w:rsidRPr="00CF36EB" w:rsidRDefault="00CF36EB" w:rsidP="00CF36EB">
            <w:pPr>
              <w:widowControl/>
              <w:autoSpaceDE/>
              <w:autoSpaceDN/>
              <w:jc w:val="center"/>
              <w:rPr>
                <w:rFonts w:ascii="Arial" w:eastAsia="Times New Roman" w:hAnsi="Arial" w:cs="Arial"/>
                <w:color w:val="000000"/>
                <w:sz w:val="20"/>
                <w:szCs w:val="20"/>
                <w:lang w:val="es-CO" w:eastAsia="es-CO"/>
              </w:rPr>
            </w:pPr>
            <w:r w:rsidRPr="00CF36EB">
              <w:rPr>
                <w:rFonts w:ascii="Arial" w:eastAsia="Times New Roman" w:hAnsi="Arial" w:cs="Arial"/>
                <w:color w:val="000000"/>
                <w:sz w:val="20"/>
                <w:szCs w:val="20"/>
                <w:lang w:val="es-CO" w:eastAsia="es-CO"/>
              </w:rPr>
              <w:t xml:space="preserve"> Unidad </w:t>
            </w:r>
          </w:p>
        </w:tc>
        <w:tc>
          <w:tcPr>
            <w:tcW w:w="1275" w:type="dxa"/>
            <w:tcBorders>
              <w:top w:val="nil"/>
              <w:left w:val="nil"/>
              <w:bottom w:val="single" w:sz="4" w:space="0" w:color="auto"/>
              <w:right w:val="single" w:sz="4" w:space="0" w:color="auto"/>
            </w:tcBorders>
            <w:noWrap/>
            <w:vAlign w:val="bottom"/>
            <w:hideMark/>
          </w:tcPr>
          <w:p w14:paraId="13922503" w14:textId="77777777" w:rsidR="00CF36EB" w:rsidRPr="00CF36EB" w:rsidRDefault="00CF36EB" w:rsidP="00CF36EB">
            <w:pPr>
              <w:widowControl/>
              <w:autoSpaceDE/>
              <w:autoSpaceDN/>
              <w:jc w:val="right"/>
              <w:rPr>
                <w:rFonts w:ascii="Arial" w:eastAsia="Times New Roman" w:hAnsi="Arial" w:cs="Arial"/>
                <w:color w:val="000000"/>
                <w:sz w:val="20"/>
                <w:szCs w:val="20"/>
                <w:lang w:val="es-CO" w:eastAsia="es-CO"/>
              </w:rPr>
            </w:pPr>
            <w:r w:rsidRPr="00CF36EB">
              <w:rPr>
                <w:rFonts w:ascii="Arial" w:eastAsia="Times New Roman" w:hAnsi="Arial" w:cs="Arial"/>
                <w:color w:val="000000"/>
                <w:sz w:val="20"/>
                <w:szCs w:val="20"/>
                <w:lang w:val="es-CO" w:eastAsia="es-CO"/>
              </w:rPr>
              <w:t>1</w:t>
            </w:r>
          </w:p>
        </w:tc>
      </w:tr>
      <w:tr w:rsidR="00CF36EB" w:rsidRPr="00CF36EB" w14:paraId="77E4D979" w14:textId="77777777" w:rsidTr="00CF36EB">
        <w:trPr>
          <w:trHeight w:val="500"/>
        </w:trPr>
        <w:tc>
          <w:tcPr>
            <w:tcW w:w="5528" w:type="dxa"/>
            <w:tcBorders>
              <w:top w:val="nil"/>
              <w:left w:val="single" w:sz="4" w:space="0" w:color="auto"/>
              <w:bottom w:val="single" w:sz="4" w:space="0" w:color="auto"/>
              <w:right w:val="single" w:sz="4" w:space="0" w:color="auto"/>
            </w:tcBorders>
            <w:vAlign w:val="center"/>
            <w:hideMark/>
          </w:tcPr>
          <w:p w14:paraId="423594FC" w14:textId="77777777" w:rsidR="00CF36EB" w:rsidRPr="00CF36EB" w:rsidRDefault="00CF36EB" w:rsidP="00CF36EB">
            <w:pPr>
              <w:widowControl/>
              <w:autoSpaceDE/>
              <w:autoSpaceDN/>
              <w:jc w:val="both"/>
              <w:rPr>
                <w:rFonts w:ascii="Arial" w:eastAsia="Times New Roman" w:hAnsi="Arial" w:cs="Arial"/>
                <w:sz w:val="20"/>
                <w:szCs w:val="20"/>
                <w:lang w:val="es-CO" w:eastAsia="es-CO"/>
              </w:rPr>
            </w:pPr>
            <w:r w:rsidRPr="00CF36EB">
              <w:rPr>
                <w:rFonts w:ascii="Arial" w:eastAsia="Times New Roman" w:hAnsi="Arial" w:cs="Arial"/>
                <w:sz w:val="20"/>
                <w:szCs w:val="20"/>
                <w:lang w:val="es-CO" w:eastAsia="es-CO"/>
              </w:rPr>
              <w:t>Sellador y adhesivo elástico de alto rendimiento de Cartucho de 300 ml</w:t>
            </w:r>
          </w:p>
        </w:tc>
        <w:tc>
          <w:tcPr>
            <w:tcW w:w="2127" w:type="dxa"/>
            <w:tcBorders>
              <w:top w:val="nil"/>
              <w:left w:val="nil"/>
              <w:bottom w:val="single" w:sz="4" w:space="0" w:color="auto"/>
              <w:right w:val="single" w:sz="4" w:space="0" w:color="auto"/>
            </w:tcBorders>
            <w:noWrap/>
            <w:vAlign w:val="center"/>
            <w:hideMark/>
          </w:tcPr>
          <w:p w14:paraId="1CA15733" w14:textId="77777777" w:rsidR="00CF36EB" w:rsidRPr="00CF36EB" w:rsidRDefault="00CF36EB" w:rsidP="00CF36EB">
            <w:pPr>
              <w:widowControl/>
              <w:autoSpaceDE/>
              <w:autoSpaceDN/>
              <w:jc w:val="center"/>
              <w:rPr>
                <w:rFonts w:ascii="Arial" w:eastAsia="Times New Roman" w:hAnsi="Arial" w:cs="Arial"/>
                <w:color w:val="000000"/>
                <w:sz w:val="20"/>
                <w:szCs w:val="20"/>
                <w:lang w:val="es-CO" w:eastAsia="es-CO"/>
              </w:rPr>
            </w:pPr>
            <w:r w:rsidRPr="00CF36EB">
              <w:rPr>
                <w:rFonts w:ascii="Arial" w:eastAsia="Times New Roman" w:hAnsi="Arial" w:cs="Arial"/>
                <w:color w:val="000000"/>
                <w:sz w:val="20"/>
                <w:szCs w:val="20"/>
                <w:lang w:val="es-CO" w:eastAsia="es-CO"/>
              </w:rPr>
              <w:t xml:space="preserve"> Unidad </w:t>
            </w:r>
          </w:p>
        </w:tc>
        <w:tc>
          <w:tcPr>
            <w:tcW w:w="1275" w:type="dxa"/>
            <w:tcBorders>
              <w:top w:val="nil"/>
              <w:left w:val="nil"/>
              <w:bottom w:val="single" w:sz="4" w:space="0" w:color="auto"/>
              <w:right w:val="single" w:sz="4" w:space="0" w:color="auto"/>
            </w:tcBorders>
            <w:noWrap/>
            <w:vAlign w:val="bottom"/>
            <w:hideMark/>
          </w:tcPr>
          <w:p w14:paraId="749AF639" w14:textId="77777777" w:rsidR="00CF36EB" w:rsidRPr="00CF36EB" w:rsidRDefault="00CF36EB" w:rsidP="00CF36EB">
            <w:pPr>
              <w:widowControl/>
              <w:autoSpaceDE/>
              <w:autoSpaceDN/>
              <w:jc w:val="right"/>
              <w:rPr>
                <w:rFonts w:ascii="Arial" w:eastAsia="Times New Roman" w:hAnsi="Arial" w:cs="Arial"/>
                <w:color w:val="000000"/>
                <w:sz w:val="20"/>
                <w:szCs w:val="20"/>
                <w:lang w:val="es-CO" w:eastAsia="es-CO"/>
              </w:rPr>
            </w:pPr>
            <w:r w:rsidRPr="00CF36EB">
              <w:rPr>
                <w:rFonts w:ascii="Arial" w:eastAsia="Times New Roman" w:hAnsi="Arial" w:cs="Arial"/>
                <w:color w:val="000000"/>
                <w:sz w:val="20"/>
                <w:szCs w:val="20"/>
                <w:lang w:val="es-CO" w:eastAsia="es-CO"/>
              </w:rPr>
              <w:t>1</w:t>
            </w:r>
          </w:p>
        </w:tc>
      </w:tr>
      <w:tr w:rsidR="00CF36EB" w:rsidRPr="00CF36EB" w14:paraId="21B1A001" w14:textId="77777777" w:rsidTr="00CF36EB">
        <w:trPr>
          <w:trHeight w:val="500"/>
        </w:trPr>
        <w:tc>
          <w:tcPr>
            <w:tcW w:w="5528" w:type="dxa"/>
            <w:tcBorders>
              <w:top w:val="nil"/>
              <w:left w:val="single" w:sz="4" w:space="0" w:color="auto"/>
              <w:bottom w:val="single" w:sz="4" w:space="0" w:color="auto"/>
              <w:right w:val="single" w:sz="4" w:space="0" w:color="auto"/>
            </w:tcBorders>
            <w:vAlign w:val="center"/>
            <w:hideMark/>
          </w:tcPr>
          <w:p w14:paraId="2177DF09" w14:textId="77777777" w:rsidR="00CF36EB" w:rsidRPr="00CF36EB" w:rsidRDefault="00CF36EB" w:rsidP="00CF36EB">
            <w:pPr>
              <w:widowControl/>
              <w:autoSpaceDE/>
              <w:autoSpaceDN/>
              <w:jc w:val="both"/>
              <w:rPr>
                <w:rFonts w:ascii="Arial" w:eastAsia="Times New Roman" w:hAnsi="Arial" w:cs="Arial"/>
                <w:sz w:val="20"/>
                <w:szCs w:val="20"/>
                <w:lang w:val="es-CO" w:eastAsia="es-CO"/>
              </w:rPr>
            </w:pPr>
            <w:r w:rsidRPr="00CF36EB">
              <w:rPr>
                <w:rFonts w:ascii="Arial" w:eastAsia="Times New Roman" w:hAnsi="Arial" w:cs="Arial"/>
                <w:sz w:val="20"/>
                <w:szCs w:val="20"/>
                <w:lang w:val="es-CO" w:eastAsia="es-CO"/>
              </w:rPr>
              <w:t>Ventilador axial para rack de alto rendimiento, 110AVC,200W o superior</w:t>
            </w:r>
          </w:p>
        </w:tc>
        <w:tc>
          <w:tcPr>
            <w:tcW w:w="2127" w:type="dxa"/>
            <w:tcBorders>
              <w:top w:val="nil"/>
              <w:left w:val="nil"/>
              <w:bottom w:val="single" w:sz="4" w:space="0" w:color="auto"/>
              <w:right w:val="single" w:sz="4" w:space="0" w:color="auto"/>
            </w:tcBorders>
            <w:noWrap/>
            <w:vAlign w:val="center"/>
            <w:hideMark/>
          </w:tcPr>
          <w:p w14:paraId="0EB41B4A" w14:textId="77777777" w:rsidR="00CF36EB" w:rsidRPr="00CF36EB" w:rsidRDefault="00CF36EB" w:rsidP="00CF36EB">
            <w:pPr>
              <w:widowControl/>
              <w:autoSpaceDE/>
              <w:autoSpaceDN/>
              <w:jc w:val="center"/>
              <w:rPr>
                <w:rFonts w:ascii="Arial" w:eastAsia="Times New Roman" w:hAnsi="Arial" w:cs="Arial"/>
                <w:color w:val="000000"/>
                <w:sz w:val="20"/>
                <w:szCs w:val="20"/>
                <w:lang w:val="es-CO" w:eastAsia="es-CO"/>
              </w:rPr>
            </w:pPr>
            <w:r w:rsidRPr="00CF36EB">
              <w:rPr>
                <w:rFonts w:ascii="Arial" w:eastAsia="Times New Roman" w:hAnsi="Arial" w:cs="Arial"/>
                <w:color w:val="000000"/>
                <w:sz w:val="20"/>
                <w:szCs w:val="20"/>
                <w:lang w:val="es-CO" w:eastAsia="es-CO"/>
              </w:rPr>
              <w:t xml:space="preserve"> Unidad </w:t>
            </w:r>
          </w:p>
        </w:tc>
        <w:tc>
          <w:tcPr>
            <w:tcW w:w="1275" w:type="dxa"/>
            <w:tcBorders>
              <w:top w:val="nil"/>
              <w:left w:val="nil"/>
              <w:bottom w:val="single" w:sz="4" w:space="0" w:color="auto"/>
              <w:right w:val="single" w:sz="4" w:space="0" w:color="auto"/>
            </w:tcBorders>
            <w:noWrap/>
            <w:vAlign w:val="bottom"/>
            <w:hideMark/>
          </w:tcPr>
          <w:p w14:paraId="2E879025" w14:textId="77777777" w:rsidR="00CF36EB" w:rsidRPr="00CF36EB" w:rsidRDefault="00CF36EB" w:rsidP="00CF36EB">
            <w:pPr>
              <w:widowControl/>
              <w:autoSpaceDE/>
              <w:autoSpaceDN/>
              <w:jc w:val="right"/>
              <w:rPr>
                <w:rFonts w:ascii="Arial" w:eastAsia="Times New Roman" w:hAnsi="Arial" w:cs="Arial"/>
                <w:color w:val="000000"/>
                <w:sz w:val="20"/>
                <w:szCs w:val="20"/>
                <w:lang w:val="es-CO" w:eastAsia="es-CO"/>
              </w:rPr>
            </w:pPr>
            <w:r w:rsidRPr="00CF36EB">
              <w:rPr>
                <w:rFonts w:ascii="Arial" w:eastAsia="Times New Roman" w:hAnsi="Arial" w:cs="Arial"/>
                <w:color w:val="000000"/>
                <w:sz w:val="20"/>
                <w:szCs w:val="20"/>
                <w:lang w:val="es-CO" w:eastAsia="es-CO"/>
              </w:rPr>
              <w:t>1</w:t>
            </w:r>
          </w:p>
        </w:tc>
      </w:tr>
    </w:tbl>
    <w:p w14:paraId="1A036691" w14:textId="77777777" w:rsidR="007928C7" w:rsidRDefault="007928C7">
      <w:pPr>
        <w:pStyle w:val="Textoindependiente"/>
        <w:spacing w:before="6"/>
        <w:rPr>
          <w:sz w:val="20"/>
        </w:rPr>
      </w:pPr>
    </w:p>
    <w:tbl>
      <w:tblPr>
        <w:tblW w:w="8930" w:type="dxa"/>
        <w:tblInd w:w="704" w:type="dxa"/>
        <w:tblCellMar>
          <w:left w:w="70" w:type="dxa"/>
          <w:right w:w="70" w:type="dxa"/>
        </w:tblCellMar>
        <w:tblLook w:val="04A0" w:firstRow="1" w:lastRow="0" w:firstColumn="1" w:lastColumn="0" w:noHBand="0" w:noVBand="1"/>
      </w:tblPr>
      <w:tblGrid>
        <w:gridCol w:w="5528"/>
        <w:gridCol w:w="2127"/>
        <w:gridCol w:w="1275"/>
      </w:tblGrid>
      <w:tr w:rsidR="00187A27" w:rsidRPr="00187A27" w14:paraId="3CCA9E3A" w14:textId="77777777" w:rsidTr="00187A27">
        <w:trPr>
          <w:trHeight w:val="290"/>
        </w:trPr>
        <w:tc>
          <w:tcPr>
            <w:tcW w:w="8930" w:type="dxa"/>
            <w:gridSpan w:val="3"/>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30B57808" w14:textId="77777777" w:rsidR="00187A27" w:rsidRPr="00187A27" w:rsidRDefault="00187A27" w:rsidP="00187A27">
            <w:pPr>
              <w:widowControl/>
              <w:autoSpaceDE/>
              <w:autoSpaceDN/>
              <w:jc w:val="center"/>
              <w:rPr>
                <w:rFonts w:ascii="Aptos Narrow" w:eastAsia="Times New Roman" w:hAnsi="Aptos Narrow" w:cs="Times New Roman"/>
                <w:b/>
                <w:bCs/>
                <w:lang w:val="es-CO" w:eastAsia="es-CO"/>
              </w:rPr>
            </w:pPr>
            <w:r w:rsidRPr="00187A27">
              <w:rPr>
                <w:rFonts w:ascii="Aptos Narrow" w:eastAsia="Times New Roman" w:hAnsi="Aptos Narrow" w:cs="Times New Roman"/>
                <w:b/>
                <w:bCs/>
                <w:lang w:val="es-CO" w:eastAsia="es-CO"/>
              </w:rPr>
              <w:t>CASO DE ANÁLISIS KIT COMPLETO 15kWh/DÍA  EN TECHO</w:t>
            </w:r>
          </w:p>
        </w:tc>
      </w:tr>
      <w:tr w:rsidR="00187A27" w:rsidRPr="00187A27" w14:paraId="68C47687" w14:textId="77777777" w:rsidTr="00187A27">
        <w:trPr>
          <w:trHeight w:val="870"/>
        </w:trPr>
        <w:tc>
          <w:tcPr>
            <w:tcW w:w="5528" w:type="dxa"/>
            <w:tcBorders>
              <w:top w:val="nil"/>
              <w:left w:val="single" w:sz="4" w:space="0" w:color="auto"/>
              <w:bottom w:val="single" w:sz="4" w:space="0" w:color="auto"/>
              <w:right w:val="single" w:sz="4" w:space="0" w:color="auto"/>
            </w:tcBorders>
            <w:noWrap/>
            <w:vAlign w:val="center"/>
            <w:hideMark/>
          </w:tcPr>
          <w:p w14:paraId="4424F04F" w14:textId="77777777" w:rsidR="00187A27" w:rsidRPr="00187A27" w:rsidRDefault="00187A27" w:rsidP="00187A27">
            <w:pPr>
              <w:widowControl/>
              <w:autoSpaceDE/>
              <w:autoSpaceDN/>
              <w:jc w:val="center"/>
              <w:rPr>
                <w:rFonts w:ascii="Arial" w:eastAsia="Times New Roman" w:hAnsi="Arial" w:cs="Arial"/>
                <w:b/>
                <w:bCs/>
                <w:sz w:val="20"/>
                <w:szCs w:val="20"/>
                <w:lang w:val="es-CO" w:eastAsia="es-CO"/>
              </w:rPr>
            </w:pPr>
            <w:r w:rsidRPr="00187A27">
              <w:rPr>
                <w:rFonts w:ascii="Arial" w:eastAsia="Times New Roman" w:hAnsi="Arial" w:cs="Arial"/>
                <w:b/>
                <w:bCs/>
                <w:sz w:val="20"/>
                <w:szCs w:val="20"/>
                <w:lang w:val="es-CO" w:eastAsia="es-CO"/>
              </w:rPr>
              <w:t>ÍTEM</w:t>
            </w:r>
          </w:p>
        </w:tc>
        <w:tc>
          <w:tcPr>
            <w:tcW w:w="2127" w:type="dxa"/>
            <w:tcBorders>
              <w:top w:val="nil"/>
              <w:left w:val="nil"/>
              <w:bottom w:val="single" w:sz="4" w:space="0" w:color="auto"/>
              <w:right w:val="single" w:sz="4" w:space="0" w:color="auto"/>
            </w:tcBorders>
            <w:vAlign w:val="center"/>
            <w:hideMark/>
          </w:tcPr>
          <w:p w14:paraId="5823ED5A" w14:textId="77777777" w:rsidR="00187A27" w:rsidRPr="00187A27" w:rsidRDefault="00187A27" w:rsidP="00187A27">
            <w:pPr>
              <w:widowControl/>
              <w:autoSpaceDE/>
              <w:autoSpaceDN/>
              <w:jc w:val="center"/>
              <w:rPr>
                <w:rFonts w:ascii="Aptos Narrow" w:eastAsia="Times New Roman" w:hAnsi="Aptos Narrow" w:cs="Times New Roman"/>
                <w:b/>
                <w:bCs/>
                <w:color w:val="000000"/>
                <w:lang w:val="es-CO" w:eastAsia="es-CO"/>
              </w:rPr>
            </w:pPr>
            <w:r w:rsidRPr="00187A27">
              <w:rPr>
                <w:rFonts w:ascii="Aptos Narrow" w:eastAsia="Times New Roman" w:hAnsi="Aptos Narrow" w:cs="Times New Roman"/>
                <w:b/>
                <w:bCs/>
                <w:color w:val="000000"/>
                <w:lang w:val="es-CO" w:eastAsia="es-CO"/>
              </w:rPr>
              <w:t>Unidad de medida</w:t>
            </w:r>
          </w:p>
        </w:tc>
        <w:tc>
          <w:tcPr>
            <w:tcW w:w="1275" w:type="dxa"/>
            <w:tcBorders>
              <w:top w:val="nil"/>
              <w:left w:val="nil"/>
              <w:bottom w:val="single" w:sz="4" w:space="0" w:color="auto"/>
              <w:right w:val="single" w:sz="4" w:space="0" w:color="auto"/>
            </w:tcBorders>
            <w:vAlign w:val="center"/>
            <w:hideMark/>
          </w:tcPr>
          <w:p w14:paraId="755569B0" w14:textId="77777777" w:rsidR="00187A27" w:rsidRPr="00187A27" w:rsidRDefault="00187A27" w:rsidP="00187A27">
            <w:pPr>
              <w:widowControl/>
              <w:autoSpaceDE/>
              <w:autoSpaceDN/>
              <w:jc w:val="center"/>
              <w:rPr>
                <w:rFonts w:ascii="Arial" w:eastAsia="Times New Roman" w:hAnsi="Arial" w:cs="Arial"/>
                <w:b/>
                <w:bCs/>
                <w:color w:val="000000"/>
                <w:sz w:val="20"/>
                <w:szCs w:val="20"/>
                <w:lang w:val="es-CO" w:eastAsia="es-CO"/>
              </w:rPr>
            </w:pPr>
            <w:r w:rsidRPr="00187A27">
              <w:rPr>
                <w:rFonts w:ascii="Arial" w:eastAsia="Times New Roman" w:hAnsi="Arial" w:cs="Arial"/>
                <w:b/>
                <w:bCs/>
                <w:color w:val="000000"/>
                <w:sz w:val="20"/>
                <w:szCs w:val="20"/>
                <w:lang w:val="es-CO" w:eastAsia="es-CO"/>
              </w:rPr>
              <w:t>Cantidad</w:t>
            </w:r>
          </w:p>
        </w:tc>
      </w:tr>
      <w:tr w:rsidR="00187A27" w:rsidRPr="00187A27" w14:paraId="44527022" w14:textId="77777777" w:rsidTr="00187A27">
        <w:trPr>
          <w:trHeight w:val="1000"/>
        </w:trPr>
        <w:tc>
          <w:tcPr>
            <w:tcW w:w="5528" w:type="dxa"/>
            <w:tcBorders>
              <w:top w:val="nil"/>
              <w:left w:val="single" w:sz="4" w:space="0" w:color="auto"/>
              <w:bottom w:val="single" w:sz="4" w:space="0" w:color="auto"/>
              <w:right w:val="single" w:sz="4" w:space="0" w:color="auto"/>
            </w:tcBorders>
            <w:vAlign w:val="center"/>
            <w:hideMark/>
          </w:tcPr>
          <w:p w14:paraId="540400F8" w14:textId="77777777" w:rsidR="00187A27" w:rsidRPr="00187A27" w:rsidRDefault="00187A27" w:rsidP="00187A27">
            <w:pPr>
              <w:widowControl/>
              <w:autoSpaceDE/>
              <w:autoSpaceDN/>
              <w:jc w:val="both"/>
              <w:rPr>
                <w:rFonts w:ascii="Arial" w:eastAsia="Times New Roman" w:hAnsi="Arial" w:cs="Arial"/>
                <w:sz w:val="20"/>
                <w:szCs w:val="20"/>
                <w:lang w:val="es-CO" w:eastAsia="es-CO"/>
              </w:rPr>
            </w:pPr>
            <w:r w:rsidRPr="00187A27">
              <w:rPr>
                <w:rFonts w:ascii="Arial" w:eastAsia="Times New Roman" w:hAnsi="Arial" w:cs="Arial"/>
                <w:sz w:val="20"/>
                <w:szCs w:val="20"/>
                <w:lang w:val="es-CO" w:eastAsia="es-CO"/>
              </w:rPr>
              <w:t>Panel fotovoltaico monocristalino Bifacial de doble vidrio, potencia pico ≥ 630W. Eficiencia mínima del 21%, conectores MC4 originales, marco de aluminio anodizado. Garantía de producto ≥ 12 años y lineal de generación ≥ 25 años.</w:t>
            </w:r>
          </w:p>
        </w:tc>
        <w:tc>
          <w:tcPr>
            <w:tcW w:w="2127" w:type="dxa"/>
            <w:tcBorders>
              <w:top w:val="nil"/>
              <w:left w:val="nil"/>
              <w:bottom w:val="single" w:sz="4" w:space="0" w:color="auto"/>
              <w:right w:val="single" w:sz="4" w:space="0" w:color="auto"/>
            </w:tcBorders>
            <w:noWrap/>
            <w:vAlign w:val="center"/>
            <w:hideMark/>
          </w:tcPr>
          <w:p w14:paraId="38A60176" w14:textId="77777777" w:rsidR="00187A27" w:rsidRPr="00187A27" w:rsidRDefault="00187A27" w:rsidP="00187A27">
            <w:pPr>
              <w:widowControl/>
              <w:autoSpaceDE/>
              <w:autoSpaceDN/>
              <w:jc w:val="center"/>
              <w:rPr>
                <w:rFonts w:ascii="Arial" w:eastAsia="Times New Roman" w:hAnsi="Arial" w:cs="Arial"/>
                <w:color w:val="000000"/>
                <w:sz w:val="20"/>
                <w:szCs w:val="20"/>
                <w:lang w:val="es-CO" w:eastAsia="es-CO"/>
              </w:rPr>
            </w:pPr>
            <w:r w:rsidRPr="00187A27">
              <w:rPr>
                <w:rFonts w:ascii="Arial" w:eastAsia="Times New Roman" w:hAnsi="Arial" w:cs="Arial"/>
                <w:color w:val="000000"/>
                <w:sz w:val="20"/>
                <w:szCs w:val="20"/>
                <w:lang w:val="es-CO" w:eastAsia="es-CO"/>
              </w:rPr>
              <w:t xml:space="preserve"> Unidad </w:t>
            </w:r>
          </w:p>
        </w:tc>
        <w:tc>
          <w:tcPr>
            <w:tcW w:w="1275" w:type="dxa"/>
            <w:tcBorders>
              <w:top w:val="nil"/>
              <w:left w:val="nil"/>
              <w:bottom w:val="single" w:sz="4" w:space="0" w:color="auto"/>
              <w:right w:val="single" w:sz="4" w:space="0" w:color="auto"/>
            </w:tcBorders>
            <w:noWrap/>
            <w:vAlign w:val="bottom"/>
            <w:hideMark/>
          </w:tcPr>
          <w:p w14:paraId="5392DDC3" w14:textId="77777777" w:rsidR="00187A27" w:rsidRPr="00187A27" w:rsidRDefault="00187A27" w:rsidP="00187A27">
            <w:pPr>
              <w:widowControl/>
              <w:autoSpaceDE/>
              <w:autoSpaceDN/>
              <w:jc w:val="right"/>
              <w:rPr>
                <w:rFonts w:ascii="Arial" w:eastAsia="Times New Roman" w:hAnsi="Arial" w:cs="Arial"/>
                <w:color w:val="000000"/>
                <w:sz w:val="20"/>
                <w:szCs w:val="20"/>
                <w:lang w:val="es-CO" w:eastAsia="es-CO"/>
              </w:rPr>
            </w:pPr>
            <w:r w:rsidRPr="00187A27">
              <w:rPr>
                <w:rFonts w:ascii="Arial" w:eastAsia="Times New Roman" w:hAnsi="Arial" w:cs="Arial"/>
                <w:color w:val="000000"/>
                <w:sz w:val="20"/>
                <w:szCs w:val="20"/>
                <w:lang w:val="es-CO" w:eastAsia="es-CO"/>
              </w:rPr>
              <w:t>6</w:t>
            </w:r>
          </w:p>
        </w:tc>
      </w:tr>
      <w:tr w:rsidR="00187A27" w:rsidRPr="00187A27" w14:paraId="38B9D57D" w14:textId="77777777" w:rsidTr="00187A27">
        <w:trPr>
          <w:trHeight w:val="1250"/>
        </w:trPr>
        <w:tc>
          <w:tcPr>
            <w:tcW w:w="5528" w:type="dxa"/>
            <w:tcBorders>
              <w:top w:val="nil"/>
              <w:left w:val="single" w:sz="4" w:space="0" w:color="auto"/>
              <w:bottom w:val="single" w:sz="4" w:space="0" w:color="auto"/>
              <w:right w:val="single" w:sz="4" w:space="0" w:color="auto"/>
            </w:tcBorders>
            <w:vAlign w:val="center"/>
            <w:hideMark/>
          </w:tcPr>
          <w:p w14:paraId="29A4B094" w14:textId="77777777" w:rsidR="00187A27" w:rsidRPr="00187A27" w:rsidRDefault="00187A27" w:rsidP="00187A27">
            <w:pPr>
              <w:widowControl/>
              <w:autoSpaceDE/>
              <w:autoSpaceDN/>
              <w:jc w:val="both"/>
              <w:rPr>
                <w:rFonts w:ascii="Arial" w:eastAsia="Times New Roman" w:hAnsi="Arial" w:cs="Arial"/>
                <w:sz w:val="20"/>
                <w:szCs w:val="20"/>
                <w:lang w:val="es-CO" w:eastAsia="es-CO"/>
              </w:rPr>
            </w:pPr>
            <w:r w:rsidRPr="00187A27">
              <w:rPr>
                <w:rFonts w:ascii="Arial" w:eastAsia="Times New Roman" w:hAnsi="Arial" w:cs="Arial"/>
                <w:sz w:val="20"/>
                <w:szCs w:val="20"/>
                <w:lang w:val="es-CO" w:eastAsia="es-CO"/>
              </w:rPr>
              <w:t>Inversor-cargador 6000W de onda senoidal pura, salida 120V/240V AC (según requerimiento), 48VDC nominal. Debe incluir controlador de carga MPPT integrado, pantalla LCD de monitoreo, comunicación RS485/CAN para baterías de litio y capacidad de sobrecarga (Surge) del 200%</w:t>
            </w:r>
          </w:p>
        </w:tc>
        <w:tc>
          <w:tcPr>
            <w:tcW w:w="2127" w:type="dxa"/>
            <w:tcBorders>
              <w:top w:val="nil"/>
              <w:left w:val="nil"/>
              <w:bottom w:val="single" w:sz="4" w:space="0" w:color="auto"/>
              <w:right w:val="single" w:sz="4" w:space="0" w:color="auto"/>
            </w:tcBorders>
            <w:noWrap/>
            <w:vAlign w:val="center"/>
            <w:hideMark/>
          </w:tcPr>
          <w:p w14:paraId="2E16EAA5" w14:textId="77777777" w:rsidR="00187A27" w:rsidRPr="00187A27" w:rsidRDefault="00187A27" w:rsidP="00187A27">
            <w:pPr>
              <w:widowControl/>
              <w:autoSpaceDE/>
              <w:autoSpaceDN/>
              <w:jc w:val="center"/>
              <w:rPr>
                <w:rFonts w:ascii="Arial" w:eastAsia="Times New Roman" w:hAnsi="Arial" w:cs="Arial"/>
                <w:color w:val="000000"/>
                <w:sz w:val="20"/>
                <w:szCs w:val="20"/>
                <w:lang w:val="es-CO" w:eastAsia="es-CO"/>
              </w:rPr>
            </w:pPr>
            <w:r w:rsidRPr="00187A27">
              <w:rPr>
                <w:rFonts w:ascii="Arial" w:eastAsia="Times New Roman" w:hAnsi="Arial" w:cs="Arial"/>
                <w:color w:val="000000"/>
                <w:sz w:val="20"/>
                <w:szCs w:val="20"/>
                <w:lang w:val="es-CO" w:eastAsia="es-CO"/>
              </w:rPr>
              <w:t xml:space="preserve"> Unidad </w:t>
            </w:r>
          </w:p>
        </w:tc>
        <w:tc>
          <w:tcPr>
            <w:tcW w:w="1275" w:type="dxa"/>
            <w:tcBorders>
              <w:top w:val="nil"/>
              <w:left w:val="nil"/>
              <w:bottom w:val="single" w:sz="4" w:space="0" w:color="auto"/>
              <w:right w:val="single" w:sz="4" w:space="0" w:color="auto"/>
            </w:tcBorders>
            <w:noWrap/>
            <w:vAlign w:val="bottom"/>
            <w:hideMark/>
          </w:tcPr>
          <w:p w14:paraId="40347D5B" w14:textId="77777777" w:rsidR="00187A27" w:rsidRPr="00187A27" w:rsidRDefault="00187A27" w:rsidP="00187A27">
            <w:pPr>
              <w:widowControl/>
              <w:autoSpaceDE/>
              <w:autoSpaceDN/>
              <w:jc w:val="right"/>
              <w:rPr>
                <w:rFonts w:ascii="Arial" w:eastAsia="Times New Roman" w:hAnsi="Arial" w:cs="Arial"/>
                <w:color w:val="000000"/>
                <w:sz w:val="20"/>
                <w:szCs w:val="20"/>
                <w:lang w:val="es-CO" w:eastAsia="es-CO"/>
              </w:rPr>
            </w:pPr>
            <w:r w:rsidRPr="00187A27">
              <w:rPr>
                <w:rFonts w:ascii="Arial" w:eastAsia="Times New Roman" w:hAnsi="Arial" w:cs="Arial"/>
                <w:color w:val="000000"/>
                <w:sz w:val="20"/>
                <w:szCs w:val="20"/>
                <w:lang w:val="es-CO" w:eastAsia="es-CO"/>
              </w:rPr>
              <w:t>1</w:t>
            </w:r>
          </w:p>
        </w:tc>
      </w:tr>
      <w:tr w:rsidR="00187A27" w:rsidRPr="00187A27" w14:paraId="4FC04BA9" w14:textId="77777777" w:rsidTr="00187A27">
        <w:trPr>
          <w:trHeight w:val="1000"/>
        </w:trPr>
        <w:tc>
          <w:tcPr>
            <w:tcW w:w="5528" w:type="dxa"/>
            <w:tcBorders>
              <w:top w:val="nil"/>
              <w:left w:val="single" w:sz="4" w:space="0" w:color="auto"/>
              <w:bottom w:val="single" w:sz="4" w:space="0" w:color="auto"/>
              <w:right w:val="single" w:sz="4" w:space="0" w:color="auto"/>
            </w:tcBorders>
            <w:vAlign w:val="center"/>
            <w:hideMark/>
          </w:tcPr>
          <w:p w14:paraId="4C3FF68C" w14:textId="77777777" w:rsidR="00187A27" w:rsidRPr="00187A27" w:rsidRDefault="00187A27" w:rsidP="00187A27">
            <w:pPr>
              <w:widowControl/>
              <w:autoSpaceDE/>
              <w:autoSpaceDN/>
              <w:jc w:val="both"/>
              <w:rPr>
                <w:rFonts w:ascii="Arial" w:eastAsia="Times New Roman" w:hAnsi="Arial" w:cs="Arial"/>
                <w:sz w:val="20"/>
                <w:szCs w:val="20"/>
                <w:lang w:val="es-CO" w:eastAsia="es-CO"/>
              </w:rPr>
            </w:pPr>
            <w:proofErr w:type="spellStart"/>
            <w:r w:rsidRPr="00187A27">
              <w:rPr>
                <w:rFonts w:ascii="Arial" w:eastAsia="Times New Roman" w:hAnsi="Arial" w:cs="Arial"/>
                <w:sz w:val="20"/>
                <w:szCs w:val="20"/>
                <w:lang w:val="es-CO" w:eastAsia="es-CO"/>
              </w:rPr>
              <w:t>Bateria</w:t>
            </w:r>
            <w:proofErr w:type="spellEnd"/>
            <w:r w:rsidRPr="00187A27">
              <w:rPr>
                <w:rFonts w:ascii="Arial" w:eastAsia="Times New Roman" w:hAnsi="Arial" w:cs="Arial"/>
                <w:sz w:val="20"/>
                <w:szCs w:val="20"/>
                <w:lang w:val="es-CO" w:eastAsia="es-CO"/>
              </w:rPr>
              <w:t xml:space="preserve"> litio 51v Voltaje nominal 51.2V 212Ah. Ciclo de vida ≥ 6000 ciclos al 80% DoD. Debe incluir BMS (</w:t>
            </w:r>
            <w:proofErr w:type="spellStart"/>
            <w:r w:rsidRPr="00187A27">
              <w:rPr>
                <w:rFonts w:ascii="Arial" w:eastAsia="Times New Roman" w:hAnsi="Arial" w:cs="Arial"/>
                <w:sz w:val="20"/>
                <w:szCs w:val="20"/>
                <w:lang w:val="es-CO" w:eastAsia="es-CO"/>
              </w:rPr>
              <w:t>Battery</w:t>
            </w:r>
            <w:proofErr w:type="spellEnd"/>
            <w:r w:rsidRPr="00187A27">
              <w:rPr>
                <w:rFonts w:ascii="Arial" w:eastAsia="Times New Roman" w:hAnsi="Arial" w:cs="Arial"/>
                <w:sz w:val="20"/>
                <w:szCs w:val="20"/>
                <w:lang w:val="es-CO" w:eastAsia="es-CO"/>
              </w:rPr>
              <w:t xml:space="preserve"> Management </w:t>
            </w:r>
            <w:proofErr w:type="spellStart"/>
            <w:r w:rsidRPr="00187A27">
              <w:rPr>
                <w:rFonts w:ascii="Arial" w:eastAsia="Times New Roman" w:hAnsi="Arial" w:cs="Arial"/>
                <w:sz w:val="20"/>
                <w:szCs w:val="20"/>
                <w:lang w:val="es-CO" w:eastAsia="es-CO"/>
              </w:rPr>
              <w:t>System</w:t>
            </w:r>
            <w:proofErr w:type="spellEnd"/>
            <w:r w:rsidRPr="00187A27">
              <w:rPr>
                <w:rFonts w:ascii="Arial" w:eastAsia="Times New Roman" w:hAnsi="Arial" w:cs="Arial"/>
                <w:sz w:val="20"/>
                <w:szCs w:val="20"/>
                <w:lang w:val="es-CO" w:eastAsia="es-CO"/>
              </w:rPr>
              <w:t>) inteligente compatible con el inversor ofertado</w:t>
            </w:r>
          </w:p>
        </w:tc>
        <w:tc>
          <w:tcPr>
            <w:tcW w:w="2127" w:type="dxa"/>
            <w:tcBorders>
              <w:top w:val="nil"/>
              <w:left w:val="nil"/>
              <w:bottom w:val="single" w:sz="4" w:space="0" w:color="auto"/>
              <w:right w:val="single" w:sz="4" w:space="0" w:color="auto"/>
            </w:tcBorders>
            <w:noWrap/>
            <w:vAlign w:val="center"/>
            <w:hideMark/>
          </w:tcPr>
          <w:p w14:paraId="4CE24667" w14:textId="77777777" w:rsidR="00187A27" w:rsidRPr="00187A27" w:rsidRDefault="00187A27" w:rsidP="00187A27">
            <w:pPr>
              <w:widowControl/>
              <w:autoSpaceDE/>
              <w:autoSpaceDN/>
              <w:jc w:val="center"/>
              <w:rPr>
                <w:rFonts w:ascii="Arial" w:eastAsia="Times New Roman" w:hAnsi="Arial" w:cs="Arial"/>
                <w:color w:val="000000"/>
                <w:sz w:val="20"/>
                <w:szCs w:val="20"/>
                <w:lang w:val="es-CO" w:eastAsia="es-CO"/>
              </w:rPr>
            </w:pPr>
            <w:r w:rsidRPr="00187A27">
              <w:rPr>
                <w:rFonts w:ascii="Arial" w:eastAsia="Times New Roman" w:hAnsi="Arial" w:cs="Arial"/>
                <w:color w:val="000000"/>
                <w:sz w:val="20"/>
                <w:szCs w:val="20"/>
                <w:lang w:val="es-CO" w:eastAsia="es-CO"/>
              </w:rPr>
              <w:t xml:space="preserve"> Unidad </w:t>
            </w:r>
          </w:p>
        </w:tc>
        <w:tc>
          <w:tcPr>
            <w:tcW w:w="1275" w:type="dxa"/>
            <w:tcBorders>
              <w:top w:val="nil"/>
              <w:left w:val="nil"/>
              <w:bottom w:val="single" w:sz="4" w:space="0" w:color="auto"/>
              <w:right w:val="single" w:sz="4" w:space="0" w:color="auto"/>
            </w:tcBorders>
            <w:noWrap/>
            <w:vAlign w:val="bottom"/>
            <w:hideMark/>
          </w:tcPr>
          <w:p w14:paraId="1FB3CCB0" w14:textId="77777777" w:rsidR="00187A27" w:rsidRPr="00187A27" w:rsidRDefault="00187A27" w:rsidP="00187A27">
            <w:pPr>
              <w:widowControl/>
              <w:autoSpaceDE/>
              <w:autoSpaceDN/>
              <w:jc w:val="right"/>
              <w:rPr>
                <w:rFonts w:ascii="Arial" w:eastAsia="Times New Roman" w:hAnsi="Arial" w:cs="Arial"/>
                <w:color w:val="000000"/>
                <w:sz w:val="20"/>
                <w:szCs w:val="20"/>
                <w:lang w:val="es-CO" w:eastAsia="es-CO"/>
              </w:rPr>
            </w:pPr>
            <w:r w:rsidRPr="00187A27">
              <w:rPr>
                <w:rFonts w:ascii="Arial" w:eastAsia="Times New Roman" w:hAnsi="Arial" w:cs="Arial"/>
                <w:color w:val="000000"/>
                <w:sz w:val="20"/>
                <w:szCs w:val="20"/>
                <w:lang w:val="es-CO" w:eastAsia="es-CO"/>
              </w:rPr>
              <w:t>1</w:t>
            </w:r>
          </w:p>
        </w:tc>
      </w:tr>
      <w:tr w:rsidR="00187A27" w:rsidRPr="00187A27" w14:paraId="646BD459" w14:textId="77777777" w:rsidTr="00187A27">
        <w:trPr>
          <w:trHeight w:val="750"/>
        </w:trPr>
        <w:tc>
          <w:tcPr>
            <w:tcW w:w="5528" w:type="dxa"/>
            <w:tcBorders>
              <w:top w:val="nil"/>
              <w:left w:val="single" w:sz="4" w:space="0" w:color="auto"/>
              <w:bottom w:val="single" w:sz="4" w:space="0" w:color="auto"/>
              <w:right w:val="single" w:sz="4" w:space="0" w:color="auto"/>
            </w:tcBorders>
            <w:vAlign w:val="center"/>
            <w:hideMark/>
          </w:tcPr>
          <w:p w14:paraId="1F23766D" w14:textId="77777777" w:rsidR="00187A27" w:rsidRPr="00187A27" w:rsidRDefault="00187A27" w:rsidP="00187A27">
            <w:pPr>
              <w:widowControl/>
              <w:autoSpaceDE/>
              <w:autoSpaceDN/>
              <w:jc w:val="both"/>
              <w:rPr>
                <w:rFonts w:ascii="Arial" w:eastAsia="Times New Roman" w:hAnsi="Arial" w:cs="Arial"/>
                <w:sz w:val="20"/>
                <w:szCs w:val="20"/>
                <w:lang w:val="es-CO" w:eastAsia="es-CO"/>
              </w:rPr>
            </w:pPr>
            <w:r w:rsidRPr="00187A27">
              <w:rPr>
                <w:rFonts w:ascii="Arial" w:eastAsia="Times New Roman" w:hAnsi="Arial" w:cs="Arial"/>
                <w:sz w:val="20"/>
                <w:szCs w:val="20"/>
                <w:lang w:val="es-CO" w:eastAsia="es-CO"/>
              </w:rPr>
              <w:t>Conectores tipo MC4 (macho/hembra) originales, grado de protección IP68, resistentes a rayos UV, aptos para 1000V/1500V DC</w:t>
            </w:r>
          </w:p>
        </w:tc>
        <w:tc>
          <w:tcPr>
            <w:tcW w:w="2127" w:type="dxa"/>
            <w:tcBorders>
              <w:top w:val="nil"/>
              <w:left w:val="nil"/>
              <w:bottom w:val="single" w:sz="4" w:space="0" w:color="auto"/>
              <w:right w:val="single" w:sz="4" w:space="0" w:color="auto"/>
            </w:tcBorders>
            <w:noWrap/>
            <w:vAlign w:val="center"/>
            <w:hideMark/>
          </w:tcPr>
          <w:p w14:paraId="2E82F9E2" w14:textId="77777777" w:rsidR="00187A27" w:rsidRPr="00187A27" w:rsidRDefault="00187A27" w:rsidP="00187A27">
            <w:pPr>
              <w:widowControl/>
              <w:autoSpaceDE/>
              <w:autoSpaceDN/>
              <w:jc w:val="center"/>
              <w:rPr>
                <w:rFonts w:ascii="Arial" w:eastAsia="Times New Roman" w:hAnsi="Arial" w:cs="Arial"/>
                <w:color w:val="000000"/>
                <w:sz w:val="20"/>
                <w:szCs w:val="20"/>
                <w:lang w:val="es-CO" w:eastAsia="es-CO"/>
              </w:rPr>
            </w:pPr>
            <w:r w:rsidRPr="00187A27">
              <w:rPr>
                <w:rFonts w:ascii="Arial" w:eastAsia="Times New Roman" w:hAnsi="Arial" w:cs="Arial"/>
                <w:color w:val="000000"/>
                <w:sz w:val="20"/>
                <w:szCs w:val="20"/>
                <w:lang w:val="es-CO" w:eastAsia="es-CO"/>
              </w:rPr>
              <w:t xml:space="preserve"> Unidad </w:t>
            </w:r>
          </w:p>
        </w:tc>
        <w:tc>
          <w:tcPr>
            <w:tcW w:w="1275" w:type="dxa"/>
            <w:tcBorders>
              <w:top w:val="nil"/>
              <w:left w:val="nil"/>
              <w:bottom w:val="single" w:sz="4" w:space="0" w:color="auto"/>
              <w:right w:val="single" w:sz="4" w:space="0" w:color="auto"/>
            </w:tcBorders>
            <w:noWrap/>
            <w:vAlign w:val="bottom"/>
            <w:hideMark/>
          </w:tcPr>
          <w:p w14:paraId="71B9151C" w14:textId="77777777" w:rsidR="00187A27" w:rsidRPr="00187A27" w:rsidRDefault="00187A27" w:rsidP="00187A27">
            <w:pPr>
              <w:widowControl/>
              <w:autoSpaceDE/>
              <w:autoSpaceDN/>
              <w:jc w:val="right"/>
              <w:rPr>
                <w:rFonts w:ascii="Arial" w:eastAsia="Times New Roman" w:hAnsi="Arial" w:cs="Arial"/>
                <w:color w:val="000000"/>
                <w:sz w:val="20"/>
                <w:szCs w:val="20"/>
                <w:lang w:val="es-CO" w:eastAsia="es-CO"/>
              </w:rPr>
            </w:pPr>
            <w:r w:rsidRPr="00187A27">
              <w:rPr>
                <w:rFonts w:ascii="Arial" w:eastAsia="Times New Roman" w:hAnsi="Arial" w:cs="Arial"/>
                <w:color w:val="000000"/>
                <w:sz w:val="20"/>
                <w:szCs w:val="20"/>
                <w:lang w:val="es-CO" w:eastAsia="es-CO"/>
              </w:rPr>
              <w:t>6</w:t>
            </w:r>
          </w:p>
        </w:tc>
      </w:tr>
      <w:tr w:rsidR="00187A27" w:rsidRPr="00187A27" w14:paraId="70926FF1" w14:textId="77777777" w:rsidTr="00187A27">
        <w:trPr>
          <w:trHeight w:val="290"/>
        </w:trPr>
        <w:tc>
          <w:tcPr>
            <w:tcW w:w="5528" w:type="dxa"/>
            <w:tcBorders>
              <w:top w:val="nil"/>
              <w:left w:val="single" w:sz="4" w:space="0" w:color="auto"/>
              <w:bottom w:val="single" w:sz="4" w:space="0" w:color="auto"/>
              <w:right w:val="single" w:sz="4" w:space="0" w:color="auto"/>
            </w:tcBorders>
            <w:vAlign w:val="center"/>
            <w:hideMark/>
          </w:tcPr>
          <w:p w14:paraId="17BE39DE" w14:textId="77777777" w:rsidR="00187A27" w:rsidRPr="00187A27" w:rsidRDefault="00187A27" w:rsidP="00187A27">
            <w:pPr>
              <w:widowControl/>
              <w:autoSpaceDE/>
              <w:autoSpaceDN/>
              <w:jc w:val="both"/>
              <w:rPr>
                <w:rFonts w:ascii="Arial" w:eastAsia="Times New Roman" w:hAnsi="Arial" w:cs="Arial"/>
                <w:sz w:val="20"/>
                <w:szCs w:val="20"/>
                <w:lang w:val="es-CO" w:eastAsia="es-CO"/>
              </w:rPr>
            </w:pPr>
            <w:r w:rsidRPr="00187A27">
              <w:rPr>
                <w:rFonts w:ascii="Arial" w:eastAsia="Times New Roman" w:hAnsi="Arial" w:cs="Arial"/>
                <w:sz w:val="20"/>
                <w:szCs w:val="20"/>
                <w:lang w:val="es-CO" w:eastAsia="es-CO"/>
              </w:rPr>
              <w:lastRenderedPageBreak/>
              <w:t>Cable solar AWG 8mm 100% en cobre</w:t>
            </w:r>
          </w:p>
        </w:tc>
        <w:tc>
          <w:tcPr>
            <w:tcW w:w="2127" w:type="dxa"/>
            <w:tcBorders>
              <w:top w:val="nil"/>
              <w:left w:val="nil"/>
              <w:bottom w:val="single" w:sz="4" w:space="0" w:color="auto"/>
              <w:right w:val="single" w:sz="4" w:space="0" w:color="auto"/>
            </w:tcBorders>
            <w:noWrap/>
            <w:vAlign w:val="center"/>
            <w:hideMark/>
          </w:tcPr>
          <w:p w14:paraId="77BEC3D3" w14:textId="77777777" w:rsidR="00187A27" w:rsidRPr="00187A27" w:rsidRDefault="00187A27" w:rsidP="00187A27">
            <w:pPr>
              <w:widowControl/>
              <w:autoSpaceDE/>
              <w:autoSpaceDN/>
              <w:jc w:val="center"/>
              <w:rPr>
                <w:rFonts w:ascii="Arial" w:eastAsia="Times New Roman" w:hAnsi="Arial" w:cs="Arial"/>
                <w:color w:val="000000"/>
                <w:sz w:val="20"/>
                <w:szCs w:val="20"/>
                <w:lang w:val="es-CO" w:eastAsia="es-CO"/>
              </w:rPr>
            </w:pPr>
            <w:r w:rsidRPr="00187A27">
              <w:rPr>
                <w:rFonts w:ascii="Arial" w:eastAsia="Times New Roman" w:hAnsi="Arial" w:cs="Arial"/>
                <w:color w:val="000000"/>
                <w:sz w:val="20"/>
                <w:szCs w:val="20"/>
                <w:lang w:val="es-CO" w:eastAsia="es-CO"/>
              </w:rPr>
              <w:t xml:space="preserve"> Metro </w:t>
            </w:r>
          </w:p>
        </w:tc>
        <w:tc>
          <w:tcPr>
            <w:tcW w:w="1275" w:type="dxa"/>
            <w:tcBorders>
              <w:top w:val="nil"/>
              <w:left w:val="nil"/>
              <w:bottom w:val="single" w:sz="4" w:space="0" w:color="auto"/>
              <w:right w:val="single" w:sz="4" w:space="0" w:color="auto"/>
            </w:tcBorders>
            <w:noWrap/>
            <w:vAlign w:val="bottom"/>
            <w:hideMark/>
          </w:tcPr>
          <w:p w14:paraId="6C6B6F1C" w14:textId="77777777" w:rsidR="00187A27" w:rsidRPr="00187A27" w:rsidRDefault="00187A27" w:rsidP="00187A27">
            <w:pPr>
              <w:widowControl/>
              <w:autoSpaceDE/>
              <w:autoSpaceDN/>
              <w:jc w:val="right"/>
              <w:rPr>
                <w:rFonts w:ascii="Arial" w:eastAsia="Times New Roman" w:hAnsi="Arial" w:cs="Arial"/>
                <w:color w:val="000000"/>
                <w:sz w:val="20"/>
                <w:szCs w:val="20"/>
                <w:lang w:val="es-CO" w:eastAsia="es-CO"/>
              </w:rPr>
            </w:pPr>
            <w:r w:rsidRPr="00187A27">
              <w:rPr>
                <w:rFonts w:ascii="Arial" w:eastAsia="Times New Roman" w:hAnsi="Arial" w:cs="Arial"/>
                <w:color w:val="000000"/>
                <w:sz w:val="20"/>
                <w:szCs w:val="20"/>
                <w:lang w:val="es-CO" w:eastAsia="es-CO"/>
              </w:rPr>
              <w:t>20</w:t>
            </w:r>
          </w:p>
        </w:tc>
      </w:tr>
      <w:tr w:rsidR="00187A27" w:rsidRPr="00187A27" w14:paraId="617EF0A2" w14:textId="77777777" w:rsidTr="00187A27">
        <w:trPr>
          <w:trHeight w:val="750"/>
        </w:trPr>
        <w:tc>
          <w:tcPr>
            <w:tcW w:w="5528" w:type="dxa"/>
            <w:tcBorders>
              <w:top w:val="nil"/>
              <w:left w:val="single" w:sz="4" w:space="0" w:color="auto"/>
              <w:bottom w:val="single" w:sz="4" w:space="0" w:color="auto"/>
              <w:right w:val="single" w:sz="4" w:space="0" w:color="auto"/>
            </w:tcBorders>
            <w:vAlign w:val="center"/>
            <w:hideMark/>
          </w:tcPr>
          <w:p w14:paraId="3CDD6A9C" w14:textId="77777777" w:rsidR="00187A27" w:rsidRPr="00187A27" w:rsidRDefault="00187A27" w:rsidP="00187A27">
            <w:pPr>
              <w:widowControl/>
              <w:autoSpaceDE/>
              <w:autoSpaceDN/>
              <w:jc w:val="both"/>
              <w:rPr>
                <w:rFonts w:ascii="Arial" w:eastAsia="Times New Roman" w:hAnsi="Arial" w:cs="Arial"/>
                <w:sz w:val="20"/>
                <w:szCs w:val="20"/>
                <w:lang w:val="es-CO" w:eastAsia="es-CO"/>
              </w:rPr>
            </w:pPr>
            <w:r w:rsidRPr="00187A27">
              <w:rPr>
                <w:rFonts w:ascii="Arial" w:eastAsia="Times New Roman" w:hAnsi="Arial" w:cs="Arial"/>
                <w:sz w:val="20"/>
                <w:szCs w:val="20"/>
                <w:lang w:val="es-CO" w:eastAsia="es-CO"/>
              </w:rPr>
              <w:t xml:space="preserve">Breaker  termomagnético específicamente para corriente continua (DC) de 80A, no polarizado, certificado bajo norma IEC 60947-2. Voltaje de operación acorde al </w:t>
            </w:r>
            <w:proofErr w:type="spellStart"/>
            <w:r w:rsidRPr="00187A27">
              <w:rPr>
                <w:rFonts w:ascii="Arial" w:eastAsia="Times New Roman" w:hAnsi="Arial" w:cs="Arial"/>
                <w:sz w:val="20"/>
                <w:szCs w:val="20"/>
                <w:lang w:val="es-CO" w:eastAsia="es-CO"/>
              </w:rPr>
              <w:t>string</w:t>
            </w:r>
            <w:proofErr w:type="spellEnd"/>
          </w:p>
        </w:tc>
        <w:tc>
          <w:tcPr>
            <w:tcW w:w="2127" w:type="dxa"/>
            <w:tcBorders>
              <w:top w:val="nil"/>
              <w:left w:val="nil"/>
              <w:bottom w:val="single" w:sz="4" w:space="0" w:color="auto"/>
              <w:right w:val="single" w:sz="4" w:space="0" w:color="auto"/>
            </w:tcBorders>
            <w:noWrap/>
            <w:vAlign w:val="center"/>
            <w:hideMark/>
          </w:tcPr>
          <w:p w14:paraId="154FB878" w14:textId="77777777" w:rsidR="00187A27" w:rsidRPr="00187A27" w:rsidRDefault="00187A27" w:rsidP="00187A27">
            <w:pPr>
              <w:widowControl/>
              <w:autoSpaceDE/>
              <w:autoSpaceDN/>
              <w:jc w:val="center"/>
              <w:rPr>
                <w:rFonts w:ascii="Arial" w:eastAsia="Times New Roman" w:hAnsi="Arial" w:cs="Arial"/>
                <w:color w:val="000000"/>
                <w:sz w:val="20"/>
                <w:szCs w:val="20"/>
                <w:lang w:val="es-CO" w:eastAsia="es-CO"/>
              </w:rPr>
            </w:pPr>
            <w:r w:rsidRPr="00187A27">
              <w:rPr>
                <w:rFonts w:ascii="Arial" w:eastAsia="Times New Roman" w:hAnsi="Arial" w:cs="Arial"/>
                <w:color w:val="000000"/>
                <w:sz w:val="20"/>
                <w:szCs w:val="20"/>
                <w:lang w:val="es-CO" w:eastAsia="es-CO"/>
              </w:rPr>
              <w:t xml:space="preserve"> Unidad </w:t>
            </w:r>
          </w:p>
        </w:tc>
        <w:tc>
          <w:tcPr>
            <w:tcW w:w="1275" w:type="dxa"/>
            <w:tcBorders>
              <w:top w:val="nil"/>
              <w:left w:val="nil"/>
              <w:bottom w:val="single" w:sz="4" w:space="0" w:color="auto"/>
              <w:right w:val="single" w:sz="4" w:space="0" w:color="auto"/>
            </w:tcBorders>
            <w:noWrap/>
            <w:vAlign w:val="bottom"/>
            <w:hideMark/>
          </w:tcPr>
          <w:p w14:paraId="2E64863F" w14:textId="77777777" w:rsidR="00187A27" w:rsidRPr="00187A27" w:rsidRDefault="00187A27" w:rsidP="00187A27">
            <w:pPr>
              <w:widowControl/>
              <w:autoSpaceDE/>
              <w:autoSpaceDN/>
              <w:jc w:val="right"/>
              <w:rPr>
                <w:rFonts w:ascii="Arial" w:eastAsia="Times New Roman" w:hAnsi="Arial" w:cs="Arial"/>
                <w:color w:val="000000"/>
                <w:sz w:val="20"/>
                <w:szCs w:val="20"/>
                <w:lang w:val="es-CO" w:eastAsia="es-CO"/>
              </w:rPr>
            </w:pPr>
            <w:r w:rsidRPr="00187A27">
              <w:rPr>
                <w:rFonts w:ascii="Arial" w:eastAsia="Times New Roman" w:hAnsi="Arial" w:cs="Arial"/>
                <w:color w:val="000000"/>
                <w:sz w:val="20"/>
                <w:szCs w:val="20"/>
                <w:lang w:val="es-CO" w:eastAsia="es-CO"/>
              </w:rPr>
              <w:t>2</w:t>
            </w:r>
          </w:p>
        </w:tc>
      </w:tr>
      <w:tr w:rsidR="00187A27" w:rsidRPr="00187A27" w14:paraId="677558B2" w14:textId="77777777" w:rsidTr="00187A27">
        <w:trPr>
          <w:trHeight w:val="1000"/>
        </w:trPr>
        <w:tc>
          <w:tcPr>
            <w:tcW w:w="5528" w:type="dxa"/>
            <w:tcBorders>
              <w:top w:val="nil"/>
              <w:left w:val="single" w:sz="4" w:space="0" w:color="auto"/>
              <w:bottom w:val="single" w:sz="4" w:space="0" w:color="auto"/>
              <w:right w:val="single" w:sz="4" w:space="0" w:color="auto"/>
            </w:tcBorders>
            <w:vAlign w:val="center"/>
            <w:hideMark/>
          </w:tcPr>
          <w:p w14:paraId="5DE25735" w14:textId="77777777" w:rsidR="00187A27" w:rsidRPr="00187A27" w:rsidRDefault="00187A27" w:rsidP="00187A27">
            <w:pPr>
              <w:widowControl/>
              <w:autoSpaceDE/>
              <w:autoSpaceDN/>
              <w:jc w:val="both"/>
              <w:rPr>
                <w:rFonts w:ascii="Arial" w:eastAsia="Times New Roman" w:hAnsi="Arial" w:cs="Arial"/>
                <w:sz w:val="20"/>
                <w:szCs w:val="20"/>
                <w:lang w:val="es-CO" w:eastAsia="es-CO"/>
              </w:rPr>
            </w:pPr>
            <w:r w:rsidRPr="00187A27">
              <w:rPr>
                <w:rFonts w:ascii="Arial" w:eastAsia="Times New Roman" w:hAnsi="Arial" w:cs="Arial"/>
                <w:sz w:val="20"/>
                <w:szCs w:val="20"/>
                <w:lang w:val="es-CO" w:eastAsia="es-CO"/>
              </w:rPr>
              <w:t xml:space="preserve">DPS Dispositivo de Protección contra Sobretensiones (Supresor de transitorios), específico para sistemas fotovoltaicos (DC). Voltaje de operación 800V superior al </w:t>
            </w:r>
            <w:proofErr w:type="spellStart"/>
            <w:r w:rsidRPr="00187A27">
              <w:rPr>
                <w:rFonts w:ascii="Arial" w:eastAsia="Times New Roman" w:hAnsi="Arial" w:cs="Arial"/>
                <w:sz w:val="20"/>
                <w:szCs w:val="20"/>
                <w:lang w:val="es-CO" w:eastAsia="es-CO"/>
              </w:rPr>
              <w:t>Voc</w:t>
            </w:r>
            <w:proofErr w:type="spellEnd"/>
            <w:r w:rsidRPr="00187A27">
              <w:rPr>
                <w:rFonts w:ascii="Arial" w:eastAsia="Times New Roman" w:hAnsi="Arial" w:cs="Arial"/>
                <w:sz w:val="20"/>
                <w:szCs w:val="20"/>
                <w:lang w:val="es-CO" w:eastAsia="es-CO"/>
              </w:rPr>
              <w:t xml:space="preserve"> del arreglo.</w:t>
            </w:r>
          </w:p>
        </w:tc>
        <w:tc>
          <w:tcPr>
            <w:tcW w:w="2127" w:type="dxa"/>
            <w:tcBorders>
              <w:top w:val="nil"/>
              <w:left w:val="nil"/>
              <w:bottom w:val="single" w:sz="4" w:space="0" w:color="auto"/>
              <w:right w:val="single" w:sz="4" w:space="0" w:color="auto"/>
            </w:tcBorders>
            <w:noWrap/>
            <w:vAlign w:val="center"/>
            <w:hideMark/>
          </w:tcPr>
          <w:p w14:paraId="4F387CB8" w14:textId="77777777" w:rsidR="00187A27" w:rsidRPr="00187A27" w:rsidRDefault="00187A27" w:rsidP="00187A27">
            <w:pPr>
              <w:widowControl/>
              <w:autoSpaceDE/>
              <w:autoSpaceDN/>
              <w:jc w:val="center"/>
              <w:rPr>
                <w:rFonts w:ascii="Arial" w:eastAsia="Times New Roman" w:hAnsi="Arial" w:cs="Arial"/>
                <w:color w:val="000000"/>
                <w:sz w:val="20"/>
                <w:szCs w:val="20"/>
                <w:lang w:val="es-CO" w:eastAsia="es-CO"/>
              </w:rPr>
            </w:pPr>
            <w:r w:rsidRPr="00187A27">
              <w:rPr>
                <w:rFonts w:ascii="Arial" w:eastAsia="Times New Roman" w:hAnsi="Arial" w:cs="Arial"/>
                <w:color w:val="000000"/>
                <w:sz w:val="20"/>
                <w:szCs w:val="20"/>
                <w:lang w:val="es-CO" w:eastAsia="es-CO"/>
              </w:rPr>
              <w:t xml:space="preserve"> Unidad </w:t>
            </w:r>
          </w:p>
        </w:tc>
        <w:tc>
          <w:tcPr>
            <w:tcW w:w="1275" w:type="dxa"/>
            <w:tcBorders>
              <w:top w:val="nil"/>
              <w:left w:val="nil"/>
              <w:bottom w:val="single" w:sz="4" w:space="0" w:color="auto"/>
              <w:right w:val="single" w:sz="4" w:space="0" w:color="auto"/>
            </w:tcBorders>
            <w:noWrap/>
            <w:vAlign w:val="bottom"/>
            <w:hideMark/>
          </w:tcPr>
          <w:p w14:paraId="45159156" w14:textId="77777777" w:rsidR="00187A27" w:rsidRPr="00187A27" w:rsidRDefault="00187A27" w:rsidP="00187A27">
            <w:pPr>
              <w:widowControl/>
              <w:autoSpaceDE/>
              <w:autoSpaceDN/>
              <w:jc w:val="right"/>
              <w:rPr>
                <w:rFonts w:ascii="Arial" w:eastAsia="Times New Roman" w:hAnsi="Arial" w:cs="Arial"/>
                <w:color w:val="000000"/>
                <w:sz w:val="20"/>
                <w:szCs w:val="20"/>
                <w:lang w:val="es-CO" w:eastAsia="es-CO"/>
              </w:rPr>
            </w:pPr>
            <w:r w:rsidRPr="00187A27">
              <w:rPr>
                <w:rFonts w:ascii="Arial" w:eastAsia="Times New Roman" w:hAnsi="Arial" w:cs="Arial"/>
                <w:color w:val="000000"/>
                <w:sz w:val="20"/>
                <w:szCs w:val="20"/>
                <w:lang w:val="es-CO" w:eastAsia="es-CO"/>
              </w:rPr>
              <w:t>1</w:t>
            </w:r>
          </w:p>
        </w:tc>
      </w:tr>
      <w:tr w:rsidR="00187A27" w:rsidRPr="00187A27" w14:paraId="183B2F3D" w14:textId="77777777" w:rsidTr="00187A27">
        <w:trPr>
          <w:trHeight w:val="290"/>
        </w:trPr>
        <w:tc>
          <w:tcPr>
            <w:tcW w:w="5528" w:type="dxa"/>
            <w:tcBorders>
              <w:top w:val="nil"/>
              <w:left w:val="single" w:sz="4" w:space="0" w:color="auto"/>
              <w:bottom w:val="single" w:sz="4" w:space="0" w:color="auto"/>
              <w:right w:val="single" w:sz="4" w:space="0" w:color="auto"/>
            </w:tcBorders>
            <w:vAlign w:val="center"/>
            <w:hideMark/>
          </w:tcPr>
          <w:p w14:paraId="1BD8974F" w14:textId="77777777" w:rsidR="00187A27" w:rsidRPr="00187A27" w:rsidRDefault="00187A27" w:rsidP="00187A27">
            <w:pPr>
              <w:widowControl/>
              <w:autoSpaceDE/>
              <w:autoSpaceDN/>
              <w:jc w:val="both"/>
              <w:rPr>
                <w:rFonts w:ascii="Arial" w:eastAsia="Times New Roman" w:hAnsi="Arial" w:cs="Arial"/>
                <w:sz w:val="20"/>
                <w:szCs w:val="20"/>
                <w:lang w:val="es-CO" w:eastAsia="es-CO"/>
              </w:rPr>
            </w:pPr>
            <w:r w:rsidRPr="00187A27">
              <w:rPr>
                <w:rFonts w:ascii="Arial" w:eastAsia="Times New Roman" w:hAnsi="Arial" w:cs="Arial"/>
                <w:sz w:val="20"/>
                <w:szCs w:val="20"/>
                <w:lang w:val="es-CO" w:eastAsia="es-CO"/>
              </w:rPr>
              <w:t>Terminal de ojo 16mm</w:t>
            </w:r>
          </w:p>
        </w:tc>
        <w:tc>
          <w:tcPr>
            <w:tcW w:w="2127" w:type="dxa"/>
            <w:tcBorders>
              <w:top w:val="nil"/>
              <w:left w:val="nil"/>
              <w:bottom w:val="single" w:sz="4" w:space="0" w:color="auto"/>
              <w:right w:val="single" w:sz="4" w:space="0" w:color="auto"/>
            </w:tcBorders>
            <w:noWrap/>
            <w:vAlign w:val="center"/>
            <w:hideMark/>
          </w:tcPr>
          <w:p w14:paraId="5F3161BA" w14:textId="77777777" w:rsidR="00187A27" w:rsidRPr="00187A27" w:rsidRDefault="00187A27" w:rsidP="00187A27">
            <w:pPr>
              <w:widowControl/>
              <w:autoSpaceDE/>
              <w:autoSpaceDN/>
              <w:jc w:val="center"/>
              <w:rPr>
                <w:rFonts w:ascii="Arial" w:eastAsia="Times New Roman" w:hAnsi="Arial" w:cs="Arial"/>
                <w:color w:val="000000"/>
                <w:sz w:val="20"/>
                <w:szCs w:val="20"/>
                <w:lang w:val="es-CO" w:eastAsia="es-CO"/>
              </w:rPr>
            </w:pPr>
            <w:r w:rsidRPr="00187A27">
              <w:rPr>
                <w:rFonts w:ascii="Arial" w:eastAsia="Times New Roman" w:hAnsi="Arial" w:cs="Arial"/>
                <w:color w:val="000000"/>
                <w:sz w:val="20"/>
                <w:szCs w:val="20"/>
                <w:lang w:val="es-CO" w:eastAsia="es-CO"/>
              </w:rPr>
              <w:t xml:space="preserve"> Unidad </w:t>
            </w:r>
          </w:p>
        </w:tc>
        <w:tc>
          <w:tcPr>
            <w:tcW w:w="1275" w:type="dxa"/>
            <w:tcBorders>
              <w:top w:val="nil"/>
              <w:left w:val="nil"/>
              <w:bottom w:val="single" w:sz="4" w:space="0" w:color="auto"/>
              <w:right w:val="single" w:sz="4" w:space="0" w:color="auto"/>
            </w:tcBorders>
            <w:noWrap/>
            <w:vAlign w:val="bottom"/>
            <w:hideMark/>
          </w:tcPr>
          <w:p w14:paraId="047F06F9" w14:textId="77777777" w:rsidR="00187A27" w:rsidRPr="00187A27" w:rsidRDefault="00187A27" w:rsidP="00187A27">
            <w:pPr>
              <w:widowControl/>
              <w:autoSpaceDE/>
              <w:autoSpaceDN/>
              <w:jc w:val="right"/>
              <w:rPr>
                <w:rFonts w:ascii="Arial" w:eastAsia="Times New Roman" w:hAnsi="Arial" w:cs="Arial"/>
                <w:color w:val="000000"/>
                <w:sz w:val="20"/>
                <w:szCs w:val="20"/>
                <w:lang w:val="es-CO" w:eastAsia="es-CO"/>
              </w:rPr>
            </w:pPr>
            <w:r w:rsidRPr="00187A27">
              <w:rPr>
                <w:rFonts w:ascii="Arial" w:eastAsia="Times New Roman" w:hAnsi="Arial" w:cs="Arial"/>
                <w:color w:val="000000"/>
                <w:sz w:val="20"/>
                <w:szCs w:val="20"/>
                <w:lang w:val="es-CO" w:eastAsia="es-CO"/>
              </w:rPr>
              <w:t>2</w:t>
            </w:r>
          </w:p>
        </w:tc>
      </w:tr>
      <w:tr w:rsidR="00187A27" w:rsidRPr="00187A27" w14:paraId="6880F288" w14:textId="77777777" w:rsidTr="00187A27">
        <w:trPr>
          <w:trHeight w:val="750"/>
        </w:trPr>
        <w:tc>
          <w:tcPr>
            <w:tcW w:w="5528" w:type="dxa"/>
            <w:tcBorders>
              <w:top w:val="nil"/>
              <w:left w:val="single" w:sz="4" w:space="0" w:color="auto"/>
              <w:bottom w:val="single" w:sz="4" w:space="0" w:color="auto"/>
              <w:right w:val="single" w:sz="4" w:space="0" w:color="auto"/>
            </w:tcBorders>
            <w:vAlign w:val="center"/>
            <w:hideMark/>
          </w:tcPr>
          <w:p w14:paraId="318FF427" w14:textId="77777777" w:rsidR="00187A27" w:rsidRPr="00187A27" w:rsidRDefault="00187A27" w:rsidP="00187A27">
            <w:pPr>
              <w:widowControl/>
              <w:autoSpaceDE/>
              <w:autoSpaceDN/>
              <w:jc w:val="both"/>
              <w:rPr>
                <w:rFonts w:ascii="Arial" w:eastAsia="Times New Roman" w:hAnsi="Arial" w:cs="Arial"/>
                <w:sz w:val="20"/>
                <w:szCs w:val="20"/>
                <w:lang w:val="es-CO" w:eastAsia="es-CO"/>
              </w:rPr>
            </w:pPr>
            <w:r w:rsidRPr="00187A27">
              <w:rPr>
                <w:rFonts w:ascii="Arial" w:eastAsia="Times New Roman" w:hAnsi="Arial" w:cs="Arial"/>
                <w:sz w:val="20"/>
                <w:szCs w:val="20"/>
                <w:lang w:val="es-CO" w:eastAsia="es-CO"/>
              </w:rPr>
              <w:t>Cajas de protección 60*40*20 con grado de protección IP65 para exterior o NEMA 4X, resistente a impactos e intemperie y cerradura de seguridad.</w:t>
            </w:r>
          </w:p>
        </w:tc>
        <w:tc>
          <w:tcPr>
            <w:tcW w:w="2127" w:type="dxa"/>
            <w:tcBorders>
              <w:top w:val="nil"/>
              <w:left w:val="nil"/>
              <w:bottom w:val="single" w:sz="4" w:space="0" w:color="auto"/>
              <w:right w:val="single" w:sz="4" w:space="0" w:color="auto"/>
            </w:tcBorders>
            <w:noWrap/>
            <w:vAlign w:val="center"/>
            <w:hideMark/>
          </w:tcPr>
          <w:p w14:paraId="7A965076" w14:textId="77777777" w:rsidR="00187A27" w:rsidRPr="00187A27" w:rsidRDefault="00187A27" w:rsidP="00187A27">
            <w:pPr>
              <w:widowControl/>
              <w:autoSpaceDE/>
              <w:autoSpaceDN/>
              <w:jc w:val="center"/>
              <w:rPr>
                <w:rFonts w:ascii="Arial" w:eastAsia="Times New Roman" w:hAnsi="Arial" w:cs="Arial"/>
                <w:color w:val="000000"/>
                <w:sz w:val="20"/>
                <w:szCs w:val="20"/>
                <w:lang w:val="es-CO" w:eastAsia="es-CO"/>
              </w:rPr>
            </w:pPr>
            <w:r w:rsidRPr="00187A27">
              <w:rPr>
                <w:rFonts w:ascii="Arial" w:eastAsia="Times New Roman" w:hAnsi="Arial" w:cs="Arial"/>
                <w:color w:val="000000"/>
                <w:sz w:val="20"/>
                <w:szCs w:val="20"/>
                <w:lang w:val="es-CO" w:eastAsia="es-CO"/>
              </w:rPr>
              <w:t xml:space="preserve"> Unidad </w:t>
            </w:r>
          </w:p>
        </w:tc>
        <w:tc>
          <w:tcPr>
            <w:tcW w:w="1275" w:type="dxa"/>
            <w:tcBorders>
              <w:top w:val="nil"/>
              <w:left w:val="nil"/>
              <w:bottom w:val="single" w:sz="4" w:space="0" w:color="auto"/>
              <w:right w:val="single" w:sz="4" w:space="0" w:color="auto"/>
            </w:tcBorders>
            <w:noWrap/>
            <w:vAlign w:val="bottom"/>
            <w:hideMark/>
          </w:tcPr>
          <w:p w14:paraId="7399A5F7" w14:textId="77777777" w:rsidR="00187A27" w:rsidRPr="00187A27" w:rsidRDefault="00187A27" w:rsidP="00187A27">
            <w:pPr>
              <w:widowControl/>
              <w:autoSpaceDE/>
              <w:autoSpaceDN/>
              <w:jc w:val="right"/>
              <w:rPr>
                <w:rFonts w:ascii="Arial" w:eastAsia="Times New Roman" w:hAnsi="Arial" w:cs="Arial"/>
                <w:color w:val="000000"/>
                <w:sz w:val="20"/>
                <w:szCs w:val="20"/>
                <w:lang w:val="es-CO" w:eastAsia="es-CO"/>
              </w:rPr>
            </w:pPr>
            <w:r w:rsidRPr="00187A27">
              <w:rPr>
                <w:rFonts w:ascii="Arial" w:eastAsia="Times New Roman" w:hAnsi="Arial" w:cs="Arial"/>
                <w:color w:val="000000"/>
                <w:sz w:val="20"/>
                <w:szCs w:val="20"/>
                <w:lang w:val="es-CO" w:eastAsia="es-CO"/>
              </w:rPr>
              <w:t>1</w:t>
            </w:r>
          </w:p>
        </w:tc>
      </w:tr>
      <w:tr w:rsidR="00187A27" w:rsidRPr="00187A27" w14:paraId="00B9D338" w14:textId="77777777" w:rsidTr="00187A27">
        <w:trPr>
          <w:trHeight w:val="750"/>
        </w:trPr>
        <w:tc>
          <w:tcPr>
            <w:tcW w:w="5528" w:type="dxa"/>
            <w:tcBorders>
              <w:top w:val="nil"/>
              <w:left w:val="single" w:sz="4" w:space="0" w:color="auto"/>
              <w:bottom w:val="single" w:sz="4" w:space="0" w:color="auto"/>
              <w:right w:val="single" w:sz="4" w:space="0" w:color="auto"/>
            </w:tcBorders>
            <w:vAlign w:val="center"/>
            <w:hideMark/>
          </w:tcPr>
          <w:p w14:paraId="35E54AB6" w14:textId="77777777" w:rsidR="00187A27" w:rsidRPr="00187A27" w:rsidRDefault="00187A27" w:rsidP="00187A27">
            <w:pPr>
              <w:widowControl/>
              <w:autoSpaceDE/>
              <w:autoSpaceDN/>
              <w:jc w:val="both"/>
              <w:rPr>
                <w:rFonts w:ascii="Arial" w:eastAsia="Times New Roman" w:hAnsi="Arial" w:cs="Arial"/>
                <w:sz w:val="20"/>
                <w:szCs w:val="20"/>
                <w:lang w:val="es-CO" w:eastAsia="es-CO"/>
              </w:rPr>
            </w:pPr>
            <w:r w:rsidRPr="00187A27">
              <w:rPr>
                <w:rFonts w:ascii="Arial" w:eastAsia="Times New Roman" w:hAnsi="Arial" w:cs="Arial"/>
                <w:sz w:val="20"/>
                <w:szCs w:val="20"/>
                <w:lang w:val="es-CO" w:eastAsia="es-CO"/>
              </w:rPr>
              <w:t>Interruptor de transferencia manual de 3 polos (L1, L2, N) 16A, acción rápida (Break-</w:t>
            </w:r>
            <w:proofErr w:type="spellStart"/>
            <w:r w:rsidRPr="00187A27">
              <w:rPr>
                <w:rFonts w:ascii="Arial" w:eastAsia="Times New Roman" w:hAnsi="Arial" w:cs="Arial"/>
                <w:sz w:val="20"/>
                <w:szCs w:val="20"/>
                <w:lang w:val="es-CO" w:eastAsia="es-CO"/>
              </w:rPr>
              <w:t>before</w:t>
            </w:r>
            <w:proofErr w:type="spellEnd"/>
            <w:r w:rsidRPr="00187A27">
              <w:rPr>
                <w:rFonts w:ascii="Arial" w:eastAsia="Times New Roman" w:hAnsi="Arial" w:cs="Arial"/>
                <w:sz w:val="20"/>
                <w:szCs w:val="20"/>
                <w:lang w:val="es-CO" w:eastAsia="es-CO"/>
              </w:rPr>
              <w:t>-</w:t>
            </w:r>
            <w:proofErr w:type="spellStart"/>
            <w:r w:rsidRPr="00187A27">
              <w:rPr>
                <w:rFonts w:ascii="Arial" w:eastAsia="Times New Roman" w:hAnsi="Arial" w:cs="Arial"/>
                <w:sz w:val="20"/>
                <w:szCs w:val="20"/>
                <w:lang w:val="es-CO" w:eastAsia="es-CO"/>
              </w:rPr>
              <w:t>make</w:t>
            </w:r>
            <w:proofErr w:type="spellEnd"/>
            <w:r w:rsidRPr="00187A27">
              <w:rPr>
                <w:rFonts w:ascii="Arial" w:eastAsia="Times New Roman" w:hAnsi="Arial" w:cs="Arial"/>
                <w:sz w:val="20"/>
                <w:szCs w:val="20"/>
                <w:lang w:val="es-CO" w:eastAsia="es-CO"/>
              </w:rPr>
              <w:t>) para evitar arcos eléctricos.</w:t>
            </w:r>
          </w:p>
        </w:tc>
        <w:tc>
          <w:tcPr>
            <w:tcW w:w="2127" w:type="dxa"/>
            <w:tcBorders>
              <w:top w:val="nil"/>
              <w:left w:val="nil"/>
              <w:bottom w:val="single" w:sz="4" w:space="0" w:color="auto"/>
              <w:right w:val="single" w:sz="4" w:space="0" w:color="auto"/>
            </w:tcBorders>
            <w:noWrap/>
            <w:vAlign w:val="center"/>
            <w:hideMark/>
          </w:tcPr>
          <w:p w14:paraId="386FF2E5" w14:textId="77777777" w:rsidR="00187A27" w:rsidRPr="00187A27" w:rsidRDefault="00187A27" w:rsidP="00187A27">
            <w:pPr>
              <w:widowControl/>
              <w:autoSpaceDE/>
              <w:autoSpaceDN/>
              <w:jc w:val="center"/>
              <w:rPr>
                <w:rFonts w:ascii="Arial" w:eastAsia="Times New Roman" w:hAnsi="Arial" w:cs="Arial"/>
                <w:color w:val="000000"/>
                <w:sz w:val="20"/>
                <w:szCs w:val="20"/>
                <w:lang w:val="es-CO" w:eastAsia="es-CO"/>
              </w:rPr>
            </w:pPr>
            <w:r w:rsidRPr="00187A27">
              <w:rPr>
                <w:rFonts w:ascii="Arial" w:eastAsia="Times New Roman" w:hAnsi="Arial" w:cs="Arial"/>
                <w:color w:val="000000"/>
                <w:sz w:val="20"/>
                <w:szCs w:val="20"/>
                <w:lang w:val="es-CO" w:eastAsia="es-CO"/>
              </w:rPr>
              <w:t xml:space="preserve"> Unidad </w:t>
            </w:r>
          </w:p>
        </w:tc>
        <w:tc>
          <w:tcPr>
            <w:tcW w:w="1275" w:type="dxa"/>
            <w:tcBorders>
              <w:top w:val="nil"/>
              <w:left w:val="nil"/>
              <w:bottom w:val="single" w:sz="4" w:space="0" w:color="auto"/>
              <w:right w:val="single" w:sz="4" w:space="0" w:color="auto"/>
            </w:tcBorders>
            <w:noWrap/>
            <w:vAlign w:val="bottom"/>
            <w:hideMark/>
          </w:tcPr>
          <w:p w14:paraId="39C61FAC" w14:textId="77777777" w:rsidR="00187A27" w:rsidRPr="00187A27" w:rsidRDefault="00187A27" w:rsidP="00187A27">
            <w:pPr>
              <w:widowControl/>
              <w:autoSpaceDE/>
              <w:autoSpaceDN/>
              <w:jc w:val="right"/>
              <w:rPr>
                <w:rFonts w:ascii="Arial" w:eastAsia="Times New Roman" w:hAnsi="Arial" w:cs="Arial"/>
                <w:color w:val="000000"/>
                <w:sz w:val="20"/>
                <w:szCs w:val="20"/>
                <w:lang w:val="es-CO" w:eastAsia="es-CO"/>
              </w:rPr>
            </w:pPr>
            <w:r w:rsidRPr="00187A27">
              <w:rPr>
                <w:rFonts w:ascii="Arial" w:eastAsia="Times New Roman" w:hAnsi="Arial" w:cs="Arial"/>
                <w:color w:val="000000"/>
                <w:sz w:val="20"/>
                <w:szCs w:val="20"/>
                <w:lang w:val="es-CO" w:eastAsia="es-CO"/>
              </w:rPr>
              <w:t>1</w:t>
            </w:r>
          </w:p>
        </w:tc>
      </w:tr>
      <w:tr w:rsidR="00187A27" w:rsidRPr="00187A27" w14:paraId="4F131635" w14:textId="77777777" w:rsidTr="00187A27">
        <w:trPr>
          <w:trHeight w:val="550"/>
        </w:trPr>
        <w:tc>
          <w:tcPr>
            <w:tcW w:w="5528" w:type="dxa"/>
            <w:tcBorders>
              <w:top w:val="nil"/>
              <w:left w:val="single" w:sz="4" w:space="0" w:color="auto"/>
              <w:bottom w:val="single" w:sz="4" w:space="0" w:color="auto"/>
              <w:right w:val="single" w:sz="4" w:space="0" w:color="auto"/>
            </w:tcBorders>
            <w:vAlign w:val="center"/>
            <w:hideMark/>
          </w:tcPr>
          <w:p w14:paraId="73E8B4A0" w14:textId="77777777" w:rsidR="00187A27" w:rsidRPr="00187A27" w:rsidRDefault="00187A27" w:rsidP="00187A27">
            <w:pPr>
              <w:widowControl/>
              <w:autoSpaceDE/>
              <w:autoSpaceDN/>
              <w:jc w:val="both"/>
              <w:rPr>
                <w:rFonts w:ascii="Arial" w:eastAsia="Times New Roman" w:hAnsi="Arial" w:cs="Arial"/>
                <w:sz w:val="20"/>
                <w:szCs w:val="20"/>
                <w:lang w:val="es-CO" w:eastAsia="es-CO"/>
              </w:rPr>
            </w:pPr>
            <w:r w:rsidRPr="00187A27">
              <w:rPr>
                <w:rFonts w:ascii="Arial" w:eastAsia="Times New Roman" w:hAnsi="Arial" w:cs="Arial"/>
                <w:sz w:val="20"/>
                <w:szCs w:val="20"/>
                <w:lang w:val="es-CO" w:eastAsia="es-CO"/>
              </w:rPr>
              <w:t xml:space="preserve">Varilla </w:t>
            </w:r>
            <w:proofErr w:type="spellStart"/>
            <w:r w:rsidRPr="00187A27">
              <w:rPr>
                <w:rFonts w:ascii="Arial" w:eastAsia="Times New Roman" w:hAnsi="Arial" w:cs="Arial"/>
                <w:sz w:val="20"/>
                <w:szCs w:val="20"/>
                <w:lang w:val="es-CO" w:eastAsia="es-CO"/>
              </w:rPr>
              <w:t>Copperweld</w:t>
            </w:r>
            <w:proofErr w:type="spellEnd"/>
            <w:r w:rsidRPr="00187A27">
              <w:rPr>
                <w:rFonts w:ascii="Arial" w:eastAsia="Times New Roman" w:hAnsi="Arial" w:cs="Arial"/>
                <w:sz w:val="20"/>
                <w:szCs w:val="20"/>
                <w:lang w:val="es-CO" w:eastAsia="es-CO"/>
              </w:rPr>
              <w:t xml:space="preserve"> de 5/8" 1.5m, con mecanismo de ajuste</w:t>
            </w:r>
          </w:p>
        </w:tc>
        <w:tc>
          <w:tcPr>
            <w:tcW w:w="2127" w:type="dxa"/>
            <w:tcBorders>
              <w:top w:val="nil"/>
              <w:left w:val="nil"/>
              <w:bottom w:val="single" w:sz="4" w:space="0" w:color="auto"/>
              <w:right w:val="single" w:sz="4" w:space="0" w:color="auto"/>
            </w:tcBorders>
            <w:noWrap/>
            <w:vAlign w:val="center"/>
            <w:hideMark/>
          </w:tcPr>
          <w:p w14:paraId="4166618D" w14:textId="77777777" w:rsidR="00187A27" w:rsidRPr="00187A27" w:rsidRDefault="00187A27" w:rsidP="00187A27">
            <w:pPr>
              <w:widowControl/>
              <w:autoSpaceDE/>
              <w:autoSpaceDN/>
              <w:jc w:val="center"/>
              <w:rPr>
                <w:rFonts w:ascii="Arial" w:eastAsia="Times New Roman" w:hAnsi="Arial" w:cs="Arial"/>
                <w:color w:val="000000"/>
                <w:sz w:val="20"/>
                <w:szCs w:val="20"/>
                <w:lang w:val="es-CO" w:eastAsia="es-CO"/>
              </w:rPr>
            </w:pPr>
            <w:r w:rsidRPr="00187A27">
              <w:rPr>
                <w:rFonts w:ascii="Arial" w:eastAsia="Times New Roman" w:hAnsi="Arial" w:cs="Arial"/>
                <w:color w:val="000000"/>
                <w:sz w:val="20"/>
                <w:szCs w:val="20"/>
                <w:lang w:val="es-CO" w:eastAsia="es-CO"/>
              </w:rPr>
              <w:t xml:space="preserve"> Unidad </w:t>
            </w:r>
          </w:p>
        </w:tc>
        <w:tc>
          <w:tcPr>
            <w:tcW w:w="1275" w:type="dxa"/>
            <w:tcBorders>
              <w:top w:val="nil"/>
              <w:left w:val="nil"/>
              <w:bottom w:val="single" w:sz="4" w:space="0" w:color="auto"/>
              <w:right w:val="single" w:sz="4" w:space="0" w:color="auto"/>
            </w:tcBorders>
            <w:noWrap/>
            <w:vAlign w:val="bottom"/>
            <w:hideMark/>
          </w:tcPr>
          <w:p w14:paraId="0FB9342B" w14:textId="77777777" w:rsidR="00187A27" w:rsidRPr="00187A27" w:rsidRDefault="00187A27" w:rsidP="00187A27">
            <w:pPr>
              <w:widowControl/>
              <w:autoSpaceDE/>
              <w:autoSpaceDN/>
              <w:jc w:val="right"/>
              <w:rPr>
                <w:rFonts w:ascii="Arial" w:eastAsia="Times New Roman" w:hAnsi="Arial" w:cs="Arial"/>
                <w:color w:val="000000"/>
                <w:sz w:val="20"/>
                <w:szCs w:val="20"/>
                <w:lang w:val="es-CO" w:eastAsia="es-CO"/>
              </w:rPr>
            </w:pPr>
            <w:r w:rsidRPr="00187A27">
              <w:rPr>
                <w:rFonts w:ascii="Arial" w:eastAsia="Times New Roman" w:hAnsi="Arial" w:cs="Arial"/>
                <w:color w:val="000000"/>
                <w:sz w:val="20"/>
                <w:szCs w:val="20"/>
                <w:lang w:val="es-CO" w:eastAsia="es-CO"/>
              </w:rPr>
              <w:t>1</w:t>
            </w:r>
          </w:p>
        </w:tc>
      </w:tr>
      <w:tr w:rsidR="00187A27" w:rsidRPr="00187A27" w14:paraId="671B04AE" w14:textId="77777777" w:rsidTr="00187A27">
        <w:trPr>
          <w:trHeight w:val="290"/>
        </w:trPr>
        <w:tc>
          <w:tcPr>
            <w:tcW w:w="5528" w:type="dxa"/>
            <w:tcBorders>
              <w:top w:val="nil"/>
              <w:left w:val="single" w:sz="4" w:space="0" w:color="auto"/>
              <w:bottom w:val="single" w:sz="4" w:space="0" w:color="auto"/>
              <w:right w:val="single" w:sz="4" w:space="0" w:color="auto"/>
            </w:tcBorders>
            <w:vAlign w:val="center"/>
            <w:hideMark/>
          </w:tcPr>
          <w:p w14:paraId="2A47DF20" w14:textId="77777777" w:rsidR="00187A27" w:rsidRPr="00187A27" w:rsidRDefault="00187A27" w:rsidP="00187A27">
            <w:pPr>
              <w:widowControl/>
              <w:autoSpaceDE/>
              <w:autoSpaceDN/>
              <w:jc w:val="both"/>
              <w:rPr>
                <w:rFonts w:ascii="Arial" w:eastAsia="Times New Roman" w:hAnsi="Arial" w:cs="Arial"/>
                <w:sz w:val="20"/>
                <w:szCs w:val="20"/>
                <w:lang w:val="es-CO" w:eastAsia="es-CO"/>
              </w:rPr>
            </w:pPr>
            <w:r w:rsidRPr="00187A27">
              <w:rPr>
                <w:rFonts w:ascii="Arial" w:eastAsia="Times New Roman" w:hAnsi="Arial" w:cs="Arial"/>
                <w:sz w:val="20"/>
                <w:szCs w:val="20"/>
                <w:lang w:val="es-CO" w:eastAsia="es-CO"/>
              </w:rPr>
              <w:t>Caja de paso 20*20*12</w:t>
            </w:r>
          </w:p>
        </w:tc>
        <w:tc>
          <w:tcPr>
            <w:tcW w:w="2127" w:type="dxa"/>
            <w:tcBorders>
              <w:top w:val="nil"/>
              <w:left w:val="nil"/>
              <w:bottom w:val="single" w:sz="4" w:space="0" w:color="auto"/>
              <w:right w:val="single" w:sz="4" w:space="0" w:color="auto"/>
            </w:tcBorders>
            <w:noWrap/>
            <w:vAlign w:val="center"/>
            <w:hideMark/>
          </w:tcPr>
          <w:p w14:paraId="2247895F" w14:textId="77777777" w:rsidR="00187A27" w:rsidRPr="00187A27" w:rsidRDefault="00187A27" w:rsidP="00187A27">
            <w:pPr>
              <w:widowControl/>
              <w:autoSpaceDE/>
              <w:autoSpaceDN/>
              <w:jc w:val="center"/>
              <w:rPr>
                <w:rFonts w:ascii="Arial" w:eastAsia="Times New Roman" w:hAnsi="Arial" w:cs="Arial"/>
                <w:color w:val="000000"/>
                <w:sz w:val="20"/>
                <w:szCs w:val="20"/>
                <w:lang w:val="es-CO" w:eastAsia="es-CO"/>
              </w:rPr>
            </w:pPr>
            <w:r w:rsidRPr="00187A27">
              <w:rPr>
                <w:rFonts w:ascii="Arial" w:eastAsia="Times New Roman" w:hAnsi="Arial" w:cs="Arial"/>
                <w:color w:val="000000"/>
                <w:sz w:val="20"/>
                <w:szCs w:val="20"/>
                <w:lang w:val="es-CO" w:eastAsia="es-CO"/>
              </w:rPr>
              <w:t xml:space="preserve"> Unidad </w:t>
            </w:r>
          </w:p>
        </w:tc>
        <w:tc>
          <w:tcPr>
            <w:tcW w:w="1275" w:type="dxa"/>
            <w:tcBorders>
              <w:top w:val="nil"/>
              <w:left w:val="nil"/>
              <w:bottom w:val="single" w:sz="4" w:space="0" w:color="auto"/>
              <w:right w:val="single" w:sz="4" w:space="0" w:color="auto"/>
            </w:tcBorders>
            <w:noWrap/>
            <w:vAlign w:val="bottom"/>
            <w:hideMark/>
          </w:tcPr>
          <w:p w14:paraId="2D6DC493" w14:textId="77777777" w:rsidR="00187A27" w:rsidRPr="00187A27" w:rsidRDefault="00187A27" w:rsidP="00187A27">
            <w:pPr>
              <w:widowControl/>
              <w:autoSpaceDE/>
              <w:autoSpaceDN/>
              <w:jc w:val="right"/>
              <w:rPr>
                <w:rFonts w:ascii="Arial" w:eastAsia="Times New Roman" w:hAnsi="Arial" w:cs="Arial"/>
                <w:color w:val="000000"/>
                <w:sz w:val="20"/>
                <w:szCs w:val="20"/>
                <w:lang w:val="es-CO" w:eastAsia="es-CO"/>
              </w:rPr>
            </w:pPr>
            <w:r w:rsidRPr="00187A27">
              <w:rPr>
                <w:rFonts w:ascii="Arial" w:eastAsia="Times New Roman" w:hAnsi="Arial" w:cs="Arial"/>
                <w:color w:val="000000"/>
                <w:sz w:val="20"/>
                <w:szCs w:val="20"/>
                <w:lang w:val="es-CO" w:eastAsia="es-CO"/>
              </w:rPr>
              <w:t>1</w:t>
            </w:r>
          </w:p>
        </w:tc>
      </w:tr>
      <w:tr w:rsidR="00187A27" w:rsidRPr="00187A27" w14:paraId="10E2ABC5" w14:textId="77777777" w:rsidTr="00187A27">
        <w:trPr>
          <w:trHeight w:val="1000"/>
        </w:trPr>
        <w:tc>
          <w:tcPr>
            <w:tcW w:w="5528" w:type="dxa"/>
            <w:tcBorders>
              <w:top w:val="nil"/>
              <w:left w:val="single" w:sz="4" w:space="0" w:color="auto"/>
              <w:bottom w:val="single" w:sz="4" w:space="0" w:color="auto"/>
              <w:right w:val="single" w:sz="4" w:space="0" w:color="auto"/>
            </w:tcBorders>
            <w:vAlign w:val="center"/>
            <w:hideMark/>
          </w:tcPr>
          <w:p w14:paraId="128F79C8" w14:textId="77777777" w:rsidR="00187A27" w:rsidRPr="00187A27" w:rsidRDefault="00187A27" w:rsidP="00187A27">
            <w:pPr>
              <w:widowControl/>
              <w:autoSpaceDE/>
              <w:autoSpaceDN/>
              <w:jc w:val="both"/>
              <w:rPr>
                <w:rFonts w:ascii="Arial" w:eastAsia="Times New Roman" w:hAnsi="Arial" w:cs="Arial"/>
                <w:sz w:val="20"/>
                <w:szCs w:val="20"/>
                <w:lang w:val="es-CO" w:eastAsia="es-CO"/>
              </w:rPr>
            </w:pPr>
            <w:r w:rsidRPr="00187A27">
              <w:rPr>
                <w:rFonts w:ascii="Arial" w:eastAsia="Times New Roman" w:hAnsi="Arial" w:cs="Arial"/>
                <w:sz w:val="20"/>
                <w:szCs w:val="20"/>
                <w:lang w:val="es-CO" w:eastAsia="es-CO"/>
              </w:rPr>
              <w:t>Estructura para 2 paneles de 1,15 x 2,40 aproximadamente (cada panel), en aluminio anodizado AL6005-T5 o acero galvanizado en caliente. Tornillería completa en acero inoxidable</w:t>
            </w:r>
          </w:p>
        </w:tc>
        <w:tc>
          <w:tcPr>
            <w:tcW w:w="2127" w:type="dxa"/>
            <w:tcBorders>
              <w:top w:val="nil"/>
              <w:left w:val="nil"/>
              <w:bottom w:val="single" w:sz="4" w:space="0" w:color="auto"/>
              <w:right w:val="single" w:sz="4" w:space="0" w:color="auto"/>
            </w:tcBorders>
            <w:noWrap/>
            <w:vAlign w:val="center"/>
            <w:hideMark/>
          </w:tcPr>
          <w:p w14:paraId="253F96B8" w14:textId="77777777" w:rsidR="00187A27" w:rsidRPr="00187A27" w:rsidRDefault="00187A27" w:rsidP="00187A27">
            <w:pPr>
              <w:widowControl/>
              <w:autoSpaceDE/>
              <w:autoSpaceDN/>
              <w:jc w:val="center"/>
              <w:rPr>
                <w:rFonts w:ascii="Arial" w:eastAsia="Times New Roman" w:hAnsi="Arial" w:cs="Arial"/>
                <w:color w:val="000000"/>
                <w:sz w:val="20"/>
                <w:szCs w:val="20"/>
                <w:lang w:val="es-CO" w:eastAsia="es-CO"/>
              </w:rPr>
            </w:pPr>
            <w:r w:rsidRPr="00187A27">
              <w:rPr>
                <w:rFonts w:ascii="Arial" w:eastAsia="Times New Roman" w:hAnsi="Arial" w:cs="Arial"/>
                <w:color w:val="000000"/>
                <w:sz w:val="20"/>
                <w:szCs w:val="20"/>
                <w:lang w:val="es-CO" w:eastAsia="es-CO"/>
              </w:rPr>
              <w:t xml:space="preserve"> Unidad </w:t>
            </w:r>
          </w:p>
        </w:tc>
        <w:tc>
          <w:tcPr>
            <w:tcW w:w="1275" w:type="dxa"/>
            <w:tcBorders>
              <w:top w:val="nil"/>
              <w:left w:val="nil"/>
              <w:bottom w:val="single" w:sz="4" w:space="0" w:color="auto"/>
              <w:right w:val="single" w:sz="4" w:space="0" w:color="auto"/>
            </w:tcBorders>
            <w:noWrap/>
            <w:vAlign w:val="bottom"/>
            <w:hideMark/>
          </w:tcPr>
          <w:p w14:paraId="1385D901" w14:textId="77777777" w:rsidR="00187A27" w:rsidRPr="00187A27" w:rsidRDefault="00187A27" w:rsidP="00187A27">
            <w:pPr>
              <w:widowControl/>
              <w:autoSpaceDE/>
              <w:autoSpaceDN/>
              <w:jc w:val="right"/>
              <w:rPr>
                <w:rFonts w:ascii="Arial" w:eastAsia="Times New Roman" w:hAnsi="Arial" w:cs="Arial"/>
                <w:color w:val="000000"/>
                <w:sz w:val="20"/>
                <w:szCs w:val="20"/>
                <w:lang w:val="es-CO" w:eastAsia="es-CO"/>
              </w:rPr>
            </w:pPr>
            <w:r w:rsidRPr="00187A27">
              <w:rPr>
                <w:rFonts w:ascii="Arial" w:eastAsia="Times New Roman" w:hAnsi="Arial" w:cs="Arial"/>
                <w:color w:val="000000"/>
                <w:sz w:val="20"/>
                <w:szCs w:val="20"/>
                <w:lang w:val="es-CO" w:eastAsia="es-CO"/>
              </w:rPr>
              <w:t>3</w:t>
            </w:r>
          </w:p>
        </w:tc>
      </w:tr>
      <w:tr w:rsidR="00187A27" w:rsidRPr="00187A27" w14:paraId="7C5B0F2B" w14:textId="77777777" w:rsidTr="00187A27">
        <w:trPr>
          <w:trHeight w:val="290"/>
        </w:trPr>
        <w:tc>
          <w:tcPr>
            <w:tcW w:w="5528" w:type="dxa"/>
            <w:tcBorders>
              <w:top w:val="nil"/>
              <w:left w:val="single" w:sz="4" w:space="0" w:color="auto"/>
              <w:bottom w:val="single" w:sz="4" w:space="0" w:color="auto"/>
              <w:right w:val="single" w:sz="4" w:space="0" w:color="auto"/>
            </w:tcBorders>
            <w:vAlign w:val="center"/>
            <w:hideMark/>
          </w:tcPr>
          <w:p w14:paraId="62E46514" w14:textId="77777777" w:rsidR="00187A27" w:rsidRPr="00187A27" w:rsidRDefault="00187A27" w:rsidP="00187A27">
            <w:pPr>
              <w:widowControl/>
              <w:autoSpaceDE/>
              <w:autoSpaceDN/>
              <w:jc w:val="both"/>
              <w:rPr>
                <w:rFonts w:ascii="Arial" w:eastAsia="Times New Roman" w:hAnsi="Arial" w:cs="Arial"/>
                <w:sz w:val="20"/>
                <w:szCs w:val="20"/>
                <w:lang w:val="es-CO" w:eastAsia="es-CO"/>
              </w:rPr>
            </w:pPr>
            <w:r w:rsidRPr="00187A27">
              <w:rPr>
                <w:rFonts w:ascii="Arial" w:eastAsia="Times New Roman" w:hAnsi="Arial" w:cs="Arial"/>
                <w:sz w:val="20"/>
                <w:szCs w:val="20"/>
                <w:lang w:val="es-CO" w:eastAsia="es-CO"/>
              </w:rPr>
              <w:t>Tubo EMT 1'' por 3 metros certificado</w:t>
            </w:r>
          </w:p>
        </w:tc>
        <w:tc>
          <w:tcPr>
            <w:tcW w:w="2127" w:type="dxa"/>
            <w:tcBorders>
              <w:top w:val="nil"/>
              <w:left w:val="nil"/>
              <w:bottom w:val="single" w:sz="4" w:space="0" w:color="auto"/>
              <w:right w:val="single" w:sz="4" w:space="0" w:color="auto"/>
            </w:tcBorders>
            <w:noWrap/>
            <w:vAlign w:val="center"/>
            <w:hideMark/>
          </w:tcPr>
          <w:p w14:paraId="6F06992A" w14:textId="77777777" w:rsidR="00187A27" w:rsidRPr="00187A27" w:rsidRDefault="00187A27" w:rsidP="00187A27">
            <w:pPr>
              <w:widowControl/>
              <w:autoSpaceDE/>
              <w:autoSpaceDN/>
              <w:jc w:val="center"/>
              <w:rPr>
                <w:rFonts w:ascii="Arial" w:eastAsia="Times New Roman" w:hAnsi="Arial" w:cs="Arial"/>
                <w:color w:val="000000"/>
                <w:sz w:val="20"/>
                <w:szCs w:val="20"/>
                <w:lang w:val="es-CO" w:eastAsia="es-CO"/>
              </w:rPr>
            </w:pPr>
            <w:r w:rsidRPr="00187A27">
              <w:rPr>
                <w:rFonts w:ascii="Arial" w:eastAsia="Times New Roman" w:hAnsi="Arial" w:cs="Arial"/>
                <w:color w:val="000000"/>
                <w:sz w:val="20"/>
                <w:szCs w:val="20"/>
                <w:lang w:val="es-CO" w:eastAsia="es-CO"/>
              </w:rPr>
              <w:t xml:space="preserve"> Unidad </w:t>
            </w:r>
          </w:p>
        </w:tc>
        <w:tc>
          <w:tcPr>
            <w:tcW w:w="1275" w:type="dxa"/>
            <w:tcBorders>
              <w:top w:val="nil"/>
              <w:left w:val="nil"/>
              <w:bottom w:val="single" w:sz="4" w:space="0" w:color="auto"/>
              <w:right w:val="single" w:sz="4" w:space="0" w:color="auto"/>
            </w:tcBorders>
            <w:noWrap/>
            <w:vAlign w:val="bottom"/>
            <w:hideMark/>
          </w:tcPr>
          <w:p w14:paraId="6B2EC57C" w14:textId="77777777" w:rsidR="00187A27" w:rsidRPr="00187A27" w:rsidRDefault="00187A27" w:rsidP="00187A27">
            <w:pPr>
              <w:widowControl/>
              <w:autoSpaceDE/>
              <w:autoSpaceDN/>
              <w:jc w:val="right"/>
              <w:rPr>
                <w:rFonts w:ascii="Arial" w:eastAsia="Times New Roman" w:hAnsi="Arial" w:cs="Arial"/>
                <w:color w:val="000000"/>
                <w:sz w:val="20"/>
                <w:szCs w:val="20"/>
                <w:lang w:val="es-CO" w:eastAsia="es-CO"/>
              </w:rPr>
            </w:pPr>
            <w:r w:rsidRPr="00187A27">
              <w:rPr>
                <w:rFonts w:ascii="Arial" w:eastAsia="Times New Roman" w:hAnsi="Arial" w:cs="Arial"/>
                <w:color w:val="000000"/>
                <w:sz w:val="20"/>
                <w:szCs w:val="20"/>
                <w:lang w:val="es-CO" w:eastAsia="es-CO"/>
              </w:rPr>
              <w:t>12</w:t>
            </w:r>
          </w:p>
        </w:tc>
      </w:tr>
      <w:tr w:rsidR="00187A27" w:rsidRPr="00187A27" w14:paraId="3331E564" w14:textId="77777777" w:rsidTr="00187A27">
        <w:trPr>
          <w:trHeight w:val="290"/>
        </w:trPr>
        <w:tc>
          <w:tcPr>
            <w:tcW w:w="5528" w:type="dxa"/>
            <w:tcBorders>
              <w:top w:val="nil"/>
              <w:left w:val="single" w:sz="4" w:space="0" w:color="auto"/>
              <w:bottom w:val="single" w:sz="4" w:space="0" w:color="auto"/>
              <w:right w:val="single" w:sz="4" w:space="0" w:color="auto"/>
            </w:tcBorders>
            <w:vAlign w:val="center"/>
            <w:hideMark/>
          </w:tcPr>
          <w:p w14:paraId="4C61DED4" w14:textId="77777777" w:rsidR="00187A27" w:rsidRPr="00187A27" w:rsidRDefault="00187A27" w:rsidP="00187A27">
            <w:pPr>
              <w:widowControl/>
              <w:autoSpaceDE/>
              <w:autoSpaceDN/>
              <w:jc w:val="both"/>
              <w:rPr>
                <w:rFonts w:ascii="Arial" w:eastAsia="Times New Roman" w:hAnsi="Arial" w:cs="Arial"/>
                <w:sz w:val="20"/>
                <w:szCs w:val="20"/>
                <w:lang w:val="es-CO" w:eastAsia="es-CO"/>
              </w:rPr>
            </w:pPr>
            <w:r w:rsidRPr="00187A27">
              <w:rPr>
                <w:rFonts w:ascii="Arial" w:eastAsia="Times New Roman" w:hAnsi="Arial" w:cs="Arial"/>
                <w:sz w:val="20"/>
                <w:szCs w:val="20"/>
                <w:lang w:val="es-CO" w:eastAsia="es-CO"/>
              </w:rPr>
              <w:t>Canaleta Ranurada Gris 40*60 x1m</w:t>
            </w:r>
          </w:p>
        </w:tc>
        <w:tc>
          <w:tcPr>
            <w:tcW w:w="2127" w:type="dxa"/>
            <w:tcBorders>
              <w:top w:val="nil"/>
              <w:left w:val="nil"/>
              <w:bottom w:val="single" w:sz="4" w:space="0" w:color="auto"/>
              <w:right w:val="single" w:sz="4" w:space="0" w:color="auto"/>
            </w:tcBorders>
            <w:noWrap/>
            <w:vAlign w:val="center"/>
            <w:hideMark/>
          </w:tcPr>
          <w:p w14:paraId="61AE4EBE" w14:textId="77777777" w:rsidR="00187A27" w:rsidRPr="00187A27" w:rsidRDefault="00187A27" w:rsidP="00187A27">
            <w:pPr>
              <w:widowControl/>
              <w:autoSpaceDE/>
              <w:autoSpaceDN/>
              <w:jc w:val="center"/>
              <w:rPr>
                <w:rFonts w:ascii="Arial" w:eastAsia="Times New Roman" w:hAnsi="Arial" w:cs="Arial"/>
                <w:color w:val="000000"/>
                <w:sz w:val="20"/>
                <w:szCs w:val="20"/>
                <w:lang w:val="es-CO" w:eastAsia="es-CO"/>
              </w:rPr>
            </w:pPr>
            <w:r w:rsidRPr="00187A27">
              <w:rPr>
                <w:rFonts w:ascii="Arial" w:eastAsia="Times New Roman" w:hAnsi="Arial" w:cs="Arial"/>
                <w:color w:val="000000"/>
                <w:sz w:val="20"/>
                <w:szCs w:val="20"/>
                <w:lang w:val="es-CO" w:eastAsia="es-CO"/>
              </w:rPr>
              <w:t xml:space="preserve"> Metro </w:t>
            </w:r>
          </w:p>
        </w:tc>
        <w:tc>
          <w:tcPr>
            <w:tcW w:w="1275" w:type="dxa"/>
            <w:tcBorders>
              <w:top w:val="nil"/>
              <w:left w:val="nil"/>
              <w:bottom w:val="single" w:sz="4" w:space="0" w:color="auto"/>
              <w:right w:val="single" w:sz="4" w:space="0" w:color="auto"/>
            </w:tcBorders>
            <w:noWrap/>
            <w:vAlign w:val="bottom"/>
            <w:hideMark/>
          </w:tcPr>
          <w:p w14:paraId="770FC628" w14:textId="77777777" w:rsidR="00187A27" w:rsidRPr="00187A27" w:rsidRDefault="00187A27" w:rsidP="00187A27">
            <w:pPr>
              <w:widowControl/>
              <w:autoSpaceDE/>
              <w:autoSpaceDN/>
              <w:jc w:val="right"/>
              <w:rPr>
                <w:rFonts w:ascii="Arial" w:eastAsia="Times New Roman" w:hAnsi="Arial" w:cs="Arial"/>
                <w:color w:val="000000"/>
                <w:sz w:val="20"/>
                <w:szCs w:val="20"/>
                <w:lang w:val="es-CO" w:eastAsia="es-CO"/>
              </w:rPr>
            </w:pPr>
            <w:r w:rsidRPr="00187A27">
              <w:rPr>
                <w:rFonts w:ascii="Arial" w:eastAsia="Times New Roman" w:hAnsi="Arial" w:cs="Arial"/>
                <w:color w:val="000000"/>
                <w:sz w:val="20"/>
                <w:szCs w:val="20"/>
                <w:lang w:val="es-CO" w:eastAsia="es-CO"/>
              </w:rPr>
              <w:t>2</w:t>
            </w:r>
          </w:p>
        </w:tc>
      </w:tr>
      <w:tr w:rsidR="00187A27" w:rsidRPr="00187A27" w14:paraId="1190164D" w14:textId="77777777" w:rsidTr="00187A27">
        <w:trPr>
          <w:trHeight w:val="290"/>
        </w:trPr>
        <w:tc>
          <w:tcPr>
            <w:tcW w:w="5528" w:type="dxa"/>
            <w:tcBorders>
              <w:top w:val="nil"/>
              <w:left w:val="single" w:sz="4" w:space="0" w:color="auto"/>
              <w:bottom w:val="single" w:sz="4" w:space="0" w:color="auto"/>
              <w:right w:val="single" w:sz="4" w:space="0" w:color="auto"/>
            </w:tcBorders>
            <w:vAlign w:val="center"/>
            <w:hideMark/>
          </w:tcPr>
          <w:p w14:paraId="1C3A06B8" w14:textId="77777777" w:rsidR="00187A27" w:rsidRPr="00187A27" w:rsidRDefault="00187A27" w:rsidP="00187A27">
            <w:pPr>
              <w:widowControl/>
              <w:autoSpaceDE/>
              <w:autoSpaceDN/>
              <w:jc w:val="both"/>
              <w:rPr>
                <w:rFonts w:ascii="Arial" w:eastAsia="Times New Roman" w:hAnsi="Arial" w:cs="Arial"/>
                <w:sz w:val="20"/>
                <w:szCs w:val="20"/>
                <w:lang w:val="es-CO" w:eastAsia="es-CO"/>
              </w:rPr>
            </w:pPr>
            <w:r w:rsidRPr="00187A27">
              <w:rPr>
                <w:rFonts w:ascii="Arial" w:eastAsia="Times New Roman" w:hAnsi="Arial" w:cs="Arial"/>
                <w:sz w:val="20"/>
                <w:szCs w:val="20"/>
                <w:lang w:val="es-CO" w:eastAsia="es-CO"/>
              </w:rPr>
              <w:t>Coraza Metálica 1 1/2" por metro</w:t>
            </w:r>
          </w:p>
        </w:tc>
        <w:tc>
          <w:tcPr>
            <w:tcW w:w="2127" w:type="dxa"/>
            <w:tcBorders>
              <w:top w:val="nil"/>
              <w:left w:val="nil"/>
              <w:bottom w:val="single" w:sz="4" w:space="0" w:color="auto"/>
              <w:right w:val="single" w:sz="4" w:space="0" w:color="auto"/>
            </w:tcBorders>
            <w:noWrap/>
            <w:vAlign w:val="center"/>
            <w:hideMark/>
          </w:tcPr>
          <w:p w14:paraId="79208F11" w14:textId="77777777" w:rsidR="00187A27" w:rsidRPr="00187A27" w:rsidRDefault="00187A27" w:rsidP="00187A27">
            <w:pPr>
              <w:widowControl/>
              <w:autoSpaceDE/>
              <w:autoSpaceDN/>
              <w:jc w:val="center"/>
              <w:rPr>
                <w:rFonts w:ascii="Arial" w:eastAsia="Times New Roman" w:hAnsi="Arial" w:cs="Arial"/>
                <w:color w:val="000000"/>
                <w:sz w:val="20"/>
                <w:szCs w:val="20"/>
                <w:lang w:val="es-CO" w:eastAsia="es-CO"/>
              </w:rPr>
            </w:pPr>
            <w:r w:rsidRPr="00187A27">
              <w:rPr>
                <w:rFonts w:ascii="Arial" w:eastAsia="Times New Roman" w:hAnsi="Arial" w:cs="Arial"/>
                <w:color w:val="000000"/>
                <w:sz w:val="20"/>
                <w:szCs w:val="20"/>
                <w:lang w:val="es-CO" w:eastAsia="es-CO"/>
              </w:rPr>
              <w:t xml:space="preserve"> Metro </w:t>
            </w:r>
          </w:p>
        </w:tc>
        <w:tc>
          <w:tcPr>
            <w:tcW w:w="1275" w:type="dxa"/>
            <w:tcBorders>
              <w:top w:val="nil"/>
              <w:left w:val="nil"/>
              <w:bottom w:val="single" w:sz="4" w:space="0" w:color="auto"/>
              <w:right w:val="single" w:sz="4" w:space="0" w:color="auto"/>
            </w:tcBorders>
            <w:noWrap/>
            <w:vAlign w:val="bottom"/>
            <w:hideMark/>
          </w:tcPr>
          <w:p w14:paraId="711D714A" w14:textId="77777777" w:rsidR="00187A27" w:rsidRPr="00187A27" w:rsidRDefault="00187A27" w:rsidP="00187A27">
            <w:pPr>
              <w:widowControl/>
              <w:autoSpaceDE/>
              <w:autoSpaceDN/>
              <w:jc w:val="right"/>
              <w:rPr>
                <w:rFonts w:ascii="Arial" w:eastAsia="Times New Roman" w:hAnsi="Arial" w:cs="Arial"/>
                <w:color w:val="000000"/>
                <w:sz w:val="20"/>
                <w:szCs w:val="20"/>
                <w:lang w:val="es-CO" w:eastAsia="es-CO"/>
              </w:rPr>
            </w:pPr>
            <w:r w:rsidRPr="00187A27">
              <w:rPr>
                <w:rFonts w:ascii="Arial" w:eastAsia="Times New Roman" w:hAnsi="Arial" w:cs="Arial"/>
                <w:color w:val="000000"/>
                <w:sz w:val="20"/>
                <w:szCs w:val="20"/>
                <w:lang w:val="es-CO" w:eastAsia="es-CO"/>
              </w:rPr>
              <w:t>3</w:t>
            </w:r>
          </w:p>
        </w:tc>
      </w:tr>
      <w:tr w:rsidR="00187A27" w:rsidRPr="00187A27" w14:paraId="52F822F7" w14:textId="77777777" w:rsidTr="00187A27">
        <w:trPr>
          <w:trHeight w:val="290"/>
        </w:trPr>
        <w:tc>
          <w:tcPr>
            <w:tcW w:w="5528" w:type="dxa"/>
            <w:tcBorders>
              <w:top w:val="nil"/>
              <w:left w:val="single" w:sz="4" w:space="0" w:color="auto"/>
              <w:bottom w:val="single" w:sz="4" w:space="0" w:color="auto"/>
              <w:right w:val="single" w:sz="4" w:space="0" w:color="auto"/>
            </w:tcBorders>
            <w:vAlign w:val="center"/>
            <w:hideMark/>
          </w:tcPr>
          <w:p w14:paraId="5FB44989" w14:textId="77777777" w:rsidR="00187A27" w:rsidRPr="00187A27" w:rsidRDefault="00187A27" w:rsidP="00187A27">
            <w:pPr>
              <w:widowControl/>
              <w:autoSpaceDE/>
              <w:autoSpaceDN/>
              <w:jc w:val="both"/>
              <w:rPr>
                <w:rFonts w:ascii="Arial" w:eastAsia="Times New Roman" w:hAnsi="Arial" w:cs="Arial"/>
                <w:sz w:val="20"/>
                <w:szCs w:val="20"/>
                <w:lang w:val="es-CO" w:eastAsia="es-CO"/>
              </w:rPr>
            </w:pPr>
            <w:r w:rsidRPr="00187A27">
              <w:rPr>
                <w:rFonts w:ascii="Arial" w:eastAsia="Times New Roman" w:hAnsi="Arial" w:cs="Arial"/>
                <w:sz w:val="20"/>
                <w:szCs w:val="20"/>
                <w:lang w:val="es-CO" w:eastAsia="es-CO"/>
              </w:rPr>
              <w:t>Unión EMT 1'' certificado</w:t>
            </w:r>
          </w:p>
        </w:tc>
        <w:tc>
          <w:tcPr>
            <w:tcW w:w="2127" w:type="dxa"/>
            <w:tcBorders>
              <w:top w:val="nil"/>
              <w:left w:val="nil"/>
              <w:bottom w:val="single" w:sz="4" w:space="0" w:color="auto"/>
              <w:right w:val="single" w:sz="4" w:space="0" w:color="auto"/>
            </w:tcBorders>
            <w:noWrap/>
            <w:vAlign w:val="center"/>
            <w:hideMark/>
          </w:tcPr>
          <w:p w14:paraId="2275E423" w14:textId="77777777" w:rsidR="00187A27" w:rsidRPr="00187A27" w:rsidRDefault="00187A27" w:rsidP="00187A27">
            <w:pPr>
              <w:widowControl/>
              <w:autoSpaceDE/>
              <w:autoSpaceDN/>
              <w:jc w:val="center"/>
              <w:rPr>
                <w:rFonts w:ascii="Arial" w:eastAsia="Times New Roman" w:hAnsi="Arial" w:cs="Arial"/>
                <w:color w:val="000000"/>
                <w:sz w:val="20"/>
                <w:szCs w:val="20"/>
                <w:lang w:val="es-CO" w:eastAsia="es-CO"/>
              </w:rPr>
            </w:pPr>
            <w:r w:rsidRPr="00187A27">
              <w:rPr>
                <w:rFonts w:ascii="Arial" w:eastAsia="Times New Roman" w:hAnsi="Arial" w:cs="Arial"/>
                <w:color w:val="000000"/>
                <w:sz w:val="20"/>
                <w:szCs w:val="20"/>
                <w:lang w:val="es-CO" w:eastAsia="es-CO"/>
              </w:rPr>
              <w:t xml:space="preserve"> Unidad </w:t>
            </w:r>
          </w:p>
        </w:tc>
        <w:tc>
          <w:tcPr>
            <w:tcW w:w="1275" w:type="dxa"/>
            <w:tcBorders>
              <w:top w:val="nil"/>
              <w:left w:val="nil"/>
              <w:bottom w:val="single" w:sz="4" w:space="0" w:color="auto"/>
              <w:right w:val="single" w:sz="4" w:space="0" w:color="auto"/>
            </w:tcBorders>
            <w:noWrap/>
            <w:vAlign w:val="bottom"/>
            <w:hideMark/>
          </w:tcPr>
          <w:p w14:paraId="1FBDE49D" w14:textId="77777777" w:rsidR="00187A27" w:rsidRPr="00187A27" w:rsidRDefault="00187A27" w:rsidP="00187A27">
            <w:pPr>
              <w:widowControl/>
              <w:autoSpaceDE/>
              <w:autoSpaceDN/>
              <w:jc w:val="right"/>
              <w:rPr>
                <w:rFonts w:ascii="Arial" w:eastAsia="Times New Roman" w:hAnsi="Arial" w:cs="Arial"/>
                <w:color w:val="000000"/>
                <w:sz w:val="20"/>
                <w:szCs w:val="20"/>
                <w:lang w:val="es-CO" w:eastAsia="es-CO"/>
              </w:rPr>
            </w:pPr>
            <w:r w:rsidRPr="00187A27">
              <w:rPr>
                <w:rFonts w:ascii="Arial" w:eastAsia="Times New Roman" w:hAnsi="Arial" w:cs="Arial"/>
                <w:color w:val="000000"/>
                <w:sz w:val="20"/>
                <w:szCs w:val="20"/>
                <w:lang w:val="es-CO" w:eastAsia="es-CO"/>
              </w:rPr>
              <w:t>2</w:t>
            </w:r>
          </w:p>
        </w:tc>
      </w:tr>
      <w:tr w:rsidR="00187A27" w:rsidRPr="00187A27" w14:paraId="16148863" w14:textId="77777777" w:rsidTr="00187A27">
        <w:trPr>
          <w:trHeight w:val="290"/>
        </w:trPr>
        <w:tc>
          <w:tcPr>
            <w:tcW w:w="5528" w:type="dxa"/>
            <w:tcBorders>
              <w:top w:val="nil"/>
              <w:left w:val="single" w:sz="4" w:space="0" w:color="auto"/>
              <w:bottom w:val="single" w:sz="4" w:space="0" w:color="auto"/>
              <w:right w:val="single" w:sz="4" w:space="0" w:color="auto"/>
            </w:tcBorders>
            <w:vAlign w:val="center"/>
            <w:hideMark/>
          </w:tcPr>
          <w:p w14:paraId="146245F5" w14:textId="77777777" w:rsidR="00187A27" w:rsidRPr="00187A27" w:rsidRDefault="00187A27" w:rsidP="00187A27">
            <w:pPr>
              <w:widowControl/>
              <w:autoSpaceDE/>
              <w:autoSpaceDN/>
              <w:jc w:val="both"/>
              <w:rPr>
                <w:rFonts w:ascii="Arial" w:eastAsia="Times New Roman" w:hAnsi="Arial" w:cs="Arial"/>
                <w:sz w:val="20"/>
                <w:szCs w:val="20"/>
                <w:lang w:val="es-CO" w:eastAsia="es-CO"/>
              </w:rPr>
            </w:pPr>
            <w:r w:rsidRPr="00187A27">
              <w:rPr>
                <w:rFonts w:ascii="Arial" w:eastAsia="Times New Roman" w:hAnsi="Arial" w:cs="Arial"/>
                <w:sz w:val="20"/>
                <w:szCs w:val="20"/>
                <w:lang w:val="es-CO" w:eastAsia="es-CO"/>
              </w:rPr>
              <w:t>Curva EMT 1 '' certificado</w:t>
            </w:r>
          </w:p>
        </w:tc>
        <w:tc>
          <w:tcPr>
            <w:tcW w:w="2127" w:type="dxa"/>
            <w:tcBorders>
              <w:top w:val="nil"/>
              <w:left w:val="nil"/>
              <w:bottom w:val="single" w:sz="4" w:space="0" w:color="auto"/>
              <w:right w:val="single" w:sz="4" w:space="0" w:color="auto"/>
            </w:tcBorders>
            <w:noWrap/>
            <w:vAlign w:val="center"/>
            <w:hideMark/>
          </w:tcPr>
          <w:p w14:paraId="192294E2" w14:textId="77777777" w:rsidR="00187A27" w:rsidRPr="00187A27" w:rsidRDefault="00187A27" w:rsidP="00187A27">
            <w:pPr>
              <w:widowControl/>
              <w:autoSpaceDE/>
              <w:autoSpaceDN/>
              <w:jc w:val="center"/>
              <w:rPr>
                <w:rFonts w:ascii="Arial" w:eastAsia="Times New Roman" w:hAnsi="Arial" w:cs="Arial"/>
                <w:color w:val="000000"/>
                <w:sz w:val="20"/>
                <w:szCs w:val="20"/>
                <w:lang w:val="es-CO" w:eastAsia="es-CO"/>
              </w:rPr>
            </w:pPr>
            <w:r w:rsidRPr="00187A27">
              <w:rPr>
                <w:rFonts w:ascii="Arial" w:eastAsia="Times New Roman" w:hAnsi="Arial" w:cs="Arial"/>
                <w:color w:val="000000"/>
                <w:sz w:val="20"/>
                <w:szCs w:val="20"/>
                <w:lang w:val="es-CO" w:eastAsia="es-CO"/>
              </w:rPr>
              <w:t xml:space="preserve"> Unidad </w:t>
            </w:r>
          </w:p>
        </w:tc>
        <w:tc>
          <w:tcPr>
            <w:tcW w:w="1275" w:type="dxa"/>
            <w:tcBorders>
              <w:top w:val="nil"/>
              <w:left w:val="nil"/>
              <w:bottom w:val="single" w:sz="4" w:space="0" w:color="auto"/>
              <w:right w:val="single" w:sz="4" w:space="0" w:color="auto"/>
            </w:tcBorders>
            <w:noWrap/>
            <w:vAlign w:val="bottom"/>
            <w:hideMark/>
          </w:tcPr>
          <w:p w14:paraId="5EB66383" w14:textId="77777777" w:rsidR="00187A27" w:rsidRPr="00187A27" w:rsidRDefault="00187A27" w:rsidP="00187A27">
            <w:pPr>
              <w:widowControl/>
              <w:autoSpaceDE/>
              <w:autoSpaceDN/>
              <w:jc w:val="right"/>
              <w:rPr>
                <w:rFonts w:ascii="Arial" w:eastAsia="Times New Roman" w:hAnsi="Arial" w:cs="Arial"/>
                <w:color w:val="000000"/>
                <w:sz w:val="20"/>
                <w:szCs w:val="20"/>
                <w:lang w:val="es-CO" w:eastAsia="es-CO"/>
              </w:rPr>
            </w:pPr>
            <w:r w:rsidRPr="00187A27">
              <w:rPr>
                <w:rFonts w:ascii="Arial" w:eastAsia="Times New Roman" w:hAnsi="Arial" w:cs="Arial"/>
                <w:color w:val="000000"/>
                <w:sz w:val="20"/>
                <w:szCs w:val="20"/>
                <w:lang w:val="es-CO" w:eastAsia="es-CO"/>
              </w:rPr>
              <w:t>2</w:t>
            </w:r>
          </w:p>
        </w:tc>
      </w:tr>
      <w:tr w:rsidR="00187A27" w:rsidRPr="00187A27" w14:paraId="4BE67B9E" w14:textId="77777777" w:rsidTr="00187A27">
        <w:trPr>
          <w:trHeight w:val="530"/>
        </w:trPr>
        <w:tc>
          <w:tcPr>
            <w:tcW w:w="5528" w:type="dxa"/>
            <w:tcBorders>
              <w:top w:val="nil"/>
              <w:left w:val="single" w:sz="4" w:space="0" w:color="auto"/>
              <w:bottom w:val="single" w:sz="4" w:space="0" w:color="auto"/>
              <w:right w:val="single" w:sz="4" w:space="0" w:color="auto"/>
            </w:tcBorders>
            <w:vAlign w:val="center"/>
            <w:hideMark/>
          </w:tcPr>
          <w:p w14:paraId="2CC0F1BE" w14:textId="77777777" w:rsidR="00187A27" w:rsidRPr="00187A27" w:rsidRDefault="00187A27" w:rsidP="00187A27">
            <w:pPr>
              <w:widowControl/>
              <w:autoSpaceDE/>
              <w:autoSpaceDN/>
              <w:jc w:val="both"/>
              <w:rPr>
                <w:rFonts w:ascii="Arial" w:eastAsia="Times New Roman" w:hAnsi="Arial" w:cs="Arial"/>
                <w:sz w:val="20"/>
                <w:szCs w:val="20"/>
                <w:lang w:val="es-CO" w:eastAsia="es-CO"/>
              </w:rPr>
            </w:pPr>
            <w:r w:rsidRPr="00187A27">
              <w:rPr>
                <w:rFonts w:ascii="Arial" w:eastAsia="Times New Roman" w:hAnsi="Arial" w:cs="Arial"/>
                <w:sz w:val="20"/>
                <w:szCs w:val="20"/>
                <w:lang w:val="es-CO" w:eastAsia="es-CO"/>
              </w:rPr>
              <w:t>Tornillos Punta Broca inoxidables con capuchón de 1 ½”</w:t>
            </w:r>
          </w:p>
        </w:tc>
        <w:tc>
          <w:tcPr>
            <w:tcW w:w="2127" w:type="dxa"/>
            <w:tcBorders>
              <w:top w:val="nil"/>
              <w:left w:val="nil"/>
              <w:bottom w:val="single" w:sz="4" w:space="0" w:color="auto"/>
              <w:right w:val="single" w:sz="4" w:space="0" w:color="auto"/>
            </w:tcBorders>
            <w:noWrap/>
            <w:vAlign w:val="center"/>
            <w:hideMark/>
          </w:tcPr>
          <w:p w14:paraId="0106CD36" w14:textId="77777777" w:rsidR="00187A27" w:rsidRPr="00187A27" w:rsidRDefault="00187A27" w:rsidP="00187A27">
            <w:pPr>
              <w:widowControl/>
              <w:autoSpaceDE/>
              <w:autoSpaceDN/>
              <w:jc w:val="center"/>
              <w:rPr>
                <w:rFonts w:ascii="Arial" w:eastAsia="Times New Roman" w:hAnsi="Arial" w:cs="Arial"/>
                <w:color w:val="000000"/>
                <w:sz w:val="20"/>
                <w:szCs w:val="20"/>
                <w:lang w:val="es-CO" w:eastAsia="es-CO"/>
              </w:rPr>
            </w:pPr>
            <w:r w:rsidRPr="00187A27">
              <w:rPr>
                <w:rFonts w:ascii="Arial" w:eastAsia="Times New Roman" w:hAnsi="Arial" w:cs="Arial"/>
                <w:color w:val="000000"/>
                <w:sz w:val="20"/>
                <w:szCs w:val="20"/>
                <w:lang w:val="es-CO" w:eastAsia="es-CO"/>
              </w:rPr>
              <w:t xml:space="preserve"> Unidad </w:t>
            </w:r>
          </w:p>
        </w:tc>
        <w:tc>
          <w:tcPr>
            <w:tcW w:w="1275" w:type="dxa"/>
            <w:tcBorders>
              <w:top w:val="nil"/>
              <w:left w:val="nil"/>
              <w:bottom w:val="single" w:sz="4" w:space="0" w:color="auto"/>
              <w:right w:val="single" w:sz="4" w:space="0" w:color="auto"/>
            </w:tcBorders>
            <w:noWrap/>
            <w:vAlign w:val="bottom"/>
            <w:hideMark/>
          </w:tcPr>
          <w:p w14:paraId="7CFB3328" w14:textId="77777777" w:rsidR="00187A27" w:rsidRPr="00187A27" w:rsidRDefault="00187A27" w:rsidP="00187A27">
            <w:pPr>
              <w:widowControl/>
              <w:autoSpaceDE/>
              <w:autoSpaceDN/>
              <w:jc w:val="right"/>
              <w:rPr>
                <w:rFonts w:ascii="Arial" w:eastAsia="Times New Roman" w:hAnsi="Arial" w:cs="Arial"/>
                <w:color w:val="000000"/>
                <w:sz w:val="20"/>
                <w:szCs w:val="20"/>
                <w:lang w:val="es-CO" w:eastAsia="es-CO"/>
              </w:rPr>
            </w:pPr>
            <w:r w:rsidRPr="00187A27">
              <w:rPr>
                <w:rFonts w:ascii="Arial" w:eastAsia="Times New Roman" w:hAnsi="Arial" w:cs="Arial"/>
                <w:color w:val="000000"/>
                <w:sz w:val="20"/>
                <w:szCs w:val="20"/>
                <w:lang w:val="es-CO" w:eastAsia="es-CO"/>
              </w:rPr>
              <w:t>76</w:t>
            </w:r>
          </w:p>
        </w:tc>
      </w:tr>
      <w:tr w:rsidR="00187A27" w:rsidRPr="00187A27" w14:paraId="09ECCDAC" w14:textId="77777777" w:rsidTr="00187A27">
        <w:trPr>
          <w:trHeight w:val="290"/>
        </w:trPr>
        <w:tc>
          <w:tcPr>
            <w:tcW w:w="5528" w:type="dxa"/>
            <w:tcBorders>
              <w:top w:val="nil"/>
              <w:left w:val="single" w:sz="4" w:space="0" w:color="auto"/>
              <w:bottom w:val="single" w:sz="4" w:space="0" w:color="auto"/>
              <w:right w:val="single" w:sz="4" w:space="0" w:color="auto"/>
            </w:tcBorders>
            <w:vAlign w:val="center"/>
            <w:hideMark/>
          </w:tcPr>
          <w:p w14:paraId="64214BF7" w14:textId="77777777" w:rsidR="00187A27" w:rsidRPr="00187A27" w:rsidRDefault="00187A27" w:rsidP="00187A27">
            <w:pPr>
              <w:widowControl/>
              <w:autoSpaceDE/>
              <w:autoSpaceDN/>
              <w:jc w:val="both"/>
              <w:rPr>
                <w:rFonts w:ascii="Arial" w:eastAsia="Times New Roman" w:hAnsi="Arial" w:cs="Arial"/>
                <w:sz w:val="20"/>
                <w:szCs w:val="20"/>
                <w:lang w:val="es-CO" w:eastAsia="es-CO"/>
              </w:rPr>
            </w:pPr>
            <w:r w:rsidRPr="00187A27">
              <w:rPr>
                <w:rFonts w:ascii="Arial" w:eastAsia="Times New Roman" w:hAnsi="Arial" w:cs="Arial"/>
                <w:sz w:val="20"/>
                <w:szCs w:val="20"/>
                <w:lang w:val="es-CO" w:eastAsia="es-CO"/>
              </w:rPr>
              <w:t>Abrazadera metálica 1”</w:t>
            </w:r>
          </w:p>
        </w:tc>
        <w:tc>
          <w:tcPr>
            <w:tcW w:w="2127" w:type="dxa"/>
            <w:tcBorders>
              <w:top w:val="nil"/>
              <w:left w:val="nil"/>
              <w:bottom w:val="single" w:sz="4" w:space="0" w:color="auto"/>
              <w:right w:val="single" w:sz="4" w:space="0" w:color="auto"/>
            </w:tcBorders>
            <w:noWrap/>
            <w:vAlign w:val="center"/>
            <w:hideMark/>
          </w:tcPr>
          <w:p w14:paraId="6C6C2E53" w14:textId="77777777" w:rsidR="00187A27" w:rsidRPr="00187A27" w:rsidRDefault="00187A27" w:rsidP="00187A27">
            <w:pPr>
              <w:widowControl/>
              <w:autoSpaceDE/>
              <w:autoSpaceDN/>
              <w:jc w:val="center"/>
              <w:rPr>
                <w:rFonts w:ascii="Arial" w:eastAsia="Times New Roman" w:hAnsi="Arial" w:cs="Arial"/>
                <w:color w:val="000000"/>
                <w:sz w:val="20"/>
                <w:szCs w:val="20"/>
                <w:lang w:val="es-CO" w:eastAsia="es-CO"/>
              </w:rPr>
            </w:pPr>
            <w:r w:rsidRPr="00187A27">
              <w:rPr>
                <w:rFonts w:ascii="Arial" w:eastAsia="Times New Roman" w:hAnsi="Arial" w:cs="Arial"/>
                <w:color w:val="000000"/>
                <w:sz w:val="20"/>
                <w:szCs w:val="20"/>
                <w:lang w:val="es-CO" w:eastAsia="es-CO"/>
              </w:rPr>
              <w:t xml:space="preserve"> Unidad </w:t>
            </w:r>
          </w:p>
        </w:tc>
        <w:tc>
          <w:tcPr>
            <w:tcW w:w="1275" w:type="dxa"/>
            <w:tcBorders>
              <w:top w:val="nil"/>
              <w:left w:val="nil"/>
              <w:bottom w:val="single" w:sz="4" w:space="0" w:color="auto"/>
              <w:right w:val="single" w:sz="4" w:space="0" w:color="auto"/>
            </w:tcBorders>
            <w:noWrap/>
            <w:vAlign w:val="bottom"/>
            <w:hideMark/>
          </w:tcPr>
          <w:p w14:paraId="0D3A2010" w14:textId="77777777" w:rsidR="00187A27" w:rsidRPr="00187A27" w:rsidRDefault="00187A27" w:rsidP="00187A27">
            <w:pPr>
              <w:widowControl/>
              <w:autoSpaceDE/>
              <w:autoSpaceDN/>
              <w:jc w:val="right"/>
              <w:rPr>
                <w:rFonts w:ascii="Arial" w:eastAsia="Times New Roman" w:hAnsi="Arial" w:cs="Arial"/>
                <w:color w:val="000000"/>
                <w:sz w:val="20"/>
                <w:szCs w:val="20"/>
                <w:lang w:val="es-CO" w:eastAsia="es-CO"/>
              </w:rPr>
            </w:pPr>
            <w:r w:rsidRPr="00187A27">
              <w:rPr>
                <w:rFonts w:ascii="Arial" w:eastAsia="Times New Roman" w:hAnsi="Arial" w:cs="Arial"/>
                <w:color w:val="000000"/>
                <w:sz w:val="20"/>
                <w:szCs w:val="20"/>
                <w:lang w:val="es-CO" w:eastAsia="es-CO"/>
              </w:rPr>
              <w:t>10</w:t>
            </w:r>
          </w:p>
        </w:tc>
      </w:tr>
      <w:tr w:rsidR="00187A27" w:rsidRPr="00187A27" w14:paraId="42492E7B" w14:textId="77777777" w:rsidTr="00187A27">
        <w:trPr>
          <w:trHeight w:val="500"/>
        </w:trPr>
        <w:tc>
          <w:tcPr>
            <w:tcW w:w="5528" w:type="dxa"/>
            <w:tcBorders>
              <w:top w:val="nil"/>
              <w:left w:val="single" w:sz="4" w:space="0" w:color="auto"/>
              <w:bottom w:val="single" w:sz="4" w:space="0" w:color="auto"/>
              <w:right w:val="single" w:sz="4" w:space="0" w:color="auto"/>
            </w:tcBorders>
            <w:vAlign w:val="center"/>
            <w:hideMark/>
          </w:tcPr>
          <w:p w14:paraId="5C9AFA60" w14:textId="77777777" w:rsidR="00187A27" w:rsidRPr="00187A27" w:rsidRDefault="00187A27" w:rsidP="00187A27">
            <w:pPr>
              <w:widowControl/>
              <w:autoSpaceDE/>
              <w:autoSpaceDN/>
              <w:jc w:val="both"/>
              <w:rPr>
                <w:rFonts w:ascii="Arial" w:eastAsia="Times New Roman" w:hAnsi="Arial" w:cs="Arial"/>
                <w:sz w:val="20"/>
                <w:szCs w:val="20"/>
                <w:lang w:val="es-CO" w:eastAsia="es-CO"/>
              </w:rPr>
            </w:pPr>
            <w:r w:rsidRPr="00187A27">
              <w:rPr>
                <w:rFonts w:ascii="Arial" w:eastAsia="Times New Roman" w:hAnsi="Arial" w:cs="Arial"/>
                <w:sz w:val="20"/>
                <w:szCs w:val="20"/>
                <w:lang w:val="es-CO" w:eastAsia="es-CO"/>
              </w:rPr>
              <w:t>Cinta aislante de PVC certificado bajo norma, espesor mínimo de 0.13mm y 600v, con identificación por colores de 15 m</w:t>
            </w:r>
          </w:p>
        </w:tc>
        <w:tc>
          <w:tcPr>
            <w:tcW w:w="2127" w:type="dxa"/>
            <w:tcBorders>
              <w:top w:val="nil"/>
              <w:left w:val="nil"/>
              <w:bottom w:val="single" w:sz="4" w:space="0" w:color="auto"/>
              <w:right w:val="single" w:sz="4" w:space="0" w:color="auto"/>
            </w:tcBorders>
            <w:noWrap/>
            <w:vAlign w:val="center"/>
            <w:hideMark/>
          </w:tcPr>
          <w:p w14:paraId="40842C3C" w14:textId="77777777" w:rsidR="00187A27" w:rsidRPr="00187A27" w:rsidRDefault="00187A27" w:rsidP="00187A27">
            <w:pPr>
              <w:widowControl/>
              <w:autoSpaceDE/>
              <w:autoSpaceDN/>
              <w:jc w:val="center"/>
              <w:rPr>
                <w:rFonts w:ascii="Arial" w:eastAsia="Times New Roman" w:hAnsi="Arial" w:cs="Arial"/>
                <w:color w:val="000000"/>
                <w:sz w:val="20"/>
                <w:szCs w:val="20"/>
                <w:lang w:val="es-CO" w:eastAsia="es-CO"/>
              </w:rPr>
            </w:pPr>
            <w:r w:rsidRPr="00187A27">
              <w:rPr>
                <w:rFonts w:ascii="Arial" w:eastAsia="Times New Roman" w:hAnsi="Arial" w:cs="Arial"/>
                <w:color w:val="000000"/>
                <w:sz w:val="20"/>
                <w:szCs w:val="20"/>
                <w:lang w:val="es-CO" w:eastAsia="es-CO"/>
              </w:rPr>
              <w:t xml:space="preserve"> Unidad </w:t>
            </w:r>
          </w:p>
        </w:tc>
        <w:tc>
          <w:tcPr>
            <w:tcW w:w="1275" w:type="dxa"/>
            <w:tcBorders>
              <w:top w:val="nil"/>
              <w:left w:val="nil"/>
              <w:bottom w:val="single" w:sz="4" w:space="0" w:color="auto"/>
              <w:right w:val="single" w:sz="4" w:space="0" w:color="auto"/>
            </w:tcBorders>
            <w:noWrap/>
            <w:vAlign w:val="bottom"/>
            <w:hideMark/>
          </w:tcPr>
          <w:p w14:paraId="29A1E133" w14:textId="77777777" w:rsidR="00187A27" w:rsidRPr="00187A27" w:rsidRDefault="00187A27" w:rsidP="00187A27">
            <w:pPr>
              <w:widowControl/>
              <w:autoSpaceDE/>
              <w:autoSpaceDN/>
              <w:jc w:val="right"/>
              <w:rPr>
                <w:rFonts w:ascii="Arial" w:eastAsia="Times New Roman" w:hAnsi="Arial" w:cs="Arial"/>
                <w:color w:val="000000"/>
                <w:sz w:val="20"/>
                <w:szCs w:val="20"/>
                <w:lang w:val="es-CO" w:eastAsia="es-CO"/>
              </w:rPr>
            </w:pPr>
            <w:r w:rsidRPr="00187A27">
              <w:rPr>
                <w:rFonts w:ascii="Arial" w:eastAsia="Times New Roman" w:hAnsi="Arial" w:cs="Arial"/>
                <w:color w:val="000000"/>
                <w:sz w:val="20"/>
                <w:szCs w:val="20"/>
                <w:lang w:val="es-CO" w:eastAsia="es-CO"/>
              </w:rPr>
              <w:t>2</w:t>
            </w:r>
          </w:p>
        </w:tc>
      </w:tr>
      <w:tr w:rsidR="00187A27" w:rsidRPr="00187A27" w14:paraId="2BAFE4F9" w14:textId="77777777" w:rsidTr="00187A27">
        <w:trPr>
          <w:trHeight w:val="1500"/>
        </w:trPr>
        <w:tc>
          <w:tcPr>
            <w:tcW w:w="5528" w:type="dxa"/>
            <w:tcBorders>
              <w:top w:val="nil"/>
              <w:left w:val="single" w:sz="4" w:space="0" w:color="auto"/>
              <w:bottom w:val="single" w:sz="4" w:space="0" w:color="auto"/>
              <w:right w:val="single" w:sz="4" w:space="0" w:color="auto"/>
            </w:tcBorders>
            <w:vAlign w:val="center"/>
            <w:hideMark/>
          </w:tcPr>
          <w:p w14:paraId="0C88ED11" w14:textId="77777777" w:rsidR="00187A27" w:rsidRPr="00187A27" w:rsidRDefault="00187A27" w:rsidP="00187A27">
            <w:pPr>
              <w:widowControl/>
              <w:autoSpaceDE/>
              <w:autoSpaceDN/>
              <w:jc w:val="both"/>
              <w:rPr>
                <w:rFonts w:ascii="Arial" w:eastAsia="Times New Roman" w:hAnsi="Arial" w:cs="Arial"/>
                <w:sz w:val="20"/>
                <w:szCs w:val="20"/>
                <w:lang w:val="es-CO" w:eastAsia="es-CO"/>
              </w:rPr>
            </w:pPr>
            <w:r w:rsidRPr="00187A27">
              <w:rPr>
                <w:rFonts w:ascii="Arial" w:eastAsia="Times New Roman" w:hAnsi="Arial" w:cs="Arial"/>
                <w:sz w:val="20"/>
                <w:szCs w:val="20"/>
                <w:lang w:val="es-CO" w:eastAsia="es-CO"/>
              </w:rPr>
              <w:t xml:space="preserve">Gabinete para batería 150x60x60cm: Estructura metálica en acero galvanizado de alta resistencia diseñada para proteger componentes de sistemas solares contra impactos, robo y clima extremo. con pintura </w:t>
            </w:r>
            <w:proofErr w:type="spellStart"/>
            <w:r w:rsidRPr="00187A27">
              <w:rPr>
                <w:rFonts w:ascii="Arial" w:eastAsia="Times New Roman" w:hAnsi="Arial" w:cs="Arial"/>
                <w:sz w:val="20"/>
                <w:szCs w:val="20"/>
                <w:lang w:val="es-CO" w:eastAsia="es-CO"/>
              </w:rPr>
              <w:t>electrostatica</w:t>
            </w:r>
            <w:proofErr w:type="spellEnd"/>
            <w:r w:rsidRPr="00187A27">
              <w:rPr>
                <w:rFonts w:ascii="Arial" w:eastAsia="Times New Roman" w:hAnsi="Arial" w:cs="Arial"/>
                <w:sz w:val="20"/>
                <w:szCs w:val="20"/>
                <w:lang w:val="es-CO" w:eastAsia="es-CO"/>
              </w:rPr>
              <w:t>, con rejillas de ventilación y cerradura de seguridad y logo CAR conforme al manual de marca de la entidad</w:t>
            </w:r>
          </w:p>
        </w:tc>
        <w:tc>
          <w:tcPr>
            <w:tcW w:w="2127" w:type="dxa"/>
            <w:tcBorders>
              <w:top w:val="nil"/>
              <w:left w:val="nil"/>
              <w:bottom w:val="single" w:sz="4" w:space="0" w:color="auto"/>
              <w:right w:val="single" w:sz="4" w:space="0" w:color="auto"/>
            </w:tcBorders>
            <w:noWrap/>
            <w:vAlign w:val="center"/>
            <w:hideMark/>
          </w:tcPr>
          <w:p w14:paraId="7BFB6A7B" w14:textId="77777777" w:rsidR="00187A27" w:rsidRPr="00187A27" w:rsidRDefault="00187A27" w:rsidP="00187A27">
            <w:pPr>
              <w:widowControl/>
              <w:autoSpaceDE/>
              <w:autoSpaceDN/>
              <w:jc w:val="center"/>
              <w:rPr>
                <w:rFonts w:ascii="Arial" w:eastAsia="Times New Roman" w:hAnsi="Arial" w:cs="Arial"/>
                <w:color w:val="000000"/>
                <w:sz w:val="20"/>
                <w:szCs w:val="20"/>
                <w:lang w:val="es-CO" w:eastAsia="es-CO"/>
              </w:rPr>
            </w:pPr>
            <w:r w:rsidRPr="00187A27">
              <w:rPr>
                <w:rFonts w:ascii="Arial" w:eastAsia="Times New Roman" w:hAnsi="Arial" w:cs="Arial"/>
                <w:color w:val="000000"/>
                <w:sz w:val="20"/>
                <w:szCs w:val="20"/>
                <w:lang w:val="es-CO" w:eastAsia="es-CO"/>
              </w:rPr>
              <w:t xml:space="preserve"> Unidad </w:t>
            </w:r>
          </w:p>
        </w:tc>
        <w:tc>
          <w:tcPr>
            <w:tcW w:w="1275" w:type="dxa"/>
            <w:tcBorders>
              <w:top w:val="nil"/>
              <w:left w:val="nil"/>
              <w:bottom w:val="single" w:sz="4" w:space="0" w:color="auto"/>
              <w:right w:val="single" w:sz="4" w:space="0" w:color="auto"/>
            </w:tcBorders>
            <w:noWrap/>
            <w:vAlign w:val="bottom"/>
            <w:hideMark/>
          </w:tcPr>
          <w:p w14:paraId="7730F18F" w14:textId="77777777" w:rsidR="00187A27" w:rsidRPr="00187A27" w:rsidRDefault="00187A27" w:rsidP="00187A27">
            <w:pPr>
              <w:widowControl/>
              <w:autoSpaceDE/>
              <w:autoSpaceDN/>
              <w:jc w:val="right"/>
              <w:rPr>
                <w:rFonts w:ascii="Arial" w:eastAsia="Times New Roman" w:hAnsi="Arial" w:cs="Arial"/>
                <w:color w:val="000000"/>
                <w:sz w:val="20"/>
                <w:szCs w:val="20"/>
                <w:lang w:val="es-CO" w:eastAsia="es-CO"/>
              </w:rPr>
            </w:pPr>
            <w:r w:rsidRPr="00187A27">
              <w:rPr>
                <w:rFonts w:ascii="Arial" w:eastAsia="Times New Roman" w:hAnsi="Arial" w:cs="Arial"/>
                <w:color w:val="000000"/>
                <w:sz w:val="20"/>
                <w:szCs w:val="20"/>
                <w:lang w:val="es-CO" w:eastAsia="es-CO"/>
              </w:rPr>
              <w:t>1</w:t>
            </w:r>
          </w:p>
        </w:tc>
      </w:tr>
      <w:tr w:rsidR="00187A27" w:rsidRPr="00187A27" w14:paraId="12C05585" w14:textId="77777777" w:rsidTr="00187A27">
        <w:trPr>
          <w:trHeight w:val="1250"/>
        </w:trPr>
        <w:tc>
          <w:tcPr>
            <w:tcW w:w="5528" w:type="dxa"/>
            <w:tcBorders>
              <w:top w:val="nil"/>
              <w:left w:val="single" w:sz="4" w:space="0" w:color="auto"/>
              <w:bottom w:val="single" w:sz="4" w:space="0" w:color="auto"/>
              <w:right w:val="single" w:sz="4" w:space="0" w:color="auto"/>
            </w:tcBorders>
            <w:vAlign w:val="center"/>
            <w:hideMark/>
          </w:tcPr>
          <w:p w14:paraId="15EFFF33" w14:textId="77777777" w:rsidR="00187A27" w:rsidRPr="00187A27" w:rsidRDefault="00187A27" w:rsidP="00187A27">
            <w:pPr>
              <w:widowControl/>
              <w:autoSpaceDE/>
              <w:autoSpaceDN/>
              <w:jc w:val="both"/>
              <w:rPr>
                <w:rFonts w:ascii="Arial" w:eastAsia="Times New Roman" w:hAnsi="Arial" w:cs="Arial"/>
                <w:sz w:val="20"/>
                <w:szCs w:val="20"/>
                <w:lang w:val="es-CO" w:eastAsia="es-CO"/>
              </w:rPr>
            </w:pPr>
            <w:r w:rsidRPr="00187A27">
              <w:rPr>
                <w:rFonts w:ascii="Arial" w:eastAsia="Times New Roman" w:hAnsi="Arial" w:cs="Arial"/>
                <w:sz w:val="20"/>
                <w:szCs w:val="20"/>
                <w:lang w:val="es-CO" w:eastAsia="es-CO"/>
              </w:rPr>
              <w:t xml:space="preserve">Kit de Conexión wifi Solar con conexión dedicada al puerto RS232/RS485 del inversor. Debe soportar el estándar IEEE 802.11 b/g/n y contar con un grado de protección mínimo IP65 si se instala fuera del gabinete. Debe incluir </w:t>
            </w:r>
            <w:proofErr w:type="spellStart"/>
            <w:r w:rsidRPr="00187A27">
              <w:rPr>
                <w:rFonts w:ascii="Arial" w:eastAsia="Times New Roman" w:hAnsi="Arial" w:cs="Arial"/>
                <w:sz w:val="20"/>
                <w:szCs w:val="20"/>
                <w:lang w:val="es-CO" w:eastAsia="es-CO"/>
              </w:rPr>
              <w:t>LEDs</w:t>
            </w:r>
            <w:proofErr w:type="spellEnd"/>
            <w:r w:rsidRPr="00187A27">
              <w:rPr>
                <w:rFonts w:ascii="Arial" w:eastAsia="Times New Roman" w:hAnsi="Arial" w:cs="Arial"/>
                <w:sz w:val="20"/>
                <w:szCs w:val="20"/>
                <w:lang w:val="es-CO" w:eastAsia="es-CO"/>
              </w:rPr>
              <w:t xml:space="preserve"> indicadores de estado.</w:t>
            </w:r>
          </w:p>
        </w:tc>
        <w:tc>
          <w:tcPr>
            <w:tcW w:w="2127" w:type="dxa"/>
            <w:tcBorders>
              <w:top w:val="nil"/>
              <w:left w:val="nil"/>
              <w:bottom w:val="single" w:sz="4" w:space="0" w:color="auto"/>
              <w:right w:val="single" w:sz="4" w:space="0" w:color="auto"/>
            </w:tcBorders>
            <w:noWrap/>
            <w:vAlign w:val="center"/>
            <w:hideMark/>
          </w:tcPr>
          <w:p w14:paraId="331DF9BB" w14:textId="77777777" w:rsidR="00187A27" w:rsidRPr="00187A27" w:rsidRDefault="00187A27" w:rsidP="00187A27">
            <w:pPr>
              <w:widowControl/>
              <w:autoSpaceDE/>
              <w:autoSpaceDN/>
              <w:jc w:val="center"/>
              <w:rPr>
                <w:rFonts w:ascii="Arial" w:eastAsia="Times New Roman" w:hAnsi="Arial" w:cs="Arial"/>
                <w:color w:val="000000"/>
                <w:sz w:val="20"/>
                <w:szCs w:val="20"/>
                <w:lang w:val="es-CO" w:eastAsia="es-CO"/>
              </w:rPr>
            </w:pPr>
            <w:r w:rsidRPr="00187A27">
              <w:rPr>
                <w:rFonts w:ascii="Arial" w:eastAsia="Times New Roman" w:hAnsi="Arial" w:cs="Arial"/>
                <w:color w:val="000000"/>
                <w:sz w:val="20"/>
                <w:szCs w:val="20"/>
                <w:lang w:val="es-CO" w:eastAsia="es-CO"/>
              </w:rPr>
              <w:t xml:space="preserve"> Unidad </w:t>
            </w:r>
          </w:p>
        </w:tc>
        <w:tc>
          <w:tcPr>
            <w:tcW w:w="1275" w:type="dxa"/>
            <w:tcBorders>
              <w:top w:val="nil"/>
              <w:left w:val="nil"/>
              <w:bottom w:val="single" w:sz="4" w:space="0" w:color="auto"/>
              <w:right w:val="single" w:sz="4" w:space="0" w:color="auto"/>
            </w:tcBorders>
            <w:noWrap/>
            <w:vAlign w:val="bottom"/>
            <w:hideMark/>
          </w:tcPr>
          <w:p w14:paraId="2002493C" w14:textId="77777777" w:rsidR="00187A27" w:rsidRPr="00187A27" w:rsidRDefault="00187A27" w:rsidP="00187A27">
            <w:pPr>
              <w:widowControl/>
              <w:autoSpaceDE/>
              <w:autoSpaceDN/>
              <w:jc w:val="right"/>
              <w:rPr>
                <w:rFonts w:ascii="Arial" w:eastAsia="Times New Roman" w:hAnsi="Arial" w:cs="Arial"/>
                <w:color w:val="000000"/>
                <w:sz w:val="20"/>
                <w:szCs w:val="20"/>
                <w:lang w:val="es-CO" w:eastAsia="es-CO"/>
              </w:rPr>
            </w:pPr>
            <w:r w:rsidRPr="00187A27">
              <w:rPr>
                <w:rFonts w:ascii="Arial" w:eastAsia="Times New Roman" w:hAnsi="Arial" w:cs="Arial"/>
                <w:color w:val="000000"/>
                <w:sz w:val="20"/>
                <w:szCs w:val="20"/>
                <w:lang w:val="es-CO" w:eastAsia="es-CO"/>
              </w:rPr>
              <w:t>1</w:t>
            </w:r>
          </w:p>
        </w:tc>
      </w:tr>
      <w:tr w:rsidR="00187A27" w:rsidRPr="00187A27" w14:paraId="0CDB588A" w14:textId="77777777" w:rsidTr="00187A27">
        <w:trPr>
          <w:trHeight w:val="500"/>
        </w:trPr>
        <w:tc>
          <w:tcPr>
            <w:tcW w:w="5528" w:type="dxa"/>
            <w:tcBorders>
              <w:top w:val="nil"/>
              <w:left w:val="single" w:sz="4" w:space="0" w:color="auto"/>
              <w:bottom w:val="single" w:sz="4" w:space="0" w:color="auto"/>
              <w:right w:val="single" w:sz="4" w:space="0" w:color="auto"/>
            </w:tcBorders>
            <w:vAlign w:val="center"/>
            <w:hideMark/>
          </w:tcPr>
          <w:p w14:paraId="779D972B" w14:textId="77777777" w:rsidR="00187A27" w:rsidRPr="00187A27" w:rsidRDefault="00187A27" w:rsidP="00187A27">
            <w:pPr>
              <w:widowControl/>
              <w:autoSpaceDE/>
              <w:autoSpaceDN/>
              <w:jc w:val="both"/>
              <w:rPr>
                <w:rFonts w:ascii="Arial" w:eastAsia="Times New Roman" w:hAnsi="Arial" w:cs="Arial"/>
                <w:sz w:val="20"/>
                <w:szCs w:val="20"/>
                <w:lang w:val="es-CO" w:eastAsia="es-CO"/>
              </w:rPr>
            </w:pPr>
            <w:r w:rsidRPr="00187A27">
              <w:rPr>
                <w:rFonts w:ascii="Arial" w:eastAsia="Times New Roman" w:hAnsi="Arial" w:cs="Arial"/>
                <w:sz w:val="20"/>
                <w:szCs w:val="20"/>
                <w:lang w:val="es-CO" w:eastAsia="es-CO"/>
              </w:rPr>
              <w:t xml:space="preserve">Toma Corriente </w:t>
            </w:r>
            <w:proofErr w:type="spellStart"/>
            <w:r w:rsidRPr="00187A27">
              <w:rPr>
                <w:rFonts w:ascii="Arial" w:eastAsia="Times New Roman" w:hAnsi="Arial" w:cs="Arial"/>
                <w:sz w:val="20"/>
                <w:szCs w:val="20"/>
                <w:lang w:val="es-CO" w:eastAsia="es-CO"/>
              </w:rPr>
              <w:t>minimo</w:t>
            </w:r>
            <w:proofErr w:type="spellEnd"/>
            <w:r w:rsidRPr="00187A27">
              <w:rPr>
                <w:rFonts w:ascii="Arial" w:eastAsia="Times New Roman" w:hAnsi="Arial" w:cs="Arial"/>
                <w:sz w:val="20"/>
                <w:szCs w:val="20"/>
                <w:lang w:val="es-CO" w:eastAsia="es-CO"/>
              </w:rPr>
              <w:t xml:space="preserve"> 15A 125V con polo a tierra certificado blanco</w:t>
            </w:r>
          </w:p>
        </w:tc>
        <w:tc>
          <w:tcPr>
            <w:tcW w:w="2127" w:type="dxa"/>
            <w:tcBorders>
              <w:top w:val="nil"/>
              <w:left w:val="nil"/>
              <w:bottom w:val="single" w:sz="4" w:space="0" w:color="auto"/>
              <w:right w:val="single" w:sz="4" w:space="0" w:color="auto"/>
            </w:tcBorders>
            <w:noWrap/>
            <w:vAlign w:val="center"/>
            <w:hideMark/>
          </w:tcPr>
          <w:p w14:paraId="73BD543D" w14:textId="77777777" w:rsidR="00187A27" w:rsidRPr="00187A27" w:rsidRDefault="00187A27" w:rsidP="00187A27">
            <w:pPr>
              <w:widowControl/>
              <w:autoSpaceDE/>
              <w:autoSpaceDN/>
              <w:jc w:val="center"/>
              <w:rPr>
                <w:rFonts w:ascii="Arial" w:eastAsia="Times New Roman" w:hAnsi="Arial" w:cs="Arial"/>
                <w:color w:val="000000"/>
                <w:sz w:val="20"/>
                <w:szCs w:val="20"/>
                <w:lang w:val="es-CO" w:eastAsia="es-CO"/>
              </w:rPr>
            </w:pPr>
            <w:r w:rsidRPr="00187A27">
              <w:rPr>
                <w:rFonts w:ascii="Arial" w:eastAsia="Times New Roman" w:hAnsi="Arial" w:cs="Arial"/>
                <w:color w:val="000000"/>
                <w:sz w:val="20"/>
                <w:szCs w:val="20"/>
                <w:lang w:val="es-CO" w:eastAsia="es-CO"/>
              </w:rPr>
              <w:t xml:space="preserve"> Unidad </w:t>
            </w:r>
          </w:p>
        </w:tc>
        <w:tc>
          <w:tcPr>
            <w:tcW w:w="1275" w:type="dxa"/>
            <w:tcBorders>
              <w:top w:val="nil"/>
              <w:left w:val="nil"/>
              <w:bottom w:val="single" w:sz="4" w:space="0" w:color="auto"/>
              <w:right w:val="single" w:sz="4" w:space="0" w:color="auto"/>
            </w:tcBorders>
            <w:noWrap/>
            <w:vAlign w:val="bottom"/>
            <w:hideMark/>
          </w:tcPr>
          <w:p w14:paraId="41559FAC" w14:textId="77777777" w:rsidR="00187A27" w:rsidRPr="00187A27" w:rsidRDefault="00187A27" w:rsidP="00187A27">
            <w:pPr>
              <w:widowControl/>
              <w:autoSpaceDE/>
              <w:autoSpaceDN/>
              <w:jc w:val="right"/>
              <w:rPr>
                <w:rFonts w:ascii="Arial" w:eastAsia="Times New Roman" w:hAnsi="Arial" w:cs="Arial"/>
                <w:color w:val="000000"/>
                <w:sz w:val="20"/>
                <w:szCs w:val="20"/>
                <w:lang w:val="es-CO" w:eastAsia="es-CO"/>
              </w:rPr>
            </w:pPr>
            <w:r w:rsidRPr="00187A27">
              <w:rPr>
                <w:rFonts w:ascii="Arial" w:eastAsia="Times New Roman" w:hAnsi="Arial" w:cs="Arial"/>
                <w:color w:val="000000"/>
                <w:sz w:val="20"/>
                <w:szCs w:val="20"/>
                <w:lang w:val="es-CO" w:eastAsia="es-CO"/>
              </w:rPr>
              <w:t>3</w:t>
            </w:r>
          </w:p>
        </w:tc>
      </w:tr>
      <w:tr w:rsidR="00187A27" w:rsidRPr="00187A27" w14:paraId="05CDA554" w14:textId="77777777" w:rsidTr="00187A27">
        <w:trPr>
          <w:trHeight w:val="290"/>
        </w:trPr>
        <w:tc>
          <w:tcPr>
            <w:tcW w:w="5528" w:type="dxa"/>
            <w:tcBorders>
              <w:top w:val="nil"/>
              <w:left w:val="single" w:sz="4" w:space="0" w:color="auto"/>
              <w:bottom w:val="single" w:sz="4" w:space="0" w:color="auto"/>
              <w:right w:val="single" w:sz="4" w:space="0" w:color="auto"/>
            </w:tcBorders>
            <w:vAlign w:val="center"/>
            <w:hideMark/>
          </w:tcPr>
          <w:p w14:paraId="55E04B72" w14:textId="77777777" w:rsidR="00187A27" w:rsidRPr="00187A27" w:rsidRDefault="00187A27" w:rsidP="00187A27">
            <w:pPr>
              <w:widowControl/>
              <w:autoSpaceDE/>
              <w:autoSpaceDN/>
              <w:jc w:val="both"/>
              <w:rPr>
                <w:rFonts w:ascii="Arial" w:eastAsia="Times New Roman" w:hAnsi="Arial" w:cs="Arial"/>
                <w:sz w:val="20"/>
                <w:szCs w:val="20"/>
                <w:lang w:val="es-CO" w:eastAsia="es-CO"/>
              </w:rPr>
            </w:pPr>
            <w:r w:rsidRPr="00187A27">
              <w:rPr>
                <w:rFonts w:ascii="Arial" w:eastAsia="Times New Roman" w:hAnsi="Arial" w:cs="Arial"/>
                <w:sz w:val="20"/>
                <w:szCs w:val="20"/>
                <w:lang w:val="es-CO" w:eastAsia="es-CO"/>
              </w:rPr>
              <w:t>Tubería PVC de ½”</w:t>
            </w:r>
          </w:p>
        </w:tc>
        <w:tc>
          <w:tcPr>
            <w:tcW w:w="2127" w:type="dxa"/>
            <w:tcBorders>
              <w:top w:val="nil"/>
              <w:left w:val="nil"/>
              <w:bottom w:val="single" w:sz="4" w:space="0" w:color="auto"/>
              <w:right w:val="single" w:sz="4" w:space="0" w:color="auto"/>
            </w:tcBorders>
            <w:noWrap/>
            <w:vAlign w:val="center"/>
            <w:hideMark/>
          </w:tcPr>
          <w:p w14:paraId="18BB3FCA" w14:textId="77777777" w:rsidR="00187A27" w:rsidRPr="00187A27" w:rsidRDefault="00187A27" w:rsidP="00187A27">
            <w:pPr>
              <w:widowControl/>
              <w:autoSpaceDE/>
              <w:autoSpaceDN/>
              <w:jc w:val="center"/>
              <w:rPr>
                <w:rFonts w:ascii="Arial" w:eastAsia="Times New Roman" w:hAnsi="Arial" w:cs="Arial"/>
                <w:color w:val="000000"/>
                <w:sz w:val="20"/>
                <w:szCs w:val="20"/>
                <w:lang w:val="es-CO" w:eastAsia="es-CO"/>
              </w:rPr>
            </w:pPr>
            <w:r w:rsidRPr="00187A27">
              <w:rPr>
                <w:rFonts w:ascii="Arial" w:eastAsia="Times New Roman" w:hAnsi="Arial" w:cs="Arial"/>
                <w:color w:val="000000"/>
                <w:sz w:val="20"/>
                <w:szCs w:val="20"/>
                <w:lang w:val="es-CO" w:eastAsia="es-CO"/>
              </w:rPr>
              <w:t xml:space="preserve"> Unidad </w:t>
            </w:r>
          </w:p>
        </w:tc>
        <w:tc>
          <w:tcPr>
            <w:tcW w:w="1275" w:type="dxa"/>
            <w:tcBorders>
              <w:top w:val="nil"/>
              <w:left w:val="nil"/>
              <w:bottom w:val="single" w:sz="4" w:space="0" w:color="auto"/>
              <w:right w:val="single" w:sz="4" w:space="0" w:color="auto"/>
            </w:tcBorders>
            <w:noWrap/>
            <w:vAlign w:val="bottom"/>
            <w:hideMark/>
          </w:tcPr>
          <w:p w14:paraId="628AE705" w14:textId="77777777" w:rsidR="00187A27" w:rsidRPr="00187A27" w:rsidRDefault="00187A27" w:rsidP="00187A27">
            <w:pPr>
              <w:widowControl/>
              <w:autoSpaceDE/>
              <w:autoSpaceDN/>
              <w:jc w:val="right"/>
              <w:rPr>
                <w:rFonts w:ascii="Arial" w:eastAsia="Times New Roman" w:hAnsi="Arial" w:cs="Arial"/>
                <w:color w:val="000000"/>
                <w:sz w:val="20"/>
                <w:szCs w:val="20"/>
                <w:lang w:val="es-CO" w:eastAsia="es-CO"/>
              </w:rPr>
            </w:pPr>
            <w:r w:rsidRPr="00187A27">
              <w:rPr>
                <w:rFonts w:ascii="Arial" w:eastAsia="Times New Roman" w:hAnsi="Arial" w:cs="Arial"/>
                <w:color w:val="000000"/>
                <w:sz w:val="20"/>
                <w:szCs w:val="20"/>
                <w:lang w:val="es-CO" w:eastAsia="es-CO"/>
              </w:rPr>
              <w:t>2</w:t>
            </w:r>
          </w:p>
        </w:tc>
      </w:tr>
      <w:tr w:rsidR="00187A27" w:rsidRPr="00187A27" w14:paraId="006C00BE" w14:textId="77777777" w:rsidTr="00187A27">
        <w:trPr>
          <w:trHeight w:val="290"/>
        </w:trPr>
        <w:tc>
          <w:tcPr>
            <w:tcW w:w="5528" w:type="dxa"/>
            <w:tcBorders>
              <w:top w:val="nil"/>
              <w:left w:val="single" w:sz="4" w:space="0" w:color="auto"/>
              <w:bottom w:val="single" w:sz="4" w:space="0" w:color="auto"/>
              <w:right w:val="single" w:sz="4" w:space="0" w:color="auto"/>
            </w:tcBorders>
            <w:vAlign w:val="center"/>
            <w:hideMark/>
          </w:tcPr>
          <w:p w14:paraId="3D4C3A51" w14:textId="77777777" w:rsidR="00187A27" w:rsidRPr="00187A27" w:rsidRDefault="00187A27" w:rsidP="00187A27">
            <w:pPr>
              <w:widowControl/>
              <w:autoSpaceDE/>
              <w:autoSpaceDN/>
              <w:jc w:val="both"/>
              <w:rPr>
                <w:rFonts w:ascii="Arial" w:eastAsia="Times New Roman" w:hAnsi="Arial" w:cs="Arial"/>
                <w:sz w:val="20"/>
                <w:szCs w:val="20"/>
                <w:lang w:val="es-CO" w:eastAsia="es-CO"/>
              </w:rPr>
            </w:pPr>
            <w:r w:rsidRPr="00187A27">
              <w:rPr>
                <w:rFonts w:ascii="Arial" w:eastAsia="Times New Roman" w:hAnsi="Arial" w:cs="Arial"/>
                <w:sz w:val="20"/>
                <w:szCs w:val="20"/>
                <w:lang w:val="es-CO" w:eastAsia="es-CO"/>
              </w:rPr>
              <w:t>Abrazadera metálica de doble ojo de ½”</w:t>
            </w:r>
          </w:p>
        </w:tc>
        <w:tc>
          <w:tcPr>
            <w:tcW w:w="2127" w:type="dxa"/>
            <w:tcBorders>
              <w:top w:val="nil"/>
              <w:left w:val="nil"/>
              <w:bottom w:val="single" w:sz="4" w:space="0" w:color="auto"/>
              <w:right w:val="single" w:sz="4" w:space="0" w:color="auto"/>
            </w:tcBorders>
            <w:noWrap/>
            <w:vAlign w:val="center"/>
            <w:hideMark/>
          </w:tcPr>
          <w:p w14:paraId="3066151C" w14:textId="77777777" w:rsidR="00187A27" w:rsidRPr="00187A27" w:rsidRDefault="00187A27" w:rsidP="00187A27">
            <w:pPr>
              <w:widowControl/>
              <w:autoSpaceDE/>
              <w:autoSpaceDN/>
              <w:jc w:val="center"/>
              <w:rPr>
                <w:rFonts w:ascii="Arial" w:eastAsia="Times New Roman" w:hAnsi="Arial" w:cs="Arial"/>
                <w:color w:val="000000"/>
                <w:sz w:val="20"/>
                <w:szCs w:val="20"/>
                <w:lang w:val="es-CO" w:eastAsia="es-CO"/>
              </w:rPr>
            </w:pPr>
            <w:r w:rsidRPr="00187A27">
              <w:rPr>
                <w:rFonts w:ascii="Arial" w:eastAsia="Times New Roman" w:hAnsi="Arial" w:cs="Arial"/>
                <w:color w:val="000000"/>
                <w:sz w:val="20"/>
                <w:szCs w:val="20"/>
                <w:lang w:val="es-CO" w:eastAsia="es-CO"/>
              </w:rPr>
              <w:t xml:space="preserve"> Unidad </w:t>
            </w:r>
          </w:p>
        </w:tc>
        <w:tc>
          <w:tcPr>
            <w:tcW w:w="1275" w:type="dxa"/>
            <w:tcBorders>
              <w:top w:val="nil"/>
              <w:left w:val="nil"/>
              <w:bottom w:val="single" w:sz="4" w:space="0" w:color="auto"/>
              <w:right w:val="single" w:sz="4" w:space="0" w:color="auto"/>
            </w:tcBorders>
            <w:noWrap/>
            <w:vAlign w:val="bottom"/>
            <w:hideMark/>
          </w:tcPr>
          <w:p w14:paraId="5744AB49" w14:textId="77777777" w:rsidR="00187A27" w:rsidRPr="00187A27" w:rsidRDefault="00187A27" w:rsidP="00187A27">
            <w:pPr>
              <w:widowControl/>
              <w:autoSpaceDE/>
              <w:autoSpaceDN/>
              <w:jc w:val="right"/>
              <w:rPr>
                <w:rFonts w:ascii="Arial" w:eastAsia="Times New Roman" w:hAnsi="Arial" w:cs="Arial"/>
                <w:color w:val="000000"/>
                <w:sz w:val="20"/>
                <w:szCs w:val="20"/>
                <w:lang w:val="es-CO" w:eastAsia="es-CO"/>
              </w:rPr>
            </w:pPr>
            <w:r w:rsidRPr="00187A27">
              <w:rPr>
                <w:rFonts w:ascii="Arial" w:eastAsia="Times New Roman" w:hAnsi="Arial" w:cs="Arial"/>
                <w:color w:val="000000"/>
                <w:sz w:val="20"/>
                <w:szCs w:val="20"/>
                <w:lang w:val="es-CO" w:eastAsia="es-CO"/>
              </w:rPr>
              <w:t>20</w:t>
            </w:r>
          </w:p>
        </w:tc>
      </w:tr>
      <w:tr w:rsidR="00187A27" w:rsidRPr="00187A27" w14:paraId="72901E25" w14:textId="77777777" w:rsidTr="00187A27">
        <w:trPr>
          <w:trHeight w:val="290"/>
        </w:trPr>
        <w:tc>
          <w:tcPr>
            <w:tcW w:w="5528" w:type="dxa"/>
            <w:tcBorders>
              <w:top w:val="nil"/>
              <w:left w:val="single" w:sz="4" w:space="0" w:color="auto"/>
              <w:bottom w:val="single" w:sz="4" w:space="0" w:color="auto"/>
              <w:right w:val="single" w:sz="4" w:space="0" w:color="auto"/>
            </w:tcBorders>
            <w:vAlign w:val="center"/>
            <w:hideMark/>
          </w:tcPr>
          <w:p w14:paraId="4A6517BE" w14:textId="77777777" w:rsidR="00187A27" w:rsidRPr="00187A27" w:rsidRDefault="00187A27" w:rsidP="00187A27">
            <w:pPr>
              <w:widowControl/>
              <w:autoSpaceDE/>
              <w:autoSpaceDN/>
              <w:jc w:val="both"/>
              <w:rPr>
                <w:rFonts w:ascii="Arial" w:eastAsia="Times New Roman" w:hAnsi="Arial" w:cs="Arial"/>
                <w:sz w:val="20"/>
                <w:szCs w:val="20"/>
                <w:lang w:val="es-CO" w:eastAsia="es-CO"/>
              </w:rPr>
            </w:pPr>
            <w:r w:rsidRPr="00187A27">
              <w:rPr>
                <w:rFonts w:ascii="Arial" w:eastAsia="Times New Roman" w:hAnsi="Arial" w:cs="Arial"/>
                <w:sz w:val="20"/>
                <w:szCs w:val="20"/>
                <w:lang w:val="es-CO" w:eastAsia="es-CO"/>
              </w:rPr>
              <w:lastRenderedPageBreak/>
              <w:t>Chazos plásticos 5/16 con tornillo autoperforante</w:t>
            </w:r>
          </w:p>
        </w:tc>
        <w:tc>
          <w:tcPr>
            <w:tcW w:w="2127" w:type="dxa"/>
            <w:tcBorders>
              <w:top w:val="nil"/>
              <w:left w:val="nil"/>
              <w:bottom w:val="single" w:sz="4" w:space="0" w:color="auto"/>
              <w:right w:val="single" w:sz="4" w:space="0" w:color="auto"/>
            </w:tcBorders>
            <w:noWrap/>
            <w:vAlign w:val="center"/>
            <w:hideMark/>
          </w:tcPr>
          <w:p w14:paraId="234CC000" w14:textId="77777777" w:rsidR="00187A27" w:rsidRPr="00187A27" w:rsidRDefault="00187A27" w:rsidP="00187A27">
            <w:pPr>
              <w:widowControl/>
              <w:autoSpaceDE/>
              <w:autoSpaceDN/>
              <w:jc w:val="center"/>
              <w:rPr>
                <w:rFonts w:ascii="Arial" w:eastAsia="Times New Roman" w:hAnsi="Arial" w:cs="Arial"/>
                <w:color w:val="000000"/>
                <w:sz w:val="20"/>
                <w:szCs w:val="20"/>
                <w:lang w:val="es-CO" w:eastAsia="es-CO"/>
              </w:rPr>
            </w:pPr>
            <w:r w:rsidRPr="00187A27">
              <w:rPr>
                <w:rFonts w:ascii="Arial" w:eastAsia="Times New Roman" w:hAnsi="Arial" w:cs="Arial"/>
                <w:color w:val="000000"/>
                <w:sz w:val="20"/>
                <w:szCs w:val="20"/>
                <w:lang w:val="es-CO" w:eastAsia="es-CO"/>
              </w:rPr>
              <w:t xml:space="preserve"> Unidad </w:t>
            </w:r>
          </w:p>
        </w:tc>
        <w:tc>
          <w:tcPr>
            <w:tcW w:w="1275" w:type="dxa"/>
            <w:tcBorders>
              <w:top w:val="nil"/>
              <w:left w:val="nil"/>
              <w:bottom w:val="single" w:sz="4" w:space="0" w:color="auto"/>
              <w:right w:val="single" w:sz="4" w:space="0" w:color="auto"/>
            </w:tcBorders>
            <w:noWrap/>
            <w:vAlign w:val="bottom"/>
            <w:hideMark/>
          </w:tcPr>
          <w:p w14:paraId="526E7520" w14:textId="77777777" w:rsidR="00187A27" w:rsidRPr="00187A27" w:rsidRDefault="00187A27" w:rsidP="00187A27">
            <w:pPr>
              <w:widowControl/>
              <w:autoSpaceDE/>
              <w:autoSpaceDN/>
              <w:jc w:val="right"/>
              <w:rPr>
                <w:rFonts w:ascii="Arial" w:eastAsia="Times New Roman" w:hAnsi="Arial" w:cs="Arial"/>
                <w:color w:val="000000"/>
                <w:sz w:val="20"/>
                <w:szCs w:val="20"/>
                <w:lang w:val="es-CO" w:eastAsia="es-CO"/>
              </w:rPr>
            </w:pPr>
            <w:r w:rsidRPr="00187A27">
              <w:rPr>
                <w:rFonts w:ascii="Arial" w:eastAsia="Times New Roman" w:hAnsi="Arial" w:cs="Arial"/>
                <w:color w:val="000000"/>
                <w:sz w:val="20"/>
                <w:szCs w:val="20"/>
                <w:lang w:val="es-CO" w:eastAsia="es-CO"/>
              </w:rPr>
              <w:t>55</w:t>
            </w:r>
          </w:p>
        </w:tc>
      </w:tr>
      <w:tr w:rsidR="00187A27" w:rsidRPr="00187A27" w14:paraId="68669EC8" w14:textId="77777777" w:rsidTr="00187A27">
        <w:trPr>
          <w:trHeight w:val="500"/>
        </w:trPr>
        <w:tc>
          <w:tcPr>
            <w:tcW w:w="5528" w:type="dxa"/>
            <w:tcBorders>
              <w:top w:val="nil"/>
              <w:left w:val="single" w:sz="4" w:space="0" w:color="auto"/>
              <w:bottom w:val="single" w:sz="4" w:space="0" w:color="auto"/>
              <w:right w:val="single" w:sz="4" w:space="0" w:color="auto"/>
            </w:tcBorders>
            <w:vAlign w:val="center"/>
            <w:hideMark/>
          </w:tcPr>
          <w:p w14:paraId="1DE16343" w14:textId="77777777" w:rsidR="00187A27" w:rsidRPr="00187A27" w:rsidRDefault="00187A27" w:rsidP="00187A27">
            <w:pPr>
              <w:widowControl/>
              <w:autoSpaceDE/>
              <w:autoSpaceDN/>
              <w:jc w:val="both"/>
              <w:rPr>
                <w:rFonts w:ascii="Arial" w:eastAsia="Times New Roman" w:hAnsi="Arial" w:cs="Arial"/>
                <w:sz w:val="20"/>
                <w:szCs w:val="20"/>
                <w:lang w:val="es-CO" w:eastAsia="es-CO"/>
              </w:rPr>
            </w:pPr>
            <w:r w:rsidRPr="00187A27">
              <w:rPr>
                <w:rFonts w:ascii="Arial" w:eastAsia="Times New Roman" w:hAnsi="Arial" w:cs="Arial"/>
                <w:sz w:val="20"/>
                <w:szCs w:val="20"/>
                <w:lang w:val="es-CO" w:eastAsia="es-CO"/>
              </w:rPr>
              <w:t>Cinta tapa goteras autoadhesiva de 1 metro por 10cm de ancho</w:t>
            </w:r>
          </w:p>
        </w:tc>
        <w:tc>
          <w:tcPr>
            <w:tcW w:w="2127" w:type="dxa"/>
            <w:tcBorders>
              <w:top w:val="nil"/>
              <w:left w:val="nil"/>
              <w:bottom w:val="single" w:sz="4" w:space="0" w:color="auto"/>
              <w:right w:val="single" w:sz="4" w:space="0" w:color="auto"/>
            </w:tcBorders>
            <w:noWrap/>
            <w:vAlign w:val="center"/>
            <w:hideMark/>
          </w:tcPr>
          <w:p w14:paraId="6AA9B184" w14:textId="77777777" w:rsidR="00187A27" w:rsidRPr="00187A27" w:rsidRDefault="00187A27" w:rsidP="00187A27">
            <w:pPr>
              <w:widowControl/>
              <w:autoSpaceDE/>
              <w:autoSpaceDN/>
              <w:jc w:val="center"/>
              <w:rPr>
                <w:rFonts w:ascii="Arial" w:eastAsia="Times New Roman" w:hAnsi="Arial" w:cs="Arial"/>
                <w:color w:val="000000"/>
                <w:sz w:val="20"/>
                <w:szCs w:val="20"/>
                <w:lang w:val="es-CO" w:eastAsia="es-CO"/>
              </w:rPr>
            </w:pPr>
            <w:r w:rsidRPr="00187A27">
              <w:rPr>
                <w:rFonts w:ascii="Arial" w:eastAsia="Times New Roman" w:hAnsi="Arial" w:cs="Arial"/>
                <w:color w:val="000000"/>
                <w:sz w:val="20"/>
                <w:szCs w:val="20"/>
                <w:lang w:val="es-CO" w:eastAsia="es-CO"/>
              </w:rPr>
              <w:t xml:space="preserve"> Unidad </w:t>
            </w:r>
          </w:p>
        </w:tc>
        <w:tc>
          <w:tcPr>
            <w:tcW w:w="1275" w:type="dxa"/>
            <w:tcBorders>
              <w:top w:val="nil"/>
              <w:left w:val="nil"/>
              <w:bottom w:val="single" w:sz="4" w:space="0" w:color="auto"/>
              <w:right w:val="single" w:sz="4" w:space="0" w:color="auto"/>
            </w:tcBorders>
            <w:noWrap/>
            <w:vAlign w:val="bottom"/>
            <w:hideMark/>
          </w:tcPr>
          <w:p w14:paraId="0B0C0D4B" w14:textId="77777777" w:rsidR="00187A27" w:rsidRPr="00187A27" w:rsidRDefault="00187A27" w:rsidP="00187A27">
            <w:pPr>
              <w:widowControl/>
              <w:autoSpaceDE/>
              <w:autoSpaceDN/>
              <w:jc w:val="right"/>
              <w:rPr>
                <w:rFonts w:ascii="Arial" w:eastAsia="Times New Roman" w:hAnsi="Arial" w:cs="Arial"/>
                <w:color w:val="000000"/>
                <w:sz w:val="20"/>
                <w:szCs w:val="20"/>
                <w:lang w:val="es-CO" w:eastAsia="es-CO"/>
              </w:rPr>
            </w:pPr>
            <w:r w:rsidRPr="00187A27">
              <w:rPr>
                <w:rFonts w:ascii="Arial" w:eastAsia="Times New Roman" w:hAnsi="Arial" w:cs="Arial"/>
                <w:color w:val="000000"/>
                <w:sz w:val="20"/>
                <w:szCs w:val="20"/>
                <w:lang w:val="es-CO" w:eastAsia="es-CO"/>
              </w:rPr>
              <w:t>1</w:t>
            </w:r>
          </w:p>
        </w:tc>
      </w:tr>
      <w:tr w:rsidR="00187A27" w:rsidRPr="00187A27" w14:paraId="4E537A02" w14:textId="77777777" w:rsidTr="00187A27">
        <w:trPr>
          <w:trHeight w:val="500"/>
        </w:trPr>
        <w:tc>
          <w:tcPr>
            <w:tcW w:w="5528" w:type="dxa"/>
            <w:tcBorders>
              <w:top w:val="nil"/>
              <w:left w:val="single" w:sz="4" w:space="0" w:color="auto"/>
              <w:bottom w:val="single" w:sz="4" w:space="0" w:color="auto"/>
              <w:right w:val="single" w:sz="4" w:space="0" w:color="auto"/>
            </w:tcBorders>
            <w:vAlign w:val="center"/>
            <w:hideMark/>
          </w:tcPr>
          <w:p w14:paraId="43E642C3" w14:textId="77777777" w:rsidR="00187A27" w:rsidRPr="00187A27" w:rsidRDefault="00187A27" w:rsidP="00187A27">
            <w:pPr>
              <w:widowControl/>
              <w:autoSpaceDE/>
              <w:autoSpaceDN/>
              <w:jc w:val="both"/>
              <w:rPr>
                <w:rFonts w:ascii="Arial" w:eastAsia="Times New Roman" w:hAnsi="Arial" w:cs="Arial"/>
                <w:sz w:val="20"/>
                <w:szCs w:val="20"/>
                <w:lang w:val="es-CO" w:eastAsia="es-CO"/>
              </w:rPr>
            </w:pPr>
            <w:r w:rsidRPr="00187A27">
              <w:rPr>
                <w:rFonts w:ascii="Arial" w:eastAsia="Times New Roman" w:hAnsi="Arial" w:cs="Arial"/>
                <w:sz w:val="20"/>
                <w:szCs w:val="20"/>
                <w:lang w:val="es-CO" w:eastAsia="es-CO"/>
              </w:rPr>
              <w:t>Sellador y adhesivo elástico de alto rendimiento de Cartucho de 300 ml</w:t>
            </w:r>
          </w:p>
        </w:tc>
        <w:tc>
          <w:tcPr>
            <w:tcW w:w="2127" w:type="dxa"/>
            <w:tcBorders>
              <w:top w:val="nil"/>
              <w:left w:val="nil"/>
              <w:bottom w:val="single" w:sz="4" w:space="0" w:color="auto"/>
              <w:right w:val="single" w:sz="4" w:space="0" w:color="auto"/>
            </w:tcBorders>
            <w:noWrap/>
            <w:vAlign w:val="center"/>
            <w:hideMark/>
          </w:tcPr>
          <w:p w14:paraId="739C0017" w14:textId="77777777" w:rsidR="00187A27" w:rsidRPr="00187A27" w:rsidRDefault="00187A27" w:rsidP="00187A27">
            <w:pPr>
              <w:widowControl/>
              <w:autoSpaceDE/>
              <w:autoSpaceDN/>
              <w:rPr>
                <w:rFonts w:ascii="Arial" w:eastAsia="Times New Roman" w:hAnsi="Arial" w:cs="Arial"/>
                <w:color w:val="000000"/>
                <w:sz w:val="20"/>
                <w:szCs w:val="20"/>
                <w:lang w:val="es-CO" w:eastAsia="es-CO"/>
              </w:rPr>
            </w:pPr>
            <w:r w:rsidRPr="00187A27">
              <w:rPr>
                <w:rFonts w:ascii="Arial" w:eastAsia="Times New Roman" w:hAnsi="Arial" w:cs="Arial"/>
                <w:color w:val="000000"/>
                <w:sz w:val="20"/>
                <w:szCs w:val="20"/>
                <w:lang w:val="es-CO" w:eastAsia="es-CO"/>
              </w:rPr>
              <w:t> </w:t>
            </w:r>
          </w:p>
        </w:tc>
        <w:tc>
          <w:tcPr>
            <w:tcW w:w="1275" w:type="dxa"/>
            <w:tcBorders>
              <w:top w:val="nil"/>
              <w:left w:val="nil"/>
              <w:bottom w:val="single" w:sz="4" w:space="0" w:color="auto"/>
              <w:right w:val="single" w:sz="4" w:space="0" w:color="auto"/>
            </w:tcBorders>
            <w:noWrap/>
            <w:vAlign w:val="bottom"/>
            <w:hideMark/>
          </w:tcPr>
          <w:p w14:paraId="42BC569C" w14:textId="77777777" w:rsidR="00187A27" w:rsidRPr="00187A27" w:rsidRDefault="00187A27" w:rsidP="00187A27">
            <w:pPr>
              <w:widowControl/>
              <w:autoSpaceDE/>
              <w:autoSpaceDN/>
              <w:jc w:val="right"/>
              <w:rPr>
                <w:rFonts w:ascii="Arial" w:eastAsia="Times New Roman" w:hAnsi="Arial" w:cs="Arial"/>
                <w:color w:val="000000"/>
                <w:sz w:val="20"/>
                <w:szCs w:val="20"/>
                <w:lang w:val="es-CO" w:eastAsia="es-CO"/>
              </w:rPr>
            </w:pPr>
            <w:r w:rsidRPr="00187A27">
              <w:rPr>
                <w:rFonts w:ascii="Arial" w:eastAsia="Times New Roman" w:hAnsi="Arial" w:cs="Arial"/>
                <w:color w:val="000000"/>
                <w:sz w:val="20"/>
                <w:szCs w:val="20"/>
                <w:lang w:val="es-CO" w:eastAsia="es-CO"/>
              </w:rPr>
              <w:t>1</w:t>
            </w:r>
          </w:p>
        </w:tc>
      </w:tr>
      <w:tr w:rsidR="00187A27" w:rsidRPr="00187A27" w14:paraId="466A19E6" w14:textId="77777777" w:rsidTr="00187A27">
        <w:trPr>
          <w:trHeight w:val="510"/>
        </w:trPr>
        <w:tc>
          <w:tcPr>
            <w:tcW w:w="5528" w:type="dxa"/>
            <w:tcBorders>
              <w:top w:val="nil"/>
              <w:left w:val="single" w:sz="4" w:space="0" w:color="auto"/>
              <w:bottom w:val="single" w:sz="4" w:space="0" w:color="auto"/>
              <w:right w:val="single" w:sz="4" w:space="0" w:color="auto"/>
            </w:tcBorders>
            <w:vAlign w:val="center"/>
            <w:hideMark/>
          </w:tcPr>
          <w:p w14:paraId="737C88AC" w14:textId="77777777" w:rsidR="00187A27" w:rsidRPr="00187A27" w:rsidRDefault="00187A27" w:rsidP="00187A27">
            <w:pPr>
              <w:widowControl/>
              <w:autoSpaceDE/>
              <w:autoSpaceDN/>
              <w:jc w:val="both"/>
              <w:rPr>
                <w:rFonts w:ascii="Arial" w:eastAsia="Times New Roman" w:hAnsi="Arial" w:cs="Arial"/>
                <w:sz w:val="20"/>
                <w:szCs w:val="20"/>
                <w:lang w:val="es-CO" w:eastAsia="es-CO"/>
              </w:rPr>
            </w:pPr>
            <w:r w:rsidRPr="00187A27">
              <w:rPr>
                <w:rFonts w:ascii="Arial" w:eastAsia="Times New Roman" w:hAnsi="Arial" w:cs="Arial"/>
                <w:sz w:val="20"/>
                <w:szCs w:val="20"/>
                <w:lang w:val="es-CO" w:eastAsia="es-CO"/>
              </w:rPr>
              <w:t>Ventilador axial para rack de alto rendimiento, 110AVC,200W o superior</w:t>
            </w:r>
          </w:p>
        </w:tc>
        <w:tc>
          <w:tcPr>
            <w:tcW w:w="2127" w:type="dxa"/>
            <w:tcBorders>
              <w:top w:val="nil"/>
              <w:left w:val="nil"/>
              <w:bottom w:val="single" w:sz="4" w:space="0" w:color="auto"/>
              <w:right w:val="single" w:sz="4" w:space="0" w:color="auto"/>
            </w:tcBorders>
            <w:noWrap/>
            <w:vAlign w:val="center"/>
            <w:hideMark/>
          </w:tcPr>
          <w:p w14:paraId="0B94288C" w14:textId="77777777" w:rsidR="00187A27" w:rsidRPr="00187A27" w:rsidRDefault="00187A27" w:rsidP="00187A27">
            <w:pPr>
              <w:widowControl/>
              <w:autoSpaceDE/>
              <w:autoSpaceDN/>
              <w:rPr>
                <w:rFonts w:ascii="Arial" w:eastAsia="Times New Roman" w:hAnsi="Arial" w:cs="Arial"/>
                <w:color w:val="000000"/>
                <w:sz w:val="20"/>
                <w:szCs w:val="20"/>
                <w:lang w:val="es-CO" w:eastAsia="es-CO"/>
              </w:rPr>
            </w:pPr>
            <w:r w:rsidRPr="00187A27">
              <w:rPr>
                <w:rFonts w:ascii="Arial" w:eastAsia="Times New Roman" w:hAnsi="Arial" w:cs="Arial"/>
                <w:color w:val="000000"/>
                <w:sz w:val="20"/>
                <w:szCs w:val="20"/>
                <w:lang w:val="es-CO" w:eastAsia="es-CO"/>
              </w:rPr>
              <w:t> </w:t>
            </w:r>
          </w:p>
        </w:tc>
        <w:tc>
          <w:tcPr>
            <w:tcW w:w="1275" w:type="dxa"/>
            <w:tcBorders>
              <w:top w:val="nil"/>
              <w:left w:val="nil"/>
              <w:bottom w:val="single" w:sz="4" w:space="0" w:color="auto"/>
              <w:right w:val="single" w:sz="4" w:space="0" w:color="auto"/>
            </w:tcBorders>
            <w:noWrap/>
            <w:vAlign w:val="bottom"/>
            <w:hideMark/>
          </w:tcPr>
          <w:p w14:paraId="4DE4324A" w14:textId="77777777" w:rsidR="00187A27" w:rsidRPr="00187A27" w:rsidRDefault="00187A27" w:rsidP="00187A27">
            <w:pPr>
              <w:widowControl/>
              <w:autoSpaceDE/>
              <w:autoSpaceDN/>
              <w:jc w:val="right"/>
              <w:rPr>
                <w:rFonts w:ascii="Arial" w:eastAsia="Times New Roman" w:hAnsi="Arial" w:cs="Arial"/>
                <w:color w:val="000000"/>
                <w:sz w:val="20"/>
                <w:szCs w:val="20"/>
                <w:lang w:val="es-CO" w:eastAsia="es-CO"/>
              </w:rPr>
            </w:pPr>
            <w:r w:rsidRPr="00187A27">
              <w:rPr>
                <w:rFonts w:ascii="Arial" w:eastAsia="Times New Roman" w:hAnsi="Arial" w:cs="Arial"/>
                <w:color w:val="000000"/>
                <w:sz w:val="20"/>
                <w:szCs w:val="20"/>
                <w:lang w:val="es-CO" w:eastAsia="es-CO"/>
              </w:rPr>
              <w:t>1</w:t>
            </w:r>
          </w:p>
        </w:tc>
      </w:tr>
    </w:tbl>
    <w:p w14:paraId="6D7BA30C" w14:textId="77777777" w:rsidR="00187A27" w:rsidRDefault="00187A27">
      <w:pPr>
        <w:pStyle w:val="Textoindependiente"/>
        <w:spacing w:before="6"/>
        <w:rPr>
          <w:sz w:val="20"/>
        </w:rPr>
      </w:pPr>
    </w:p>
    <w:tbl>
      <w:tblPr>
        <w:tblW w:w="8930" w:type="dxa"/>
        <w:tblInd w:w="704" w:type="dxa"/>
        <w:tblCellMar>
          <w:left w:w="70" w:type="dxa"/>
          <w:right w:w="70" w:type="dxa"/>
        </w:tblCellMar>
        <w:tblLook w:val="04A0" w:firstRow="1" w:lastRow="0" w:firstColumn="1" w:lastColumn="0" w:noHBand="0" w:noVBand="1"/>
      </w:tblPr>
      <w:tblGrid>
        <w:gridCol w:w="5528"/>
        <w:gridCol w:w="2127"/>
        <w:gridCol w:w="1275"/>
      </w:tblGrid>
      <w:tr w:rsidR="00A87D6C" w:rsidRPr="00A87D6C" w14:paraId="56398D56" w14:textId="77777777" w:rsidTr="00A87D6C">
        <w:trPr>
          <w:trHeight w:val="290"/>
        </w:trPr>
        <w:tc>
          <w:tcPr>
            <w:tcW w:w="8930" w:type="dxa"/>
            <w:gridSpan w:val="3"/>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595969B8" w14:textId="5B73BB82" w:rsidR="00A87D6C" w:rsidRPr="00A87D6C" w:rsidRDefault="00A87D6C" w:rsidP="00A87D6C">
            <w:pPr>
              <w:widowControl/>
              <w:autoSpaceDE/>
              <w:autoSpaceDN/>
              <w:jc w:val="center"/>
              <w:rPr>
                <w:rFonts w:ascii="Aptos Narrow" w:eastAsia="Times New Roman" w:hAnsi="Aptos Narrow" w:cs="Times New Roman"/>
                <w:b/>
                <w:bCs/>
                <w:lang w:val="es-CO" w:eastAsia="es-CO"/>
              </w:rPr>
            </w:pPr>
            <w:r w:rsidRPr="00A87D6C">
              <w:rPr>
                <w:rFonts w:ascii="Aptos Narrow" w:eastAsia="Times New Roman" w:hAnsi="Aptos Narrow" w:cs="Times New Roman"/>
                <w:b/>
                <w:bCs/>
                <w:lang w:val="es-CO" w:eastAsia="es-CO"/>
              </w:rPr>
              <w:t>CASO DE ANÁLISIS KIT COMPLETO 15kWh/DÍA EN PISO</w:t>
            </w:r>
          </w:p>
        </w:tc>
      </w:tr>
      <w:tr w:rsidR="00A87D6C" w:rsidRPr="00A87D6C" w14:paraId="23E3BC0A" w14:textId="77777777" w:rsidTr="00E8628E">
        <w:trPr>
          <w:trHeight w:val="314"/>
        </w:trPr>
        <w:tc>
          <w:tcPr>
            <w:tcW w:w="5528" w:type="dxa"/>
            <w:tcBorders>
              <w:top w:val="nil"/>
              <w:left w:val="single" w:sz="4" w:space="0" w:color="auto"/>
              <w:bottom w:val="single" w:sz="4" w:space="0" w:color="auto"/>
              <w:right w:val="single" w:sz="4" w:space="0" w:color="auto"/>
            </w:tcBorders>
            <w:noWrap/>
            <w:vAlign w:val="center"/>
            <w:hideMark/>
          </w:tcPr>
          <w:p w14:paraId="78EFFFBE" w14:textId="77777777" w:rsidR="00A87D6C" w:rsidRPr="00A87D6C" w:rsidRDefault="00A87D6C" w:rsidP="00A87D6C">
            <w:pPr>
              <w:widowControl/>
              <w:autoSpaceDE/>
              <w:autoSpaceDN/>
              <w:jc w:val="center"/>
              <w:rPr>
                <w:rFonts w:ascii="Arial" w:eastAsia="Times New Roman" w:hAnsi="Arial" w:cs="Arial"/>
                <w:b/>
                <w:bCs/>
                <w:sz w:val="20"/>
                <w:szCs w:val="20"/>
                <w:lang w:val="es-CO" w:eastAsia="es-CO"/>
              </w:rPr>
            </w:pPr>
            <w:r w:rsidRPr="00A87D6C">
              <w:rPr>
                <w:rFonts w:ascii="Arial" w:eastAsia="Times New Roman" w:hAnsi="Arial" w:cs="Arial"/>
                <w:b/>
                <w:bCs/>
                <w:sz w:val="20"/>
                <w:szCs w:val="20"/>
                <w:lang w:val="es-CO" w:eastAsia="es-CO"/>
              </w:rPr>
              <w:t>ÍTEM</w:t>
            </w:r>
          </w:p>
        </w:tc>
        <w:tc>
          <w:tcPr>
            <w:tcW w:w="2127" w:type="dxa"/>
            <w:tcBorders>
              <w:top w:val="nil"/>
              <w:left w:val="nil"/>
              <w:bottom w:val="single" w:sz="4" w:space="0" w:color="auto"/>
              <w:right w:val="single" w:sz="4" w:space="0" w:color="auto"/>
            </w:tcBorders>
            <w:vAlign w:val="center"/>
            <w:hideMark/>
          </w:tcPr>
          <w:p w14:paraId="2A33249F" w14:textId="77777777" w:rsidR="00A87D6C" w:rsidRPr="00A87D6C" w:rsidRDefault="00A87D6C" w:rsidP="00A87D6C">
            <w:pPr>
              <w:widowControl/>
              <w:autoSpaceDE/>
              <w:autoSpaceDN/>
              <w:jc w:val="center"/>
              <w:rPr>
                <w:rFonts w:ascii="Aptos Narrow" w:eastAsia="Times New Roman" w:hAnsi="Aptos Narrow" w:cs="Times New Roman"/>
                <w:b/>
                <w:bCs/>
                <w:color w:val="000000"/>
                <w:lang w:val="es-CO" w:eastAsia="es-CO"/>
              </w:rPr>
            </w:pPr>
            <w:r w:rsidRPr="00A87D6C">
              <w:rPr>
                <w:rFonts w:ascii="Aptos Narrow" w:eastAsia="Times New Roman" w:hAnsi="Aptos Narrow" w:cs="Times New Roman"/>
                <w:b/>
                <w:bCs/>
                <w:color w:val="000000"/>
                <w:lang w:val="es-CO" w:eastAsia="es-CO"/>
              </w:rPr>
              <w:t>Unidad de medida</w:t>
            </w:r>
          </w:p>
        </w:tc>
        <w:tc>
          <w:tcPr>
            <w:tcW w:w="1275" w:type="dxa"/>
            <w:tcBorders>
              <w:top w:val="nil"/>
              <w:left w:val="nil"/>
              <w:bottom w:val="single" w:sz="4" w:space="0" w:color="auto"/>
              <w:right w:val="single" w:sz="4" w:space="0" w:color="auto"/>
            </w:tcBorders>
            <w:vAlign w:val="center"/>
            <w:hideMark/>
          </w:tcPr>
          <w:p w14:paraId="0710A056" w14:textId="77777777" w:rsidR="00A87D6C" w:rsidRPr="00A87D6C" w:rsidRDefault="00A87D6C" w:rsidP="00A87D6C">
            <w:pPr>
              <w:widowControl/>
              <w:autoSpaceDE/>
              <w:autoSpaceDN/>
              <w:jc w:val="center"/>
              <w:rPr>
                <w:rFonts w:ascii="Arial" w:eastAsia="Times New Roman" w:hAnsi="Arial" w:cs="Arial"/>
                <w:b/>
                <w:bCs/>
                <w:color w:val="000000"/>
                <w:sz w:val="20"/>
                <w:szCs w:val="20"/>
                <w:lang w:val="es-CO" w:eastAsia="es-CO"/>
              </w:rPr>
            </w:pPr>
            <w:r w:rsidRPr="00A87D6C">
              <w:rPr>
                <w:rFonts w:ascii="Arial" w:eastAsia="Times New Roman" w:hAnsi="Arial" w:cs="Arial"/>
                <w:b/>
                <w:bCs/>
                <w:color w:val="000000"/>
                <w:sz w:val="20"/>
                <w:szCs w:val="20"/>
                <w:lang w:val="es-CO" w:eastAsia="es-CO"/>
              </w:rPr>
              <w:t>Cantidad</w:t>
            </w:r>
          </w:p>
        </w:tc>
      </w:tr>
      <w:tr w:rsidR="00A87D6C" w:rsidRPr="00A87D6C" w14:paraId="555C3E1D" w14:textId="77777777" w:rsidTr="00A87D6C">
        <w:trPr>
          <w:trHeight w:val="1000"/>
        </w:trPr>
        <w:tc>
          <w:tcPr>
            <w:tcW w:w="5528" w:type="dxa"/>
            <w:tcBorders>
              <w:top w:val="nil"/>
              <w:left w:val="single" w:sz="4" w:space="0" w:color="auto"/>
              <w:bottom w:val="single" w:sz="4" w:space="0" w:color="auto"/>
              <w:right w:val="single" w:sz="4" w:space="0" w:color="auto"/>
            </w:tcBorders>
            <w:vAlign w:val="center"/>
            <w:hideMark/>
          </w:tcPr>
          <w:p w14:paraId="72B19955" w14:textId="77777777" w:rsidR="00A87D6C" w:rsidRPr="00A87D6C" w:rsidRDefault="00A87D6C" w:rsidP="00A87D6C">
            <w:pPr>
              <w:widowControl/>
              <w:autoSpaceDE/>
              <w:autoSpaceDN/>
              <w:jc w:val="both"/>
              <w:rPr>
                <w:rFonts w:ascii="Arial" w:eastAsia="Times New Roman" w:hAnsi="Arial" w:cs="Arial"/>
                <w:sz w:val="20"/>
                <w:szCs w:val="20"/>
                <w:lang w:val="es-CO" w:eastAsia="es-CO"/>
              </w:rPr>
            </w:pPr>
            <w:r w:rsidRPr="00A87D6C">
              <w:rPr>
                <w:rFonts w:ascii="Arial" w:eastAsia="Times New Roman" w:hAnsi="Arial" w:cs="Arial"/>
                <w:sz w:val="20"/>
                <w:szCs w:val="20"/>
                <w:lang w:val="es-CO" w:eastAsia="es-CO"/>
              </w:rPr>
              <w:t>Panel fotovoltaico monocristalino Bifacial de doble vidrio, potencia pico ≥ 630W. Eficiencia mínima del 21%, conectores MC4 originales, marco de aluminio anodizado. Garantía de producto ≥ 12 años y lineal de generación ≥ 25 años.</w:t>
            </w:r>
          </w:p>
        </w:tc>
        <w:tc>
          <w:tcPr>
            <w:tcW w:w="2127" w:type="dxa"/>
            <w:tcBorders>
              <w:top w:val="nil"/>
              <w:left w:val="nil"/>
              <w:bottom w:val="single" w:sz="4" w:space="0" w:color="auto"/>
              <w:right w:val="single" w:sz="4" w:space="0" w:color="auto"/>
            </w:tcBorders>
            <w:noWrap/>
            <w:vAlign w:val="center"/>
            <w:hideMark/>
          </w:tcPr>
          <w:p w14:paraId="22543995" w14:textId="77777777" w:rsidR="00A87D6C" w:rsidRPr="00A87D6C" w:rsidRDefault="00A87D6C" w:rsidP="00A87D6C">
            <w:pPr>
              <w:widowControl/>
              <w:autoSpaceDE/>
              <w:autoSpaceDN/>
              <w:jc w:val="center"/>
              <w:rPr>
                <w:rFonts w:ascii="Arial" w:eastAsia="Times New Roman" w:hAnsi="Arial" w:cs="Arial"/>
                <w:color w:val="000000"/>
                <w:sz w:val="20"/>
                <w:szCs w:val="20"/>
                <w:lang w:val="es-CO" w:eastAsia="es-CO"/>
              </w:rPr>
            </w:pPr>
            <w:r w:rsidRPr="00A87D6C">
              <w:rPr>
                <w:rFonts w:ascii="Arial" w:eastAsia="Times New Roman" w:hAnsi="Arial" w:cs="Arial"/>
                <w:color w:val="000000"/>
                <w:sz w:val="20"/>
                <w:szCs w:val="20"/>
                <w:lang w:val="es-CO" w:eastAsia="es-CO"/>
              </w:rPr>
              <w:t xml:space="preserve"> Unidad </w:t>
            </w:r>
          </w:p>
        </w:tc>
        <w:tc>
          <w:tcPr>
            <w:tcW w:w="1275" w:type="dxa"/>
            <w:tcBorders>
              <w:top w:val="nil"/>
              <w:left w:val="nil"/>
              <w:bottom w:val="single" w:sz="4" w:space="0" w:color="auto"/>
              <w:right w:val="single" w:sz="4" w:space="0" w:color="auto"/>
            </w:tcBorders>
            <w:noWrap/>
            <w:vAlign w:val="bottom"/>
            <w:hideMark/>
          </w:tcPr>
          <w:p w14:paraId="1431CB98" w14:textId="77777777" w:rsidR="00A87D6C" w:rsidRPr="00A87D6C" w:rsidRDefault="00A87D6C" w:rsidP="00A87D6C">
            <w:pPr>
              <w:widowControl/>
              <w:autoSpaceDE/>
              <w:autoSpaceDN/>
              <w:jc w:val="right"/>
              <w:rPr>
                <w:rFonts w:ascii="Arial" w:eastAsia="Times New Roman" w:hAnsi="Arial" w:cs="Arial"/>
                <w:color w:val="000000"/>
                <w:sz w:val="20"/>
                <w:szCs w:val="20"/>
                <w:lang w:val="es-CO" w:eastAsia="es-CO"/>
              </w:rPr>
            </w:pPr>
            <w:r w:rsidRPr="00A87D6C">
              <w:rPr>
                <w:rFonts w:ascii="Arial" w:eastAsia="Times New Roman" w:hAnsi="Arial" w:cs="Arial"/>
                <w:color w:val="000000"/>
                <w:sz w:val="20"/>
                <w:szCs w:val="20"/>
                <w:lang w:val="es-CO" w:eastAsia="es-CO"/>
              </w:rPr>
              <w:t>6</w:t>
            </w:r>
          </w:p>
        </w:tc>
      </w:tr>
      <w:tr w:rsidR="00A87D6C" w:rsidRPr="00A87D6C" w14:paraId="3227A9CA" w14:textId="77777777" w:rsidTr="00A87D6C">
        <w:trPr>
          <w:trHeight w:val="1250"/>
        </w:trPr>
        <w:tc>
          <w:tcPr>
            <w:tcW w:w="5528" w:type="dxa"/>
            <w:tcBorders>
              <w:top w:val="nil"/>
              <w:left w:val="single" w:sz="4" w:space="0" w:color="auto"/>
              <w:bottom w:val="single" w:sz="4" w:space="0" w:color="auto"/>
              <w:right w:val="single" w:sz="4" w:space="0" w:color="auto"/>
            </w:tcBorders>
            <w:vAlign w:val="center"/>
            <w:hideMark/>
          </w:tcPr>
          <w:p w14:paraId="4EC7CBB5" w14:textId="77777777" w:rsidR="00A87D6C" w:rsidRPr="00A87D6C" w:rsidRDefault="00A87D6C" w:rsidP="00A87D6C">
            <w:pPr>
              <w:widowControl/>
              <w:autoSpaceDE/>
              <w:autoSpaceDN/>
              <w:jc w:val="both"/>
              <w:rPr>
                <w:rFonts w:ascii="Arial" w:eastAsia="Times New Roman" w:hAnsi="Arial" w:cs="Arial"/>
                <w:sz w:val="20"/>
                <w:szCs w:val="20"/>
                <w:lang w:val="es-CO" w:eastAsia="es-CO"/>
              </w:rPr>
            </w:pPr>
            <w:r w:rsidRPr="00A87D6C">
              <w:rPr>
                <w:rFonts w:ascii="Arial" w:eastAsia="Times New Roman" w:hAnsi="Arial" w:cs="Arial"/>
                <w:sz w:val="20"/>
                <w:szCs w:val="20"/>
                <w:lang w:val="es-CO" w:eastAsia="es-CO"/>
              </w:rPr>
              <w:t>Inversor-cargador 6000W de onda senoidal pura, salida 120V/240V AC (según requerimiento), 48VDC nominal. Debe incluir controlador de carga MPPT integrado, pantalla LCD de monitoreo, comunicación RS485/CAN para baterías de litio y capacidad de sobrecarga (Surge) del 200%</w:t>
            </w:r>
          </w:p>
        </w:tc>
        <w:tc>
          <w:tcPr>
            <w:tcW w:w="2127" w:type="dxa"/>
            <w:tcBorders>
              <w:top w:val="nil"/>
              <w:left w:val="nil"/>
              <w:bottom w:val="single" w:sz="4" w:space="0" w:color="auto"/>
              <w:right w:val="single" w:sz="4" w:space="0" w:color="auto"/>
            </w:tcBorders>
            <w:noWrap/>
            <w:vAlign w:val="center"/>
            <w:hideMark/>
          </w:tcPr>
          <w:p w14:paraId="61DEAB2E" w14:textId="77777777" w:rsidR="00A87D6C" w:rsidRPr="00A87D6C" w:rsidRDefault="00A87D6C" w:rsidP="00A87D6C">
            <w:pPr>
              <w:widowControl/>
              <w:autoSpaceDE/>
              <w:autoSpaceDN/>
              <w:jc w:val="center"/>
              <w:rPr>
                <w:rFonts w:ascii="Arial" w:eastAsia="Times New Roman" w:hAnsi="Arial" w:cs="Arial"/>
                <w:color w:val="000000"/>
                <w:sz w:val="20"/>
                <w:szCs w:val="20"/>
                <w:lang w:val="es-CO" w:eastAsia="es-CO"/>
              </w:rPr>
            </w:pPr>
            <w:r w:rsidRPr="00A87D6C">
              <w:rPr>
                <w:rFonts w:ascii="Arial" w:eastAsia="Times New Roman" w:hAnsi="Arial" w:cs="Arial"/>
                <w:color w:val="000000"/>
                <w:sz w:val="20"/>
                <w:szCs w:val="20"/>
                <w:lang w:val="es-CO" w:eastAsia="es-CO"/>
              </w:rPr>
              <w:t xml:space="preserve"> Unidad </w:t>
            </w:r>
          </w:p>
        </w:tc>
        <w:tc>
          <w:tcPr>
            <w:tcW w:w="1275" w:type="dxa"/>
            <w:tcBorders>
              <w:top w:val="nil"/>
              <w:left w:val="nil"/>
              <w:bottom w:val="single" w:sz="4" w:space="0" w:color="auto"/>
              <w:right w:val="single" w:sz="4" w:space="0" w:color="auto"/>
            </w:tcBorders>
            <w:noWrap/>
            <w:vAlign w:val="bottom"/>
            <w:hideMark/>
          </w:tcPr>
          <w:p w14:paraId="3659E80A" w14:textId="77777777" w:rsidR="00A87D6C" w:rsidRPr="00A87D6C" w:rsidRDefault="00A87D6C" w:rsidP="00A87D6C">
            <w:pPr>
              <w:widowControl/>
              <w:autoSpaceDE/>
              <w:autoSpaceDN/>
              <w:jc w:val="right"/>
              <w:rPr>
                <w:rFonts w:ascii="Arial" w:eastAsia="Times New Roman" w:hAnsi="Arial" w:cs="Arial"/>
                <w:color w:val="000000"/>
                <w:sz w:val="20"/>
                <w:szCs w:val="20"/>
                <w:lang w:val="es-CO" w:eastAsia="es-CO"/>
              </w:rPr>
            </w:pPr>
            <w:r w:rsidRPr="00A87D6C">
              <w:rPr>
                <w:rFonts w:ascii="Arial" w:eastAsia="Times New Roman" w:hAnsi="Arial" w:cs="Arial"/>
                <w:color w:val="000000"/>
                <w:sz w:val="20"/>
                <w:szCs w:val="20"/>
                <w:lang w:val="es-CO" w:eastAsia="es-CO"/>
              </w:rPr>
              <w:t>1</w:t>
            </w:r>
          </w:p>
        </w:tc>
      </w:tr>
      <w:tr w:rsidR="00A87D6C" w:rsidRPr="00A87D6C" w14:paraId="28043371" w14:textId="77777777" w:rsidTr="00A87D6C">
        <w:trPr>
          <w:trHeight w:val="1000"/>
        </w:trPr>
        <w:tc>
          <w:tcPr>
            <w:tcW w:w="5528" w:type="dxa"/>
            <w:tcBorders>
              <w:top w:val="nil"/>
              <w:left w:val="single" w:sz="4" w:space="0" w:color="auto"/>
              <w:bottom w:val="single" w:sz="4" w:space="0" w:color="auto"/>
              <w:right w:val="single" w:sz="4" w:space="0" w:color="auto"/>
            </w:tcBorders>
            <w:vAlign w:val="center"/>
            <w:hideMark/>
          </w:tcPr>
          <w:p w14:paraId="36A98246" w14:textId="77777777" w:rsidR="00A87D6C" w:rsidRPr="00A87D6C" w:rsidRDefault="00A87D6C" w:rsidP="00A87D6C">
            <w:pPr>
              <w:widowControl/>
              <w:autoSpaceDE/>
              <w:autoSpaceDN/>
              <w:jc w:val="both"/>
              <w:rPr>
                <w:rFonts w:ascii="Arial" w:eastAsia="Times New Roman" w:hAnsi="Arial" w:cs="Arial"/>
                <w:sz w:val="20"/>
                <w:szCs w:val="20"/>
                <w:lang w:val="es-CO" w:eastAsia="es-CO"/>
              </w:rPr>
            </w:pPr>
            <w:proofErr w:type="spellStart"/>
            <w:r w:rsidRPr="00A87D6C">
              <w:rPr>
                <w:rFonts w:ascii="Arial" w:eastAsia="Times New Roman" w:hAnsi="Arial" w:cs="Arial"/>
                <w:sz w:val="20"/>
                <w:szCs w:val="20"/>
                <w:lang w:val="es-CO" w:eastAsia="es-CO"/>
              </w:rPr>
              <w:t>Bateria</w:t>
            </w:r>
            <w:proofErr w:type="spellEnd"/>
            <w:r w:rsidRPr="00A87D6C">
              <w:rPr>
                <w:rFonts w:ascii="Arial" w:eastAsia="Times New Roman" w:hAnsi="Arial" w:cs="Arial"/>
                <w:sz w:val="20"/>
                <w:szCs w:val="20"/>
                <w:lang w:val="es-CO" w:eastAsia="es-CO"/>
              </w:rPr>
              <w:t xml:space="preserve"> litio 51v Voltaje nominal 51.2V 212Ah. Ciclo de vida ≥ 6000 ciclos al 80% DoD. Debe incluir BMS (</w:t>
            </w:r>
            <w:proofErr w:type="spellStart"/>
            <w:r w:rsidRPr="00A87D6C">
              <w:rPr>
                <w:rFonts w:ascii="Arial" w:eastAsia="Times New Roman" w:hAnsi="Arial" w:cs="Arial"/>
                <w:sz w:val="20"/>
                <w:szCs w:val="20"/>
                <w:lang w:val="es-CO" w:eastAsia="es-CO"/>
              </w:rPr>
              <w:t>Battery</w:t>
            </w:r>
            <w:proofErr w:type="spellEnd"/>
            <w:r w:rsidRPr="00A87D6C">
              <w:rPr>
                <w:rFonts w:ascii="Arial" w:eastAsia="Times New Roman" w:hAnsi="Arial" w:cs="Arial"/>
                <w:sz w:val="20"/>
                <w:szCs w:val="20"/>
                <w:lang w:val="es-CO" w:eastAsia="es-CO"/>
              </w:rPr>
              <w:t xml:space="preserve"> Management </w:t>
            </w:r>
            <w:proofErr w:type="spellStart"/>
            <w:r w:rsidRPr="00A87D6C">
              <w:rPr>
                <w:rFonts w:ascii="Arial" w:eastAsia="Times New Roman" w:hAnsi="Arial" w:cs="Arial"/>
                <w:sz w:val="20"/>
                <w:szCs w:val="20"/>
                <w:lang w:val="es-CO" w:eastAsia="es-CO"/>
              </w:rPr>
              <w:t>System</w:t>
            </w:r>
            <w:proofErr w:type="spellEnd"/>
            <w:r w:rsidRPr="00A87D6C">
              <w:rPr>
                <w:rFonts w:ascii="Arial" w:eastAsia="Times New Roman" w:hAnsi="Arial" w:cs="Arial"/>
                <w:sz w:val="20"/>
                <w:szCs w:val="20"/>
                <w:lang w:val="es-CO" w:eastAsia="es-CO"/>
              </w:rPr>
              <w:t>) inteligente compatible con el inversor ofertado</w:t>
            </w:r>
          </w:p>
        </w:tc>
        <w:tc>
          <w:tcPr>
            <w:tcW w:w="2127" w:type="dxa"/>
            <w:tcBorders>
              <w:top w:val="nil"/>
              <w:left w:val="nil"/>
              <w:bottom w:val="single" w:sz="4" w:space="0" w:color="auto"/>
              <w:right w:val="single" w:sz="4" w:space="0" w:color="auto"/>
            </w:tcBorders>
            <w:noWrap/>
            <w:vAlign w:val="center"/>
            <w:hideMark/>
          </w:tcPr>
          <w:p w14:paraId="1FF793BE" w14:textId="77777777" w:rsidR="00A87D6C" w:rsidRPr="00A87D6C" w:rsidRDefault="00A87D6C" w:rsidP="00A87D6C">
            <w:pPr>
              <w:widowControl/>
              <w:autoSpaceDE/>
              <w:autoSpaceDN/>
              <w:jc w:val="center"/>
              <w:rPr>
                <w:rFonts w:ascii="Arial" w:eastAsia="Times New Roman" w:hAnsi="Arial" w:cs="Arial"/>
                <w:color w:val="000000"/>
                <w:sz w:val="20"/>
                <w:szCs w:val="20"/>
                <w:lang w:val="es-CO" w:eastAsia="es-CO"/>
              </w:rPr>
            </w:pPr>
            <w:r w:rsidRPr="00A87D6C">
              <w:rPr>
                <w:rFonts w:ascii="Arial" w:eastAsia="Times New Roman" w:hAnsi="Arial" w:cs="Arial"/>
                <w:color w:val="000000"/>
                <w:sz w:val="20"/>
                <w:szCs w:val="20"/>
                <w:lang w:val="es-CO" w:eastAsia="es-CO"/>
              </w:rPr>
              <w:t xml:space="preserve"> Unidad </w:t>
            </w:r>
          </w:p>
        </w:tc>
        <w:tc>
          <w:tcPr>
            <w:tcW w:w="1275" w:type="dxa"/>
            <w:tcBorders>
              <w:top w:val="nil"/>
              <w:left w:val="nil"/>
              <w:bottom w:val="single" w:sz="4" w:space="0" w:color="auto"/>
              <w:right w:val="single" w:sz="4" w:space="0" w:color="auto"/>
            </w:tcBorders>
            <w:noWrap/>
            <w:vAlign w:val="bottom"/>
            <w:hideMark/>
          </w:tcPr>
          <w:p w14:paraId="77EBB178" w14:textId="77777777" w:rsidR="00A87D6C" w:rsidRPr="00A87D6C" w:rsidRDefault="00A87D6C" w:rsidP="00A87D6C">
            <w:pPr>
              <w:widowControl/>
              <w:autoSpaceDE/>
              <w:autoSpaceDN/>
              <w:jc w:val="right"/>
              <w:rPr>
                <w:rFonts w:ascii="Arial" w:eastAsia="Times New Roman" w:hAnsi="Arial" w:cs="Arial"/>
                <w:color w:val="000000"/>
                <w:sz w:val="20"/>
                <w:szCs w:val="20"/>
                <w:lang w:val="es-CO" w:eastAsia="es-CO"/>
              </w:rPr>
            </w:pPr>
            <w:r w:rsidRPr="00A87D6C">
              <w:rPr>
                <w:rFonts w:ascii="Arial" w:eastAsia="Times New Roman" w:hAnsi="Arial" w:cs="Arial"/>
                <w:color w:val="000000"/>
                <w:sz w:val="20"/>
                <w:szCs w:val="20"/>
                <w:lang w:val="es-CO" w:eastAsia="es-CO"/>
              </w:rPr>
              <w:t>1</w:t>
            </w:r>
          </w:p>
        </w:tc>
      </w:tr>
      <w:tr w:rsidR="00A87D6C" w:rsidRPr="00A87D6C" w14:paraId="4A26AD90" w14:textId="77777777" w:rsidTr="00A87D6C">
        <w:trPr>
          <w:trHeight w:val="750"/>
        </w:trPr>
        <w:tc>
          <w:tcPr>
            <w:tcW w:w="5528" w:type="dxa"/>
            <w:tcBorders>
              <w:top w:val="nil"/>
              <w:left w:val="single" w:sz="4" w:space="0" w:color="auto"/>
              <w:bottom w:val="single" w:sz="4" w:space="0" w:color="auto"/>
              <w:right w:val="single" w:sz="4" w:space="0" w:color="auto"/>
            </w:tcBorders>
            <w:vAlign w:val="center"/>
            <w:hideMark/>
          </w:tcPr>
          <w:p w14:paraId="443650CA" w14:textId="77777777" w:rsidR="00A87D6C" w:rsidRPr="00A87D6C" w:rsidRDefault="00A87D6C" w:rsidP="00A87D6C">
            <w:pPr>
              <w:widowControl/>
              <w:autoSpaceDE/>
              <w:autoSpaceDN/>
              <w:jc w:val="both"/>
              <w:rPr>
                <w:rFonts w:ascii="Arial" w:eastAsia="Times New Roman" w:hAnsi="Arial" w:cs="Arial"/>
                <w:sz w:val="20"/>
                <w:szCs w:val="20"/>
                <w:lang w:val="es-CO" w:eastAsia="es-CO"/>
              </w:rPr>
            </w:pPr>
            <w:r w:rsidRPr="00A87D6C">
              <w:rPr>
                <w:rFonts w:ascii="Arial" w:eastAsia="Times New Roman" w:hAnsi="Arial" w:cs="Arial"/>
                <w:sz w:val="20"/>
                <w:szCs w:val="20"/>
                <w:lang w:val="es-CO" w:eastAsia="es-CO"/>
              </w:rPr>
              <w:t>Conectores tipo MC4 (macho/hembra) originales, grado de protección IP68, resistentes a rayos UV, aptos para 1000V/1500V DC</w:t>
            </w:r>
          </w:p>
        </w:tc>
        <w:tc>
          <w:tcPr>
            <w:tcW w:w="2127" w:type="dxa"/>
            <w:tcBorders>
              <w:top w:val="nil"/>
              <w:left w:val="nil"/>
              <w:bottom w:val="single" w:sz="4" w:space="0" w:color="auto"/>
              <w:right w:val="single" w:sz="4" w:space="0" w:color="auto"/>
            </w:tcBorders>
            <w:noWrap/>
            <w:vAlign w:val="center"/>
            <w:hideMark/>
          </w:tcPr>
          <w:p w14:paraId="72C62DF2" w14:textId="77777777" w:rsidR="00A87D6C" w:rsidRPr="00A87D6C" w:rsidRDefault="00A87D6C" w:rsidP="00A87D6C">
            <w:pPr>
              <w:widowControl/>
              <w:autoSpaceDE/>
              <w:autoSpaceDN/>
              <w:jc w:val="center"/>
              <w:rPr>
                <w:rFonts w:ascii="Arial" w:eastAsia="Times New Roman" w:hAnsi="Arial" w:cs="Arial"/>
                <w:color w:val="000000"/>
                <w:sz w:val="20"/>
                <w:szCs w:val="20"/>
                <w:lang w:val="es-CO" w:eastAsia="es-CO"/>
              </w:rPr>
            </w:pPr>
            <w:r w:rsidRPr="00A87D6C">
              <w:rPr>
                <w:rFonts w:ascii="Arial" w:eastAsia="Times New Roman" w:hAnsi="Arial" w:cs="Arial"/>
                <w:color w:val="000000"/>
                <w:sz w:val="20"/>
                <w:szCs w:val="20"/>
                <w:lang w:val="es-CO" w:eastAsia="es-CO"/>
              </w:rPr>
              <w:t xml:space="preserve"> Unidad </w:t>
            </w:r>
          </w:p>
        </w:tc>
        <w:tc>
          <w:tcPr>
            <w:tcW w:w="1275" w:type="dxa"/>
            <w:tcBorders>
              <w:top w:val="nil"/>
              <w:left w:val="nil"/>
              <w:bottom w:val="single" w:sz="4" w:space="0" w:color="auto"/>
              <w:right w:val="single" w:sz="4" w:space="0" w:color="auto"/>
            </w:tcBorders>
            <w:noWrap/>
            <w:vAlign w:val="bottom"/>
            <w:hideMark/>
          </w:tcPr>
          <w:p w14:paraId="37DD9194" w14:textId="77777777" w:rsidR="00A87D6C" w:rsidRPr="00A87D6C" w:rsidRDefault="00A87D6C" w:rsidP="00A87D6C">
            <w:pPr>
              <w:widowControl/>
              <w:autoSpaceDE/>
              <w:autoSpaceDN/>
              <w:jc w:val="right"/>
              <w:rPr>
                <w:rFonts w:ascii="Arial" w:eastAsia="Times New Roman" w:hAnsi="Arial" w:cs="Arial"/>
                <w:color w:val="000000"/>
                <w:sz w:val="20"/>
                <w:szCs w:val="20"/>
                <w:lang w:val="es-CO" w:eastAsia="es-CO"/>
              </w:rPr>
            </w:pPr>
            <w:r w:rsidRPr="00A87D6C">
              <w:rPr>
                <w:rFonts w:ascii="Arial" w:eastAsia="Times New Roman" w:hAnsi="Arial" w:cs="Arial"/>
                <w:color w:val="000000"/>
                <w:sz w:val="20"/>
                <w:szCs w:val="20"/>
                <w:lang w:val="es-CO" w:eastAsia="es-CO"/>
              </w:rPr>
              <w:t>6</w:t>
            </w:r>
          </w:p>
        </w:tc>
      </w:tr>
      <w:tr w:rsidR="00A87D6C" w:rsidRPr="00A87D6C" w14:paraId="3669098E" w14:textId="77777777" w:rsidTr="00A87D6C">
        <w:trPr>
          <w:trHeight w:val="290"/>
        </w:trPr>
        <w:tc>
          <w:tcPr>
            <w:tcW w:w="5528" w:type="dxa"/>
            <w:tcBorders>
              <w:top w:val="nil"/>
              <w:left w:val="single" w:sz="4" w:space="0" w:color="auto"/>
              <w:bottom w:val="single" w:sz="4" w:space="0" w:color="auto"/>
              <w:right w:val="single" w:sz="4" w:space="0" w:color="auto"/>
            </w:tcBorders>
            <w:vAlign w:val="center"/>
            <w:hideMark/>
          </w:tcPr>
          <w:p w14:paraId="48DD3C23" w14:textId="77777777" w:rsidR="00A87D6C" w:rsidRPr="00A87D6C" w:rsidRDefault="00A87D6C" w:rsidP="00A87D6C">
            <w:pPr>
              <w:widowControl/>
              <w:autoSpaceDE/>
              <w:autoSpaceDN/>
              <w:jc w:val="both"/>
              <w:rPr>
                <w:rFonts w:ascii="Arial" w:eastAsia="Times New Roman" w:hAnsi="Arial" w:cs="Arial"/>
                <w:sz w:val="20"/>
                <w:szCs w:val="20"/>
                <w:lang w:val="es-CO" w:eastAsia="es-CO"/>
              </w:rPr>
            </w:pPr>
            <w:r w:rsidRPr="00A87D6C">
              <w:rPr>
                <w:rFonts w:ascii="Arial" w:eastAsia="Times New Roman" w:hAnsi="Arial" w:cs="Arial"/>
                <w:sz w:val="20"/>
                <w:szCs w:val="20"/>
                <w:lang w:val="es-CO" w:eastAsia="es-CO"/>
              </w:rPr>
              <w:t>Cable solar AWG 8mm 100% en cobre</w:t>
            </w:r>
          </w:p>
        </w:tc>
        <w:tc>
          <w:tcPr>
            <w:tcW w:w="2127" w:type="dxa"/>
            <w:tcBorders>
              <w:top w:val="nil"/>
              <w:left w:val="nil"/>
              <w:bottom w:val="single" w:sz="4" w:space="0" w:color="auto"/>
              <w:right w:val="single" w:sz="4" w:space="0" w:color="auto"/>
            </w:tcBorders>
            <w:noWrap/>
            <w:vAlign w:val="center"/>
            <w:hideMark/>
          </w:tcPr>
          <w:p w14:paraId="6A58E7D9" w14:textId="77777777" w:rsidR="00A87D6C" w:rsidRPr="00A87D6C" w:rsidRDefault="00A87D6C" w:rsidP="00A87D6C">
            <w:pPr>
              <w:widowControl/>
              <w:autoSpaceDE/>
              <w:autoSpaceDN/>
              <w:jc w:val="center"/>
              <w:rPr>
                <w:rFonts w:ascii="Arial" w:eastAsia="Times New Roman" w:hAnsi="Arial" w:cs="Arial"/>
                <w:color w:val="000000"/>
                <w:sz w:val="20"/>
                <w:szCs w:val="20"/>
                <w:lang w:val="es-CO" w:eastAsia="es-CO"/>
              </w:rPr>
            </w:pPr>
            <w:r w:rsidRPr="00A87D6C">
              <w:rPr>
                <w:rFonts w:ascii="Arial" w:eastAsia="Times New Roman" w:hAnsi="Arial" w:cs="Arial"/>
                <w:color w:val="000000"/>
                <w:sz w:val="20"/>
                <w:szCs w:val="20"/>
                <w:lang w:val="es-CO" w:eastAsia="es-CO"/>
              </w:rPr>
              <w:t xml:space="preserve"> Metro </w:t>
            </w:r>
          </w:p>
        </w:tc>
        <w:tc>
          <w:tcPr>
            <w:tcW w:w="1275" w:type="dxa"/>
            <w:tcBorders>
              <w:top w:val="nil"/>
              <w:left w:val="nil"/>
              <w:bottom w:val="single" w:sz="4" w:space="0" w:color="auto"/>
              <w:right w:val="single" w:sz="4" w:space="0" w:color="auto"/>
            </w:tcBorders>
            <w:noWrap/>
            <w:vAlign w:val="bottom"/>
            <w:hideMark/>
          </w:tcPr>
          <w:p w14:paraId="6FC36791" w14:textId="77777777" w:rsidR="00A87D6C" w:rsidRPr="00A87D6C" w:rsidRDefault="00A87D6C" w:rsidP="00A87D6C">
            <w:pPr>
              <w:widowControl/>
              <w:autoSpaceDE/>
              <w:autoSpaceDN/>
              <w:jc w:val="right"/>
              <w:rPr>
                <w:rFonts w:ascii="Arial" w:eastAsia="Times New Roman" w:hAnsi="Arial" w:cs="Arial"/>
                <w:color w:val="000000"/>
                <w:sz w:val="20"/>
                <w:szCs w:val="20"/>
                <w:lang w:val="es-CO" w:eastAsia="es-CO"/>
              </w:rPr>
            </w:pPr>
            <w:r w:rsidRPr="00A87D6C">
              <w:rPr>
                <w:rFonts w:ascii="Arial" w:eastAsia="Times New Roman" w:hAnsi="Arial" w:cs="Arial"/>
                <w:color w:val="000000"/>
                <w:sz w:val="20"/>
                <w:szCs w:val="20"/>
                <w:lang w:val="es-CO" w:eastAsia="es-CO"/>
              </w:rPr>
              <w:t>20</w:t>
            </w:r>
          </w:p>
        </w:tc>
      </w:tr>
      <w:tr w:rsidR="00A87D6C" w:rsidRPr="00A87D6C" w14:paraId="58D8111D" w14:textId="77777777" w:rsidTr="00A87D6C">
        <w:trPr>
          <w:trHeight w:val="750"/>
        </w:trPr>
        <w:tc>
          <w:tcPr>
            <w:tcW w:w="5528" w:type="dxa"/>
            <w:tcBorders>
              <w:top w:val="nil"/>
              <w:left w:val="single" w:sz="4" w:space="0" w:color="auto"/>
              <w:bottom w:val="single" w:sz="4" w:space="0" w:color="auto"/>
              <w:right w:val="single" w:sz="4" w:space="0" w:color="auto"/>
            </w:tcBorders>
            <w:vAlign w:val="center"/>
            <w:hideMark/>
          </w:tcPr>
          <w:p w14:paraId="76A06B5E" w14:textId="77777777" w:rsidR="00A87D6C" w:rsidRPr="00A87D6C" w:rsidRDefault="00A87D6C" w:rsidP="00A87D6C">
            <w:pPr>
              <w:widowControl/>
              <w:autoSpaceDE/>
              <w:autoSpaceDN/>
              <w:jc w:val="both"/>
              <w:rPr>
                <w:rFonts w:ascii="Arial" w:eastAsia="Times New Roman" w:hAnsi="Arial" w:cs="Arial"/>
                <w:sz w:val="20"/>
                <w:szCs w:val="20"/>
                <w:lang w:val="es-CO" w:eastAsia="es-CO"/>
              </w:rPr>
            </w:pPr>
            <w:r w:rsidRPr="00A87D6C">
              <w:rPr>
                <w:rFonts w:ascii="Arial" w:eastAsia="Times New Roman" w:hAnsi="Arial" w:cs="Arial"/>
                <w:sz w:val="20"/>
                <w:szCs w:val="20"/>
                <w:lang w:val="es-CO" w:eastAsia="es-CO"/>
              </w:rPr>
              <w:t xml:space="preserve">Breaker  termomagnético específicamente para corriente continua (DC) de 80A, no polarizado, certificado bajo norma IEC 60947-2. Voltaje de operación acorde al </w:t>
            </w:r>
            <w:proofErr w:type="spellStart"/>
            <w:r w:rsidRPr="00A87D6C">
              <w:rPr>
                <w:rFonts w:ascii="Arial" w:eastAsia="Times New Roman" w:hAnsi="Arial" w:cs="Arial"/>
                <w:sz w:val="20"/>
                <w:szCs w:val="20"/>
                <w:lang w:val="es-CO" w:eastAsia="es-CO"/>
              </w:rPr>
              <w:t>string</w:t>
            </w:r>
            <w:proofErr w:type="spellEnd"/>
          </w:p>
        </w:tc>
        <w:tc>
          <w:tcPr>
            <w:tcW w:w="2127" w:type="dxa"/>
            <w:tcBorders>
              <w:top w:val="nil"/>
              <w:left w:val="nil"/>
              <w:bottom w:val="single" w:sz="4" w:space="0" w:color="auto"/>
              <w:right w:val="single" w:sz="4" w:space="0" w:color="auto"/>
            </w:tcBorders>
            <w:noWrap/>
            <w:vAlign w:val="center"/>
            <w:hideMark/>
          </w:tcPr>
          <w:p w14:paraId="0343ECBD" w14:textId="77777777" w:rsidR="00A87D6C" w:rsidRPr="00A87D6C" w:rsidRDefault="00A87D6C" w:rsidP="00A87D6C">
            <w:pPr>
              <w:widowControl/>
              <w:autoSpaceDE/>
              <w:autoSpaceDN/>
              <w:jc w:val="center"/>
              <w:rPr>
                <w:rFonts w:ascii="Arial" w:eastAsia="Times New Roman" w:hAnsi="Arial" w:cs="Arial"/>
                <w:color w:val="000000"/>
                <w:sz w:val="20"/>
                <w:szCs w:val="20"/>
                <w:lang w:val="es-CO" w:eastAsia="es-CO"/>
              </w:rPr>
            </w:pPr>
            <w:r w:rsidRPr="00A87D6C">
              <w:rPr>
                <w:rFonts w:ascii="Arial" w:eastAsia="Times New Roman" w:hAnsi="Arial" w:cs="Arial"/>
                <w:color w:val="000000"/>
                <w:sz w:val="20"/>
                <w:szCs w:val="20"/>
                <w:lang w:val="es-CO" w:eastAsia="es-CO"/>
              </w:rPr>
              <w:t xml:space="preserve"> Unidad </w:t>
            </w:r>
          </w:p>
        </w:tc>
        <w:tc>
          <w:tcPr>
            <w:tcW w:w="1275" w:type="dxa"/>
            <w:tcBorders>
              <w:top w:val="nil"/>
              <w:left w:val="nil"/>
              <w:bottom w:val="single" w:sz="4" w:space="0" w:color="auto"/>
              <w:right w:val="single" w:sz="4" w:space="0" w:color="auto"/>
            </w:tcBorders>
            <w:noWrap/>
            <w:vAlign w:val="bottom"/>
            <w:hideMark/>
          </w:tcPr>
          <w:p w14:paraId="5FDDBE3D" w14:textId="77777777" w:rsidR="00A87D6C" w:rsidRPr="00A87D6C" w:rsidRDefault="00A87D6C" w:rsidP="00A87D6C">
            <w:pPr>
              <w:widowControl/>
              <w:autoSpaceDE/>
              <w:autoSpaceDN/>
              <w:jc w:val="right"/>
              <w:rPr>
                <w:rFonts w:ascii="Arial" w:eastAsia="Times New Roman" w:hAnsi="Arial" w:cs="Arial"/>
                <w:color w:val="000000"/>
                <w:sz w:val="20"/>
                <w:szCs w:val="20"/>
                <w:lang w:val="es-CO" w:eastAsia="es-CO"/>
              </w:rPr>
            </w:pPr>
            <w:r w:rsidRPr="00A87D6C">
              <w:rPr>
                <w:rFonts w:ascii="Arial" w:eastAsia="Times New Roman" w:hAnsi="Arial" w:cs="Arial"/>
                <w:color w:val="000000"/>
                <w:sz w:val="20"/>
                <w:szCs w:val="20"/>
                <w:lang w:val="es-CO" w:eastAsia="es-CO"/>
              </w:rPr>
              <w:t>2</w:t>
            </w:r>
          </w:p>
        </w:tc>
      </w:tr>
      <w:tr w:rsidR="00A87D6C" w:rsidRPr="00A87D6C" w14:paraId="0EC5DA78" w14:textId="77777777" w:rsidTr="00A87D6C">
        <w:trPr>
          <w:trHeight w:val="1000"/>
        </w:trPr>
        <w:tc>
          <w:tcPr>
            <w:tcW w:w="5528" w:type="dxa"/>
            <w:tcBorders>
              <w:top w:val="nil"/>
              <w:left w:val="single" w:sz="4" w:space="0" w:color="auto"/>
              <w:bottom w:val="single" w:sz="4" w:space="0" w:color="auto"/>
              <w:right w:val="single" w:sz="4" w:space="0" w:color="auto"/>
            </w:tcBorders>
            <w:vAlign w:val="center"/>
            <w:hideMark/>
          </w:tcPr>
          <w:p w14:paraId="7415660A" w14:textId="77777777" w:rsidR="00A87D6C" w:rsidRPr="00A87D6C" w:rsidRDefault="00A87D6C" w:rsidP="00A87D6C">
            <w:pPr>
              <w:widowControl/>
              <w:autoSpaceDE/>
              <w:autoSpaceDN/>
              <w:jc w:val="both"/>
              <w:rPr>
                <w:rFonts w:ascii="Arial" w:eastAsia="Times New Roman" w:hAnsi="Arial" w:cs="Arial"/>
                <w:sz w:val="20"/>
                <w:szCs w:val="20"/>
                <w:lang w:val="es-CO" w:eastAsia="es-CO"/>
              </w:rPr>
            </w:pPr>
            <w:r w:rsidRPr="00A87D6C">
              <w:rPr>
                <w:rFonts w:ascii="Arial" w:eastAsia="Times New Roman" w:hAnsi="Arial" w:cs="Arial"/>
                <w:sz w:val="20"/>
                <w:szCs w:val="20"/>
                <w:lang w:val="es-CO" w:eastAsia="es-CO"/>
              </w:rPr>
              <w:t xml:space="preserve">DPS Dispositivo de Protección contra Sobretensiones (Supresor de transitorios), específico para sistemas fotovoltaicos (DC). Voltaje de operación 800V superior al </w:t>
            </w:r>
            <w:proofErr w:type="spellStart"/>
            <w:r w:rsidRPr="00A87D6C">
              <w:rPr>
                <w:rFonts w:ascii="Arial" w:eastAsia="Times New Roman" w:hAnsi="Arial" w:cs="Arial"/>
                <w:sz w:val="20"/>
                <w:szCs w:val="20"/>
                <w:lang w:val="es-CO" w:eastAsia="es-CO"/>
              </w:rPr>
              <w:t>Voc</w:t>
            </w:r>
            <w:proofErr w:type="spellEnd"/>
            <w:r w:rsidRPr="00A87D6C">
              <w:rPr>
                <w:rFonts w:ascii="Arial" w:eastAsia="Times New Roman" w:hAnsi="Arial" w:cs="Arial"/>
                <w:sz w:val="20"/>
                <w:szCs w:val="20"/>
                <w:lang w:val="es-CO" w:eastAsia="es-CO"/>
              </w:rPr>
              <w:t xml:space="preserve"> del arreglo.</w:t>
            </w:r>
          </w:p>
        </w:tc>
        <w:tc>
          <w:tcPr>
            <w:tcW w:w="2127" w:type="dxa"/>
            <w:tcBorders>
              <w:top w:val="nil"/>
              <w:left w:val="nil"/>
              <w:bottom w:val="single" w:sz="4" w:space="0" w:color="auto"/>
              <w:right w:val="single" w:sz="4" w:space="0" w:color="auto"/>
            </w:tcBorders>
            <w:noWrap/>
            <w:vAlign w:val="center"/>
            <w:hideMark/>
          </w:tcPr>
          <w:p w14:paraId="73F88C09" w14:textId="77777777" w:rsidR="00A87D6C" w:rsidRPr="00A87D6C" w:rsidRDefault="00A87D6C" w:rsidP="00A87D6C">
            <w:pPr>
              <w:widowControl/>
              <w:autoSpaceDE/>
              <w:autoSpaceDN/>
              <w:jc w:val="center"/>
              <w:rPr>
                <w:rFonts w:ascii="Arial" w:eastAsia="Times New Roman" w:hAnsi="Arial" w:cs="Arial"/>
                <w:color w:val="000000"/>
                <w:sz w:val="20"/>
                <w:szCs w:val="20"/>
                <w:lang w:val="es-CO" w:eastAsia="es-CO"/>
              </w:rPr>
            </w:pPr>
            <w:r w:rsidRPr="00A87D6C">
              <w:rPr>
                <w:rFonts w:ascii="Arial" w:eastAsia="Times New Roman" w:hAnsi="Arial" w:cs="Arial"/>
                <w:color w:val="000000"/>
                <w:sz w:val="20"/>
                <w:szCs w:val="20"/>
                <w:lang w:val="es-CO" w:eastAsia="es-CO"/>
              </w:rPr>
              <w:t xml:space="preserve"> Unidad </w:t>
            </w:r>
          </w:p>
        </w:tc>
        <w:tc>
          <w:tcPr>
            <w:tcW w:w="1275" w:type="dxa"/>
            <w:tcBorders>
              <w:top w:val="nil"/>
              <w:left w:val="nil"/>
              <w:bottom w:val="single" w:sz="4" w:space="0" w:color="auto"/>
              <w:right w:val="single" w:sz="4" w:space="0" w:color="auto"/>
            </w:tcBorders>
            <w:noWrap/>
            <w:vAlign w:val="bottom"/>
            <w:hideMark/>
          </w:tcPr>
          <w:p w14:paraId="21211F98" w14:textId="77777777" w:rsidR="00A87D6C" w:rsidRPr="00A87D6C" w:rsidRDefault="00A87D6C" w:rsidP="00A87D6C">
            <w:pPr>
              <w:widowControl/>
              <w:autoSpaceDE/>
              <w:autoSpaceDN/>
              <w:jc w:val="right"/>
              <w:rPr>
                <w:rFonts w:ascii="Arial" w:eastAsia="Times New Roman" w:hAnsi="Arial" w:cs="Arial"/>
                <w:color w:val="000000"/>
                <w:sz w:val="20"/>
                <w:szCs w:val="20"/>
                <w:lang w:val="es-CO" w:eastAsia="es-CO"/>
              </w:rPr>
            </w:pPr>
            <w:r w:rsidRPr="00A87D6C">
              <w:rPr>
                <w:rFonts w:ascii="Arial" w:eastAsia="Times New Roman" w:hAnsi="Arial" w:cs="Arial"/>
                <w:color w:val="000000"/>
                <w:sz w:val="20"/>
                <w:szCs w:val="20"/>
                <w:lang w:val="es-CO" w:eastAsia="es-CO"/>
              </w:rPr>
              <w:t>1</w:t>
            </w:r>
          </w:p>
        </w:tc>
      </w:tr>
      <w:tr w:rsidR="00A87D6C" w:rsidRPr="00A87D6C" w14:paraId="6F99D8B6" w14:textId="77777777" w:rsidTr="00A87D6C">
        <w:trPr>
          <w:trHeight w:val="290"/>
        </w:trPr>
        <w:tc>
          <w:tcPr>
            <w:tcW w:w="5528" w:type="dxa"/>
            <w:tcBorders>
              <w:top w:val="nil"/>
              <w:left w:val="single" w:sz="4" w:space="0" w:color="auto"/>
              <w:bottom w:val="single" w:sz="4" w:space="0" w:color="auto"/>
              <w:right w:val="single" w:sz="4" w:space="0" w:color="auto"/>
            </w:tcBorders>
            <w:vAlign w:val="center"/>
            <w:hideMark/>
          </w:tcPr>
          <w:p w14:paraId="575AF5AC" w14:textId="77777777" w:rsidR="00A87D6C" w:rsidRPr="00A87D6C" w:rsidRDefault="00A87D6C" w:rsidP="00A87D6C">
            <w:pPr>
              <w:widowControl/>
              <w:autoSpaceDE/>
              <w:autoSpaceDN/>
              <w:jc w:val="both"/>
              <w:rPr>
                <w:rFonts w:ascii="Arial" w:eastAsia="Times New Roman" w:hAnsi="Arial" w:cs="Arial"/>
                <w:sz w:val="20"/>
                <w:szCs w:val="20"/>
                <w:lang w:val="es-CO" w:eastAsia="es-CO"/>
              </w:rPr>
            </w:pPr>
            <w:r w:rsidRPr="00A87D6C">
              <w:rPr>
                <w:rFonts w:ascii="Arial" w:eastAsia="Times New Roman" w:hAnsi="Arial" w:cs="Arial"/>
                <w:sz w:val="20"/>
                <w:szCs w:val="20"/>
                <w:lang w:val="es-CO" w:eastAsia="es-CO"/>
              </w:rPr>
              <w:t>Terminal de ojo 16mm</w:t>
            </w:r>
          </w:p>
        </w:tc>
        <w:tc>
          <w:tcPr>
            <w:tcW w:w="2127" w:type="dxa"/>
            <w:tcBorders>
              <w:top w:val="nil"/>
              <w:left w:val="nil"/>
              <w:bottom w:val="single" w:sz="4" w:space="0" w:color="auto"/>
              <w:right w:val="single" w:sz="4" w:space="0" w:color="auto"/>
            </w:tcBorders>
            <w:noWrap/>
            <w:vAlign w:val="center"/>
            <w:hideMark/>
          </w:tcPr>
          <w:p w14:paraId="578FBDA5" w14:textId="77777777" w:rsidR="00A87D6C" w:rsidRPr="00A87D6C" w:rsidRDefault="00A87D6C" w:rsidP="00A87D6C">
            <w:pPr>
              <w:widowControl/>
              <w:autoSpaceDE/>
              <w:autoSpaceDN/>
              <w:jc w:val="center"/>
              <w:rPr>
                <w:rFonts w:ascii="Arial" w:eastAsia="Times New Roman" w:hAnsi="Arial" w:cs="Arial"/>
                <w:color w:val="000000"/>
                <w:sz w:val="20"/>
                <w:szCs w:val="20"/>
                <w:lang w:val="es-CO" w:eastAsia="es-CO"/>
              </w:rPr>
            </w:pPr>
            <w:r w:rsidRPr="00A87D6C">
              <w:rPr>
                <w:rFonts w:ascii="Arial" w:eastAsia="Times New Roman" w:hAnsi="Arial" w:cs="Arial"/>
                <w:color w:val="000000"/>
                <w:sz w:val="20"/>
                <w:szCs w:val="20"/>
                <w:lang w:val="es-CO" w:eastAsia="es-CO"/>
              </w:rPr>
              <w:t xml:space="preserve"> Unidad </w:t>
            </w:r>
          </w:p>
        </w:tc>
        <w:tc>
          <w:tcPr>
            <w:tcW w:w="1275" w:type="dxa"/>
            <w:tcBorders>
              <w:top w:val="nil"/>
              <w:left w:val="nil"/>
              <w:bottom w:val="single" w:sz="4" w:space="0" w:color="auto"/>
              <w:right w:val="single" w:sz="4" w:space="0" w:color="auto"/>
            </w:tcBorders>
            <w:noWrap/>
            <w:vAlign w:val="bottom"/>
            <w:hideMark/>
          </w:tcPr>
          <w:p w14:paraId="406B4DF0" w14:textId="77777777" w:rsidR="00A87D6C" w:rsidRPr="00A87D6C" w:rsidRDefault="00A87D6C" w:rsidP="00A87D6C">
            <w:pPr>
              <w:widowControl/>
              <w:autoSpaceDE/>
              <w:autoSpaceDN/>
              <w:jc w:val="right"/>
              <w:rPr>
                <w:rFonts w:ascii="Arial" w:eastAsia="Times New Roman" w:hAnsi="Arial" w:cs="Arial"/>
                <w:color w:val="000000"/>
                <w:sz w:val="20"/>
                <w:szCs w:val="20"/>
                <w:lang w:val="es-CO" w:eastAsia="es-CO"/>
              </w:rPr>
            </w:pPr>
            <w:r w:rsidRPr="00A87D6C">
              <w:rPr>
                <w:rFonts w:ascii="Arial" w:eastAsia="Times New Roman" w:hAnsi="Arial" w:cs="Arial"/>
                <w:color w:val="000000"/>
                <w:sz w:val="20"/>
                <w:szCs w:val="20"/>
                <w:lang w:val="es-CO" w:eastAsia="es-CO"/>
              </w:rPr>
              <w:t>2</w:t>
            </w:r>
          </w:p>
        </w:tc>
      </w:tr>
      <w:tr w:rsidR="00A87D6C" w:rsidRPr="00A87D6C" w14:paraId="793FA762" w14:textId="77777777" w:rsidTr="00A87D6C">
        <w:trPr>
          <w:trHeight w:val="750"/>
        </w:trPr>
        <w:tc>
          <w:tcPr>
            <w:tcW w:w="5528" w:type="dxa"/>
            <w:tcBorders>
              <w:top w:val="nil"/>
              <w:left w:val="single" w:sz="4" w:space="0" w:color="auto"/>
              <w:bottom w:val="single" w:sz="4" w:space="0" w:color="auto"/>
              <w:right w:val="single" w:sz="4" w:space="0" w:color="auto"/>
            </w:tcBorders>
            <w:vAlign w:val="center"/>
            <w:hideMark/>
          </w:tcPr>
          <w:p w14:paraId="7C1BA6DD" w14:textId="77777777" w:rsidR="00A87D6C" w:rsidRPr="00A87D6C" w:rsidRDefault="00A87D6C" w:rsidP="00A87D6C">
            <w:pPr>
              <w:widowControl/>
              <w:autoSpaceDE/>
              <w:autoSpaceDN/>
              <w:jc w:val="both"/>
              <w:rPr>
                <w:rFonts w:ascii="Arial" w:eastAsia="Times New Roman" w:hAnsi="Arial" w:cs="Arial"/>
                <w:sz w:val="20"/>
                <w:szCs w:val="20"/>
                <w:lang w:val="es-CO" w:eastAsia="es-CO"/>
              </w:rPr>
            </w:pPr>
            <w:r w:rsidRPr="00A87D6C">
              <w:rPr>
                <w:rFonts w:ascii="Arial" w:eastAsia="Times New Roman" w:hAnsi="Arial" w:cs="Arial"/>
                <w:sz w:val="20"/>
                <w:szCs w:val="20"/>
                <w:lang w:val="es-CO" w:eastAsia="es-CO"/>
              </w:rPr>
              <w:t>Cajas de protección 60*40*20 con grado de protección IP65 para exterior o NEMA 4X, resistente a impactos e intemperie y cerradura de seguridad.</w:t>
            </w:r>
          </w:p>
        </w:tc>
        <w:tc>
          <w:tcPr>
            <w:tcW w:w="2127" w:type="dxa"/>
            <w:tcBorders>
              <w:top w:val="nil"/>
              <w:left w:val="nil"/>
              <w:bottom w:val="single" w:sz="4" w:space="0" w:color="auto"/>
              <w:right w:val="single" w:sz="4" w:space="0" w:color="auto"/>
            </w:tcBorders>
            <w:noWrap/>
            <w:vAlign w:val="center"/>
            <w:hideMark/>
          </w:tcPr>
          <w:p w14:paraId="4BDD6A17" w14:textId="77777777" w:rsidR="00A87D6C" w:rsidRPr="00A87D6C" w:rsidRDefault="00A87D6C" w:rsidP="00A87D6C">
            <w:pPr>
              <w:widowControl/>
              <w:autoSpaceDE/>
              <w:autoSpaceDN/>
              <w:jc w:val="center"/>
              <w:rPr>
                <w:rFonts w:ascii="Arial" w:eastAsia="Times New Roman" w:hAnsi="Arial" w:cs="Arial"/>
                <w:color w:val="000000"/>
                <w:sz w:val="20"/>
                <w:szCs w:val="20"/>
                <w:lang w:val="es-CO" w:eastAsia="es-CO"/>
              </w:rPr>
            </w:pPr>
            <w:r w:rsidRPr="00A87D6C">
              <w:rPr>
                <w:rFonts w:ascii="Arial" w:eastAsia="Times New Roman" w:hAnsi="Arial" w:cs="Arial"/>
                <w:color w:val="000000"/>
                <w:sz w:val="20"/>
                <w:szCs w:val="20"/>
                <w:lang w:val="es-CO" w:eastAsia="es-CO"/>
              </w:rPr>
              <w:t xml:space="preserve"> Unidad </w:t>
            </w:r>
          </w:p>
        </w:tc>
        <w:tc>
          <w:tcPr>
            <w:tcW w:w="1275" w:type="dxa"/>
            <w:tcBorders>
              <w:top w:val="nil"/>
              <w:left w:val="nil"/>
              <w:bottom w:val="single" w:sz="4" w:space="0" w:color="auto"/>
              <w:right w:val="single" w:sz="4" w:space="0" w:color="auto"/>
            </w:tcBorders>
            <w:noWrap/>
            <w:vAlign w:val="bottom"/>
            <w:hideMark/>
          </w:tcPr>
          <w:p w14:paraId="083BCD4D" w14:textId="77777777" w:rsidR="00A87D6C" w:rsidRPr="00A87D6C" w:rsidRDefault="00A87D6C" w:rsidP="00A87D6C">
            <w:pPr>
              <w:widowControl/>
              <w:autoSpaceDE/>
              <w:autoSpaceDN/>
              <w:jc w:val="right"/>
              <w:rPr>
                <w:rFonts w:ascii="Arial" w:eastAsia="Times New Roman" w:hAnsi="Arial" w:cs="Arial"/>
                <w:color w:val="000000"/>
                <w:sz w:val="20"/>
                <w:szCs w:val="20"/>
                <w:lang w:val="es-CO" w:eastAsia="es-CO"/>
              </w:rPr>
            </w:pPr>
            <w:r w:rsidRPr="00A87D6C">
              <w:rPr>
                <w:rFonts w:ascii="Arial" w:eastAsia="Times New Roman" w:hAnsi="Arial" w:cs="Arial"/>
                <w:color w:val="000000"/>
                <w:sz w:val="20"/>
                <w:szCs w:val="20"/>
                <w:lang w:val="es-CO" w:eastAsia="es-CO"/>
              </w:rPr>
              <w:t>1</w:t>
            </w:r>
          </w:p>
        </w:tc>
      </w:tr>
      <w:tr w:rsidR="00A87D6C" w:rsidRPr="00A87D6C" w14:paraId="499DD84F" w14:textId="77777777" w:rsidTr="00A87D6C">
        <w:trPr>
          <w:trHeight w:val="750"/>
        </w:trPr>
        <w:tc>
          <w:tcPr>
            <w:tcW w:w="5528" w:type="dxa"/>
            <w:tcBorders>
              <w:top w:val="nil"/>
              <w:left w:val="single" w:sz="4" w:space="0" w:color="auto"/>
              <w:bottom w:val="single" w:sz="4" w:space="0" w:color="auto"/>
              <w:right w:val="single" w:sz="4" w:space="0" w:color="auto"/>
            </w:tcBorders>
            <w:vAlign w:val="center"/>
            <w:hideMark/>
          </w:tcPr>
          <w:p w14:paraId="1A056572" w14:textId="77777777" w:rsidR="00A87D6C" w:rsidRPr="00A87D6C" w:rsidRDefault="00A87D6C" w:rsidP="00A87D6C">
            <w:pPr>
              <w:widowControl/>
              <w:autoSpaceDE/>
              <w:autoSpaceDN/>
              <w:jc w:val="both"/>
              <w:rPr>
                <w:rFonts w:ascii="Arial" w:eastAsia="Times New Roman" w:hAnsi="Arial" w:cs="Arial"/>
                <w:sz w:val="20"/>
                <w:szCs w:val="20"/>
                <w:lang w:val="es-CO" w:eastAsia="es-CO"/>
              </w:rPr>
            </w:pPr>
            <w:r w:rsidRPr="00A87D6C">
              <w:rPr>
                <w:rFonts w:ascii="Arial" w:eastAsia="Times New Roman" w:hAnsi="Arial" w:cs="Arial"/>
                <w:sz w:val="20"/>
                <w:szCs w:val="20"/>
                <w:lang w:val="es-CO" w:eastAsia="es-CO"/>
              </w:rPr>
              <w:t>Interruptor de transferencia manual de 3 polos (L1, L2, N) 16A, acción rápida (Break-</w:t>
            </w:r>
            <w:proofErr w:type="spellStart"/>
            <w:r w:rsidRPr="00A87D6C">
              <w:rPr>
                <w:rFonts w:ascii="Arial" w:eastAsia="Times New Roman" w:hAnsi="Arial" w:cs="Arial"/>
                <w:sz w:val="20"/>
                <w:szCs w:val="20"/>
                <w:lang w:val="es-CO" w:eastAsia="es-CO"/>
              </w:rPr>
              <w:t>before</w:t>
            </w:r>
            <w:proofErr w:type="spellEnd"/>
            <w:r w:rsidRPr="00A87D6C">
              <w:rPr>
                <w:rFonts w:ascii="Arial" w:eastAsia="Times New Roman" w:hAnsi="Arial" w:cs="Arial"/>
                <w:sz w:val="20"/>
                <w:szCs w:val="20"/>
                <w:lang w:val="es-CO" w:eastAsia="es-CO"/>
              </w:rPr>
              <w:t>-</w:t>
            </w:r>
            <w:proofErr w:type="spellStart"/>
            <w:r w:rsidRPr="00A87D6C">
              <w:rPr>
                <w:rFonts w:ascii="Arial" w:eastAsia="Times New Roman" w:hAnsi="Arial" w:cs="Arial"/>
                <w:sz w:val="20"/>
                <w:szCs w:val="20"/>
                <w:lang w:val="es-CO" w:eastAsia="es-CO"/>
              </w:rPr>
              <w:t>make</w:t>
            </w:r>
            <w:proofErr w:type="spellEnd"/>
            <w:r w:rsidRPr="00A87D6C">
              <w:rPr>
                <w:rFonts w:ascii="Arial" w:eastAsia="Times New Roman" w:hAnsi="Arial" w:cs="Arial"/>
                <w:sz w:val="20"/>
                <w:szCs w:val="20"/>
                <w:lang w:val="es-CO" w:eastAsia="es-CO"/>
              </w:rPr>
              <w:t>) para evitar arcos eléctricos.</w:t>
            </w:r>
          </w:p>
        </w:tc>
        <w:tc>
          <w:tcPr>
            <w:tcW w:w="2127" w:type="dxa"/>
            <w:tcBorders>
              <w:top w:val="nil"/>
              <w:left w:val="nil"/>
              <w:bottom w:val="single" w:sz="4" w:space="0" w:color="auto"/>
              <w:right w:val="single" w:sz="4" w:space="0" w:color="auto"/>
            </w:tcBorders>
            <w:noWrap/>
            <w:vAlign w:val="center"/>
            <w:hideMark/>
          </w:tcPr>
          <w:p w14:paraId="5C119038" w14:textId="77777777" w:rsidR="00A87D6C" w:rsidRPr="00A87D6C" w:rsidRDefault="00A87D6C" w:rsidP="00A87D6C">
            <w:pPr>
              <w:widowControl/>
              <w:autoSpaceDE/>
              <w:autoSpaceDN/>
              <w:jc w:val="center"/>
              <w:rPr>
                <w:rFonts w:ascii="Arial" w:eastAsia="Times New Roman" w:hAnsi="Arial" w:cs="Arial"/>
                <w:color w:val="000000"/>
                <w:sz w:val="20"/>
                <w:szCs w:val="20"/>
                <w:lang w:val="es-CO" w:eastAsia="es-CO"/>
              </w:rPr>
            </w:pPr>
            <w:r w:rsidRPr="00A87D6C">
              <w:rPr>
                <w:rFonts w:ascii="Arial" w:eastAsia="Times New Roman" w:hAnsi="Arial" w:cs="Arial"/>
                <w:color w:val="000000"/>
                <w:sz w:val="20"/>
                <w:szCs w:val="20"/>
                <w:lang w:val="es-CO" w:eastAsia="es-CO"/>
              </w:rPr>
              <w:t xml:space="preserve"> Unidad </w:t>
            </w:r>
          </w:p>
        </w:tc>
        <w:tc>
          <w:tcPr>
            <w:tcW w:w="1275" w:type="dxa"/>
            <w:tcBorders>
              <w:top w:val="nil"/>
              <w:left w:val="nil"/>
              <w:bottom w:val="single" w:sz="4" w:space="0" w:color="auto"/>
              <w:right w:val="single" w:sz="4" w:space="0" w:color="auto"/>
            </w:tcBorders>
            <w:noWrap/>
            <w:vAlign w:val="bottom"/>
            <w:hideMark/>
          </w:tcPr>
          <w:p w14:paraId="28D68AF6" w14:textId="77777777" w:rsidR="00A87D6C" w:rsidRPr="00A87D6C" w:rsidRDefault="00A87D6C" w:rsidP="00A87D6C">
            <w:pPr>
              <w:widowControl/>
              <w:autoSpaceDE/>
              <w:autoSpaceDN/>
              <w:jc w:val="right"/>
              <w:rPr>
                <w:rFonts w:ascii="Arial" w:eastAsia="Times New Roman" w:hAnsi="Arial" w:cs="Arial"/>
                <w:color w:val="000000"/>
                <w:sz w:val="20"/>
                <w:szCs w:val="20"/>
                <w:lang w:val="es-CO" w:eastAsia="es-CO"/>
              </w:rPr>
            </w:pPr>
            <w:r w:rsidRPr="00A87D6C">
              <w:rPr>
                <w:rFonts w:ascii="Arial" w:eastAsia="Times New Roman" w:hAnsi="Arial" w:cs="Arial"/>
                <w:color w:val="000000"/>
                <w:sz w:val="20"/>
                <w:szCs w:val="20"/>
                <w:lang w:val="es-CO" w:eastAsia="es-CO"/>
              </w:rPr>
              <w:t>1</w:t>
            </w:r>
          </w:p>
        </w:tc>
      </w:tr>
      <w:tr w:rsidR="00A87D6C" w:rsidRPr="00A87D6C" w14:paraId="262CDD8B" w14:textId="77777777" w:rsidTr="00A87D6C">
        <w:trPr>
          <w:trHeight w:val="290"/>
        </w:trPr>
        <w:tc>
          <w:tcPr>
            <w:tcW w:w="5528" w:type="dxa"/>
            <w:tcBorders>
              <w:top w:val="nil"/>
              <w:left w:val="single" w:sz="4" w:space="0" w:color="auto"/>
              <w:bottom w:val="single" w:sz="4" w:space="0" w:color="auto"/>
              <w:right w:val="single" w:sz="4" w:space="0" w:color="auto"/>
            </w:tcBorders>
            <w:vAlign w:val="center"/>
            <w:hideMark/>
          </w:tcPr>
          <w:p w14:paraId="4780197A" w14:textId="77777777" w:rsidR="00A87D6C" w:rsidRPr="00A87D6C" w:rsidRDefault="00A87D6C" w:rsidP="00A87D6C">
            <w:pPr>
              <w:widowControl/>
              <w:autoSpaceDE/>
              <w:autoSpaceDN/>
              <w:jc w:val="both"/>
              <w:rPr>
                <w:rFonts w:ascii="Arial" w:eastAsia="Times New Roman" w:hAnsi="Arial" w:cs="Arial"/>
                <w:sz w:val="20"/>
                <w:szCs w:val="20"/>
                <w:lang w:val="es-CO" w:eastAsia="es-CO"/>
              </w:rPr>
            </w:pPr>
            <w:r w:rsidRPr="00A87D6C">
              <w:rPr>
                <w:rFonts w:ascii="Arial" w:eastAsia="Times New Roman" w:hAnsi="Arial" w:cs="Arial"/>
                <w:sz w:val="20"/>
                <w:szCs w:val="20"/>
                <w:lang w:val="es-CO" w:eastAsia="es-CO"/>
              </w:rPr>
              <w:t xml:space="preserve">Varilla </w:t>
            </w:r>
            <w:proofErr w:type="spellStart"/>
            <w:r w:rsidRPr="00A87D6C">
              <w:rPr>
                <w:rFonts w:ascii="Arial" w:eastAsia="Times New Roman" w:hAnsi="Arial" w:cs="Arial"/>
                <w:sz w:val="20"/>
                <w:szCs w:val="20"/>
                <w:lang w:val="es-CO" w:eastAsia="es-CO"/>
              </w:rPr>
              <w:t>Copperweld</w:t>
            </w:r>
            <w:proofErr w:type="spellEnd"/>
            <w:r w:rsidRPr="00A87D6C">
              <w:rPr>
                <w:rFonts w:ascii="Arial" w:eastAsia="Times New Roman" w:hAnsi="Arial" w:cs="Arial"/>
                <w:sz w:val="20"/>
                <w:szCs w:val="20"/>
                <w:lang w:val="es-CO" w:eastAsia="es-CO"/>
              </w:rPr>
              <w:t xml:space="preserve"> de 5/8" 1.5m, con mecanismo de ajuste</w:t>
            </w:r>
          </w:p>
        </w:tc>
        <w:tc>
          <w:tcPr>
            <w:tcW w:w="2127" w:type="dxa"/>
            <w:tcBorders>
              <w:top w:val="nil"/>
              <w:left w:val="nil"/>
              <w:bottom w:val="single" w:sz="4" w:space="0" w:color="auto"/>
              <w:right w:val="single" w:sz="4" w:space="0" w:color="auto"/>
            </w:tcBorders>
            <w:noWrap/>
            <w:vAlign w:val="center"/>
            <w:hideMark/>
          </w:tcPr>
          <w:p w14:paraId="185E41CD" w14:textId="77777777" w:rsidR="00A87D6C" w:rsidRPr="00A87D6C" w:rsidRDefault="00A87D6C" w:rsidP="00A87D6C">
            <w:pPr>
              <w:widowControl/>
              <w:autoSpaceDE/>
              <w:autoSpaceDN/>
              <w:jc w:val="center"/>
              <w:rPr>
                <w:rFonts w:ascii="Arial" w:eastAsia="Times New Roman" w:hAnsi="Arial" w:cs="Arial"/>
                <w:color w:val="000000"/>
                <w:sz w:val="20"/>
                <w:szCs w:val="20"/>
                <w:lang w:val="es-CO" w:eastAsia="es-CO"/>
              </w:rPr>
            </w:pPr>
            <w:r w:rsidRPr="00A87D6C">
              <w:rPr>
                <w:rFonts w:ascii="Arial" w:eastAsia="Times New Roman" w:hAnsi="Arial" w:cs="Arial"/>
                <w:color w:val="000000"/>
                <w:sz w:val="20"/>
                <w:szCs w:val="20"/>
                <w:lang w:val="es-CO" w:eastAsia="es-CO"/>
              </w:rPr>
              <w:t xml:space="preserve"> Unidad </w:t>
            </w:r>
          </w:p>
        </w:tc>
        <w:tc>
          <w:tcPr>
            <w:tcW w:w="1275" w:type="dxa"/>
            <w:tcBorders>
              <w:top w:val="nil"/>
              <w:left w:val="nil"/>
              <w:bottom w:val="single" w:sz="4" w:space="0" w:color="auto"/>
              <w:right w:val="single" w:sz="4" w:space="0" w:color="auto"/>
            </w:tcBorders>
            <w:noWrap/>
            <w:vAlign w:val="bottom"/>
            <w:hideMark/>
          </w:tcPr>
          <w:p w14:paraId="730F1F33" w14:textId="77777777" w:rsidR="00A87D6C" w:rsidRPr="00A87D6C" w:rsidRDefault="00A87D6C" w:rsidP="00A87D6C">
            <w:pPr>
              <w:widowControl/>
              <w:autoSpaceDE/>
              <w:autoSpaceDN/>
              <w:jc w:val="right"/>
              <w:rPr>
                <w:rFonts w:ascii="Arial" w:eastAsia="Times New Roman" w:hAnsi="Arial" w:cs="Arial"/>
                <w:color w:val="000000"/>
                <w:sz w:val="20"/>
                <w:szCs w:val="20"/>
                <w:lang w:val="es-CO" w:eastAsia="es-CO"/>
              </w:rPr>
            </w:pPr>
            <w:r w:rsidRPr="00A87D6C">
              <w:rPr>
                <w:rFonts w:ascii="Arial" w:eastAsia="Times New Roman" w:hAnsi="Arial" w:cs="Arial"/>
                <w:color w:val="000000"/>
                <w:sz w:val="20"/>
                <w:szCs w:val="20"/>
                <w:lang w:val="es-CO" w:eastAsia="es-CO"/>
              </w:rPr>
              <w:t>1</w:t>
            </w:r>
          </w:p>
        </w:tc>
      </w:tr>
      <w:tr w:rsidR="00A87D6C" w:rsidRPr="00A87D6C" w14:paraId="36F3A176" w14:textId="77777777" w:rsidTr="00A87D6C">
        <w:trPr>
          <w:trHeight w:val="290"/>
        </w:trPr>
        <w:tc>
          <w:tcPr>
            <w:tcW w:w="5528" w:type="dxa"/>
            <w:tcBorders>
              <w:top w:val="nil"/>
              <w:left w:val="single" w:sz="4" w:space="0" w:color="auto"/>
              <w:bottom w:val="single" w:sz="4" w:space="0" w:color="auto"/>
              <w:right w:val="single" w:sz="4" w:space="0" w:color="auto"/>
            </w:tcBorders>
            <w:vAlign w:val="center"/>
            <w:hideMark/>
          </w:tcPr>
          <w:p w14:paraId="223BD445" w14:textId="77777777" w:rsidR="00A87D6C" w:rsidRPr="00A87D6C" w:rsidRDefault="00A87D6C" w:rsidP="00A87D6C">
            <w:pPr>
              <w:widowControl/>
              <w:autoSpaceDE/>
              <w:autoSpaceDN/>
              <w:jc w:val="both"/>
              <w:rPr>
                <w:rFonts w:ascii="Arial" w:eastAsia="Times New Roman" w:hAnsi="Arial" w:cs="Arial"/>
                <w:sz w:val="20"/>
                <w:szCs w:val="20"/>
                <w:lang w:val="es-CO" w:eastAsia="es-CO"/>
              </w:rPr>
            </w:pPr>
            <w:r w:rsidRPr="00A87D6C">
              <w:rPr>
                <w:rFonts w:ascii="Arial" w:eastAsia="Times New Roman" w:hAnsi="Arial" w:cs="Arial"/>
                <w:sz w:val="20"/>
                <w:szCs w:val="20"/>
                <w:lang w:val="es-CO" w:eastAsia="es-CO"/>
              </w:rPr>
              <w:t>Caja de paso 20*20*12</w:t>
            </w:r>
          </w:p>
        </w:tc>
        <w:tc>
          <w:tcPr>
            <w:tcW w:w="2127" w:type="dxa"/>
            <w:tcBorders>
              <w:top w:val="nil"/>
              <w:left w:val="nil"/>
              <w:bottom w:val="single" w:sz="4" w:space="0" w:color="auto"/>
              <w:right w:val="single" w:sz="4" w:space="0" w:color="auto"/>
            </w:tcBorders>
            <w:noWrap/>
            <w:vAlign w:val="center"/>
            <w:hideMark/>
          </w:tcPr>
          <w:p w14:paraId="6C4B2C70" w14:textId="77777777" w:rsidR="00A87D6C" w:rsidRPr="00A87D6C" w:rsidRDefault="00A87D6C" w:rsidP="00A87D6C">
            <w:pPr>
              <w:widowControl/>
              <w:autoSpaceDE/>
              <w:autoSpaceDN/>
              <w:jc w:val="center"/>
              <w:rPr>
                <w:rFonts w:ascii="Arial" w:eastAsia="Times New Roman" w:hAnsi="Arial" w:cs="Arial"/>
                <w:color w:val="000000"/>
                <w:sz w:val="20"/>
                <w:szCs w:val="20"/>
                <w:lang w:val="es-CO" w:eastAsia="es-CO"/>
              </w:rPr>
            </w:pPr>
            <w:r w:rsidRPr="00A87D6C">
              <w:rPr>
                <w:rFonts w:ascii="Arial" w:eastAsia="Times New Roman" w:hAnsi="Arial" w:cs="Arial"/>
                <w:color w:val="000000"/>
                <w:sz w:val="20"/>
                <w:szCs w:val="20"/>
                <w:lang w:val="es-CO" w:eastAsia="es-CO"/>
              </w:rPr>
              <w:t xml:space="preserve"> Unidad </w:t>
            </w:r>
          </w:p>
        </w:tc>
        <w:tc>
          <w:tcPr>
            <w:tcW w:w="1275" w:type="dxa"/>
            <w:tcBorders>
              <w:top w:val="nil"/>
              <w:left w:val="nil"/>
              <w:bottom w:val="single" w:sz="4" w:space="0" w:color="auto"/>
              <w:right w:val="single" w:sz="4" w:space="0" w:color="auto"/>
            </w:tcBorders>
            <w:noWrap/>
            <w:vAlign w:val="bottom"/>
            <w:hideMark/>
          </w:tcPr>
          <w:p w14:paraId="1AF4A892" w14:textId="77777777" w:rsidR="00A87D6C" w:rsidRPr="00A87D6C" w:rsidRDefault="00A87D6C" w:rsidP="00A87D6C">
            <w:pPr>
              <w:widowControl/>
              <w:autoSpaceDE/>
              <w:autoSpaceDN/>
              <w:jc w:val="right"/>
              <w:rPr>
                <w:rFonts w:ascii="Arial" w:eastAsia="Times New Roman" w:hAnsi="Arial" w:cs="Arial"/>
                <w:color w:val="000000"/>
                <w:sz w:val="20"/>
                <w:szCs w:val="20"/>
                <w:lang w:val="es-CO" w:eastAsia="es-CO"/>
              </w:rPr>
            </w:pPr>
            <w:r w:rsidRPr="00A87D6C">
              <w:rPr>
                <w:rFonts w:ascii="Arial" w:eastAsia="Times New Roman" w:hAnsi="Arial" w:cs="Arial"/>
                <w:color w:val="000000"/>
                <w:sz w:val="20"/>
                <w:szCs w:val="20"/>
                <w:lang w:val="es-CO" w:eastAsia="es-CO"/>
              </w:rPr>
              <w:t>1</w:t>
            </w:r>
          </w:p>
        </w:tc>
      </w:tr>
      <w:tr w:rsidR="00A87D6C" w:rsidRPr="00A87D6C" w14:paraId="6927B8D1" w14:textId="77777777" w:rsidTr="00A87D6C">
        <w:trPr>
          <w:trHeight w:val="1250"/>
        </w:trPr>
        <w:tc>
          <w:tcPr>
            <w:tcW w:w="5528" w:type="dxa"/>
            <w:tcBorders>
              <w:top w:val="nil"/>
              <w:left w:val="single" w:sz="4" w:space="0" w:color="auto"/>
              <w:bottom w:val="single" w:sz="4" w:space="0" w:color="auto"/>
              <w:right w:val="single" w:sz="4" w:space="0" w:color="auto"/>
            </w:tcBorders>
            <w:vAlign w:val="center"/>
            <w:hideMark/>
          </w:tcPr>
          <w:p w14:paraId="3B85FD17" w14:textId="77777777" w:rsidR="00A87D6C" w:rsidRPr="00A87D6C" w:rsidRDefault="00A87D6C" w:rsidP="00A87D6C">
            <w:pPr>
              <w:widowControl/>
              <w:autoSpaceDE/>
              <w:autoSpaceDN/>
              <w:jc w:val="both"/>
              <w:rPr>
                <w:rFonts w:ascii="Arial" w:eastAsia="Times New Roman" w:hAnsi="Arial" w:cs="Arial"/>
                <w:sz w:val="20"/>
                <w:szCs w:val="20"/>
                <w:lang w:val="es-CO" w:eastAsia="es-CO"/>
              </w:rPr>
            </w:pPr>
            <w:r w:rsidRPr="00A87D6C">
              <w:rPr>
                <w:rFonts w:ascii="Arial" w:eastAsia="Times New Roman" w:hAnsi="Arial" w:cs="Arial"/>
                <w:sz w:val="20"/>
                <w:szCs w:val="20"/>
                <w:lang w:val="es-CO" w:eastAsia="es-CO"/>
              </w:rPr>
              <w:t>Estructura de piso para 2 paneles de 1,15 x 2,40 aproximadamente (cada panel), en aluminio anodizado AL6005-T5 o acero galvanizado en caliente,3.6mm, 2 M CLAMP , 4 F CLAMP. Tornillería completa en acero inoxidable, debe incluir inclinación ajustable 15°-30°</w:t>
            </w:r>
          </w:p>
        </w:tc>
        <w:tc>
          <w:tcPr>
            <w:tcW w:w="2127" w:type="dxa"/>
            <w:tcBorders>
              <w:top w:val="nil"/>
              <w:left w:val="nil"/>
              <w:bottom w:val="single" w:sz="4" w:space="0" w:color="auto"/>
              <w:right w:val="single" w:sz="4" w:space="0" w:color="auto"/>
            </w:tcBorders>
            <w:noWrap/>
            <w:vAlign w:val="bottom"/>
            <w:hideMark/>
          </w:tcPr>
          <w:p w14:paraId="1E4B314D" w14:textId="77777777" w:rsidR="00A87D6C" w:rsidRPr="00A87D6C" w:rsidRDefault="00A87D6C" w:rsidP="00A87D6C">
            <w:pPr>
              <w:widowControl/>
              <w:autoSpaceDE/>
              <w:autoSpaceDN/>
              <w:rPr>
                <w:rFonts w:ascii="Arial" w:eastAsia="Times New Roman" w:hAnsi="Arial" w:cs="Arial"/>
                <w:color w:val="000000"/>
                <w:sz w:val="20"/>
                <w:szCs w:val="20"/>
                <w:lang w:val="es-CO" w:eastAsia="es-CO"/>
              </w:rPr>
            </w:pPr>
            <w:r w:rsidRPr="00A87D6C">
              <w:rPr>
                <w:rFonts w:ascii="Arial" w:eastAsia="Times New Roman" w:hAnsi="Arial" w:cs="Arial"/>
                <w:color w:val="000000"/>
                <w:sz w:val="20"/>
                <w:szCs w:val="20"/>
                <w:lang w:val="es-CO" w:eastAsia="es-CO"/>
              </w:rPr>
              <w:t> </w:t>
            </w:r>
          </w:p>
        </w:tc>
        <w:tc>
          <w:tcPr>
            <w:tcW w:w="1275" w:type="dxa"/>
            <w:tcBorders>
              <w:top w:val="nil"/>
              <w:left w:val="nil"/>
              <w:bottom w:val="single" w:sz="4" w:space="0" w:color="auto"/>
              <w:right w:val="single" w:sz="4" w:space="0" w:color="auto"/>
            </w:tcBorders>
            <w:noWrap/>
            <w:vAlign w:val="bottom"/>
            <w:hideMark/>
          </w:tcPr>
          <w:p w14:paraId="45AF1790" w14:textId="77777777" w:rsidR="00A87D6C" w:rsidRPr="00A87D6C" w:rsidRDefault="00A87D6C" w:rsidP="00A87D6C">
            <w:pPr>
              <w:widowControl/>
              <w:autoSpaceDE/>
              <w:autoSpaceDN/>
              <w:rPr>
                <w:rFonts w:ascii="Arial" w:eastAsia="Times New Roman" w:hAnsi="Arial" w:cs="Arial"/>
                <w:color w:val="000000"/>
                <w:sz w:val="20"/>
                <w:szCs w:val="20"/>
                <w:lang w:val="es-CO" w:eastAsia="es-CO"/>
              </w:rPr>
            </w:pPr>
            <w:r w:rsidRPr="00A87D6C">
              <w:rPr>
                <w:rFonts w:ascii="Arial" w:eastAsia="Times New Roman" w:hAnsi="Arial" w:cs="Arial"/>
                <w:color w:val="000000"/>
                <w:sz w:val="20"/>
                <w:szCs w:val="20"/>
                <w:lang w:val="es-CO" w:eastAsia="es-CO"/>
              </w:rPr>
              <w:t> </w:t>
            </w:r>
          </w:p>
        </w:tc>
      </w:tr>
      <w:tr w:rsidR="00A87D6C" w:rsidRPr="00A87D6C" w14:paraId="3726D219" w14:textId="77777777" w:rsidTr="00A87D6C">
        <w:trPr>
          <w:trHeight w:val="290"/>
        </w:trPr>
        <w:tc>
          <w:tcPr>
            <w:tcW w:w="5528" w:type="dxa"/>
            <w:tcBorders>
              <w:top w:val="nil"/>
              <w:left w:val="single" w:sz="4" w:space="0" w:color="auto"/>
              <w:bottom w:val="single" w:sz="4" w:space="0" w:color="auto"/>
              <w:right w:val="single" w:sz="4" w:space="0" w:color="auto"/>
            </w:tcBorders>
            <w:vAlign w:val="center"/>
            <w:hideMark/>
          </w:tcPr>
          <w:p w14:paraId="33EA0B09" w14:textId="77777777" w:rsidR="00A87D6C" w:rsidRPr="00A87D6C" w:rsidRDefault="00A87D6C" w:rsidP="00A87D6C">
            <w:pPr>
              <w:widowControl/>
              <w:autoSpaceDE/>
              <w:autoSpaceDN/>
              <w:jc w:val="both"/>
              <w:rPr>
                <w:rFonts w:ascii="Arial" w:eastAsia="Times New Roman" w:hAnsi="Arial" w:cs="Arial"/>
                <w:sz w:val="20"/>
                <w:szCs w:val="20"/>
                <w:lang w:val="es-CO" w:eastAsia="es-CO"/>
              </w:rPr>
            </w:pPr>
            <w:r w:rsidRPr="00A87D6C">
              <w:rPr>
                <w:rFonts w:ascii="Arial" w:eastAsia="Times New Roman" w:hAnsi="Arial" w:cs="Arial"/>
                <w:sz w:val="20"/>
                <w:szCs w:val="20"/>
                <w:lang w:val="es-CO" w:eastAsia="es-CO"/>
              </w:rPr>
              <w:lastRenderedPageBreak/>
              <w:t>Tubo EMT 1'' por 3 metros certificado</w:t>
            </w:r>
          </w:p>
        </w:tc>
        <w:tc>
          <w:tcPr>
            <w:tcW w:w="2127" w:type="dxa"/>
            <w:tcBorders>
              <w:top w:val="nil"/>
              <w:left w:val="nil"/>
              <w:bottom w:val="single" w:sz="4" w:space="0" w:color="auto"/>
              <w:right w:val="single" w:sz="4" w:space="0" w:color="auto"/>
            </w:tcBorders>
            <w:noWrap/>
            <w:vAlign w:val="center"/>
            <w:hideMark/>
          </w:tcPr>
          <w:p w14:paraId="34B61B55" w14:textId="77777777" w:rsidR="00A87D6C" w:rsidRPr="00A87D6C" w:rsidRDefault="00A87D6C" w:rsidP="00A87D6C">
            <w:pPr>
              <w:widowControl/>
              <w:autoSpaceDE/>
              <w:autoSpaceDN/>
              <w:jc w:val="center"/>
              <w:rPr>
                <w:rFonts w:ascii="Arial" w:eastAsia="Times New Roman" w:hAnsi="Arial" w:cs="Arial"/>
                <w:color w:val="000000"/>
                <w:sz w:val="20"/>
                <w:szCs w:val="20"/>
                <w:lang w:val="es-CO" w:eastAsia="es-CO"/>
              </w:rPr>
            </w:pPr>
            <w:r w:rsidRPr="00A87D6C">
              <w:rPr>
                <w:rFonts w:ascii="Arial" w:eastAsia="Times New Roman" w:hAnsi="Arial" w:cs="Arial"/>
                <w:color w:val="000000"/>
                <w:sz w:val="20"/>
                <w:szCs w:val="20"/>
                <w:lang w:val="es-CO" w:eastAsia="es-CO"/>
              </w:rPr>
              <w:t xml:space="preserve"> Unidad </w:t>
            </w:r>
          </w:p>
        </w:tc>
        <w:tc>
          <w:tcPr>
            <w:tcW w:w="1275" w:type="dxa"/>
            <w:tcBorders>
              <w:top w:val="nil"/>
              <w:left w:val="nil"/>
              <w:bottom w:val="single" w:sz="4" w:space="0" w:color="auto"/>
              <w:right w:val="single" w:sz="4" w:space="0" w:color="auto"/>
            </w:tcBorders>
            <w:noWrap/>
            <w:vAlign w:val="bottom"/>
            <w:hideMark/>
          </w:tcPr>
          <w:p w14:paraId="49435529" w14:textId="77777777" w:rsidR="00A87D6C" w:rsidRPr="00A87D6C" w:rsidRDefault="00A87D6C" w:rsidP="00A87D6C">
            <w:pPr>
              <w:widowControl/>
              <w:autoSpaceDE/>
              <w:autoSpaceDN/>
              <w:jc w:val="right"/>
              <w:rPr>
                <w:rFonts w:ascii="Arial" w:eastAsia="Times New Roman" w:hAnsi="Arial" w:cs="Arial"/>
                <w:color w:val="000000"/>
                <w:sz w:val="20"/>
                <w:szCs w:val="20"/>
                <w:lang w:val="es-CO" w:eastAsia="es-CO"/>
              </w:rPr>
            </w:pPr>
            <w:r w:rsidRPr="00A87D6C">
              <w:rPr>
                <w:rFonts w:ascii="Arial" w:eastAsia="Times New Roman" w:hAnsi="Arial" w:cs="Arial"/>
                <w:color w:val="000000"/>
                <w:sz w:val="20"/>
                <w:szCs w:val="20"/>
                <w:lang w:val="es-CO" w:eastAsia="es-CO"/>
              </w:rPr>
              <w:t>12</w:t>
            </w:r>
          </w:p>
        </w:tc>
      </w:tr>
      <w:tr w:rsidR="00A87D6C" w:rsidRPr="00A87D6C" w14:paraId="0A3C7E07" w14:textId="77777777" w:rsidTr="00A87D6C">
        <w:trPr>
          <w:trHeight w:val="290"/>
        </w:trPr>
        <w:tc>
          <w:tcPr>
            <w:tcW w:w="5528" w:type="dxa"/>
            <w:tcBorders>
              <w:top w:val="nil"/>
              <w:left w:val="single" w:sz="4" w:space="0" w:color="auto"/>
              <w:bottom w:val="single" w:sz="4" w:space="0" w:color="auto"/>
              <w:right w:val="single" w:sz="4" w:space="0" w:color="auto"/>
            </w:tcBorders>
            <w:vAlign w:val="center"/>
            <w:hideMark/>
          </w:tcPr>
          <w:p w14:paraId="6756D881" w14:textId="77777777" w:rsidR="00A87D6C" w:rsidRPr="00A87D6C" w:rsidRDefault="00A87D6C" w:rsidP="00A87D6C">
            <w:pPr>
              <w:widowControl/>
              <w:autoSpaceDE/>
              <w:autoSpaceDN/>
              <w:jc w:val="both"/>
              <w:rPr>
                <w:rFonts w:ascii="Arial" w:eastAsia="Times New Roman" w:hAnsi="Arial" w:cs="Arial"/>
                <w:sz w:val="20"/>
                <w:szCs w:val="20"/>
                <w:lang w:val="es-CO" w:eastAsia="es-CO"/>
              </w:rPr>
            </w:pPr>
            <w:r w:rsidRPr="00A87D6C">
              <w:rPr>
                <w:rFonts w:ascii="Arial" w:eastAsia="Times New Roman" w:hAnsi="Arial" w:cs="Arial"/>
                <w:sz w:val="20"/>
                <w:szCs w:val="20"/>
                <w:lang w:val="es-CO" w:eastAsia="es-CO"/>
              </w:rPr>
              <w:t>Canaleta Ranurada Gris 40*60 x1m</w:t>
            </w:r>
          </w:p>
        </w:tc>
        <w:tc>
          <w:tcPr>
            <w:tcW w:w="2127" w:type="dxa"/>
            <w:tcBorders>
              <w:top w:val="nil"/>
              <w:left w:val="nil"/>
              <w:bottom w:val="single" w:sz="4" w:space="0" w:color="auto"/>
              <w:right w:val="single" w:sz="4" w:space="0" w:color="auto"/>
            </w:tcBorders>
            <w:noWrap/>
            <w:vAlign w:val="center"/>
            <w:hideMark/>
          </w:tcPr>
          <w:p w14:paraId="09BCBB63" w14:textId="77777777" w:rsidR="00A87D6C" w:rsidRPr="00A87D6C" w:rsidRDefault="00A87D6C" w:rsidP="00A87D6C">
            <w:pPr>
              <w:widowControl/>
              <w:autoSpaceDE/>
              <w:autoSpaceDN/>
              <w:jc w:val="center"/>
              <w:rPr>
                <w:rFonts w:ascii="Arial" w:eastAsia="Times New Roman" w:hAnsi="Arial" w:cs="Arial"/>
                <w:color w:val="000000"/>
                <w:sz w:val="20"/>
                <w:szCs w:val="20"/>
                <w:lang w:val="es-CO" w:eastAsia="es-CO"/>
              </w:rPr>
            </w:pPr>
            <w:r w:rsidRPr="00A87D6C">
              <w:rPr>
                <w:rFonts w:ascii="Arial" w:eastAsia="Times New Roman" w:hAnsi="Arial" w:cs="Arial"/>
                <w:color w:val="000000"/>
                <w:sz w:val="20"/>
                <w:szCs w:val="20"/>
                <w:lang w:val="es-CO" w:eastAsia="es-CO"/>
              </w:rPr>
              <w:t xml:space="preserve"> Metro </w:t>
            </w:r>
          </w:p>
        </w:tc>
        <w:tc>
          <w:tcPr>
            <w:tcW w:w="1275" w:type="dxa"/>
            <w:tcBorders>
              <w:top w:val="nil"/>
              <w:left w:val="nil"/>
              <w:bottom w:val="single" w:sz="4" w:space="0" w:color="auto"/>
              <w:right w:val="single" w:sz="4" w:space="0" w:color="auto"/>
            </w:tcBorders>
            <w:noWrap/>
            <w:vAlign w:val="bottom"/>
            <w:hideMark/>
          </w:tcPr>
          <w:p w14:paraId="286D755F" w14:textId="77777777" w:rsidR="00A87D6C" w:rsidRPr="00A87D6C" w:rsidRDefault="00A87D6C" w:rsidP="00A87D6C">
            <w:pPr>
              <w:widowControl/>
              <w:autoSpaceDE/>
              <w:autoSpaceDN/>
              <w:jc w:val="right"/>
              <w:rPr>
                <w:rFonts w:ascii="Arial" w:eastAsia="Times New Roman" w:hAnsi="Arial" w:cs="Arial"/>
                <w:color w:val="000000"/>
                <w:sz w:val="20"/>
                <w:szCs w:val="20"/>
                <w:lang w:val="es-CO" w:eastAsia="es-CO"/>
              </w:rPr>
            </w:pPr>
            <w:r w:rsidRPr="00A87D6C">
              <w:rPr>
                <w:rFonts w:ascii="Arial" w:eastAsia="Times New Roman" w:hAnsi="Arial" w:cs="Arial"/>
                <w:color w:val="000000"/>
                <w:sz w:val="20"/>
                <w:szCs w:val="20"/>
                <w:lang w:val="es-CO" w:eastAsia="es-CO"/>
              </w:rPr>
              <w:t>2</w:t>
            </w:r>
          </w:p>
        </w:tc>
      </w:tr>
      <w:tr w:rsidR="00A87D6C" w:rsidRPr="00A87D6C" w14:paraId="2494BA75" w14:textId="77777777" w:rsidTr="00A87D6C">
        <w:trPr>
          <w:trHeight w:val="290"/>
        </w:trPr>
        <w:tc>
          <w:tcPr>
            <w:tcW w:w="5528" w:type="dxa"/>
            <w:tcBorders>
              <w:top w:val="nil"/>
              <w:left w:val="single" w:sz="4" w:space="0" w:color="auto"/>
              <w:bottom w:val="single" w:sz="4" w:space="0" w:color="auto"/>
              <w:right w:val="single" w:sz="4" w:space="0" w:color="auto"/>
            </w:tcBorders>
            <w:vAlign w:val="center"/>
            <w:hideMark/>
          </w:tcPr>
          <w:p w14:paraId="4DBB9514" w14:textId="77777777" w:rsidR="00A87D6C" w:rsidRPr="00A87D6C" w:rsidRDefault="00A87D6C" w:rsidP="00A87D6C">
            <w:pPr>
              <w:widowControl/>
              <w:autoSpaceDE/>
              <w:autoSpaceDN/>
              <w:jc w:val="both"/>
              <w:rPr>
                <w:rFonts w:ascii="Arial" w:eastAsia="Times New Roman" w:hAnsi="Arial" w:cs="Arial"/>
                <w:sz w:val="20"/>
                <w:szCs w:val="20"/>
                <w:lang w:val="es-CO" w:eastAsia="es-CO"/>
              </w:rPr>
            </w:pPr>
            <w:r w:rsidRPr="00A87D6C">
              <w:rPr>
                <w:rFonts w:ascii="Arial" w:eastAsia="Times New Roman" w:hAnsi="Arial" w:cs="Arial"/>
                <w:sz w:val="20"/>
                <w:szCs w:val="20"/>
                <w:lang w:val="es-CO" w:eastAsia="es-CO"/>
              </w:rPr>
              <w:t>Coraza Metálica 1 1/2" por metro</w:t>
            </w:r>
          </w:p>
        </w:tc>
        <w:tc>
          <w:tcPr>
            <w:tcW w:w="2127" w:type="dxa"/>
            <w:tcBorders>
              <w:top w:val="nil"/>
              <w:left w:val="nil"/>
              <w:bottom w:val="single" w:sz="4" w:space="0" w:color="auto"/>
              <w:right w:val="single" w:sz="4" w:space="0" w:color="auto"/>
            </w:tcBorders>
            <w:noWrap/>
            <w:vAlign w:val="center"/>
            <w:hideMark/>
          </w:tcPr>
          <w:p w14:paraId="3053057F" w14:textId="77777777" w:rsidR="00A87D6C" w:rsidRPr="00A87D6C" w:rsidRDefault="00A87D6C" w:rsidP="00A87D6C">
            <w:pPr>
              <w:widowControl/>
              <w:autoSpaceDE/>
              <w:autoSpaceDN/>
              <w:jc w:val="center"/>
              <w:rPr>
                <w:rFonts w:ascii="Arial" w:eastAsia="Times New Roman" w:hAnsi="Arial" w:cs="Arial"/>
                <w:color w:val="000000"/>
                <w:sz w:val="20"/>
                <w:szCs w:val="20"/>
                <w:lang w:val="es-CO" w:eastAsia="es-CO"/>
              </w:rPr>
            </w:pPr>
            <w:r w:rsidRPr="00A87D6C">
              <w:rPr>
                <w:rFonts w:ascii="Arial" w:eastAsia="Times New Roman" w:hAnsi="Arial" w:cs="Arial"/>
                <w:color w:val="000000"/>
                <w:sz w:val="20"/>
                <w:szCs w:val="20"/>
                <w:lang w:val="es-CO" w:eastAsia="es-CO"/>
              </w:rPr>
              <w:t xml:space="preserve"> Metro </w:t>
            </w:r>
          </w:p>
        </w:tc>
        <w:tc>
          <w:tcPr>
            <w:tcW w:w="1275" w:type="dxa"/>
            <w:tcBorders>
              <w:top w:val="nil"/>
              <w:left w:val="nil"/>
              <w:bottom w:val="single" w:sz="4" w:space="0" w:color="auto"/>
              <w:right w:val="single" w:sz="4" w:space="0" w:color="auto"/>
            </w:tcBorders>
            <w:noWrap/>
            <w:vAlign w:val="bottom"/>
            <w:hideMark/>
          </w:tcPr>
          <w:p w14:paraId="7C069BD2" w14:textId="77777777" w:rsidR="00A87D6C" w:rsidRPr="00A87D6C" w:rsidRDefault="00A87D6C" w:rsidP="00A87D6C">
            <w:pPr>
              <w:widowControl/>
              <w:autoSpaceDE/>
              <w:autoSpaceDN/>
              <w:jc w:val="right"/>
              <w:rPr>
                <w:rFonts w:ascii="Arial" w:eastAsia="Times New Roman" w:hAnsi="Arial" w:cs="Arial"/>
                <w:color w:val="000000"/>
                <w:sz w:val="20"/>
                <w:szCs w:val="20"/>
                <w:lang w:val="es-CO" w:eastAsia="es-CO"/>
              </w:rPr>
            </w:pPr>
            <w:r w:rsidRPr="00A87D6C">
              <w:rPr>
                <w:rFonts w:ascii="Arial" w:eastAsia="Times New Roman" w:hAnsi="Arial" w:cs="Arial"/>
                <w:color w:val="000000"/>
                <w:sz w:val="20"/>
                <w:szCs w:val="20"/>
                <w:lang w:val="es-CO" w:eastAsia="es-CO"/>
              </w:rPr>
              <w:t>3</w:t>
            </w:r>
          </w:p>
        </w:tc>
      </w:tr>
      <w:tr w:rsidR="00A87D6C" w:rsidRPr="00A87D6C" w14:paraId="5AC8CC90" w14:textId="77777777" w:rsidTr="00A87D6C">
        <w:trPr>
          <w:trHeight w:val="290"/>
        </w:trPr>
        <w:tc>
          <w:tcPr>
            <w:tcW w:w="5528" w:type="dxa"/>
            <w:tcBorders>
              <w:top w:val="nil"/>
              <w:left w:val="single" w:sz="4" w:space="0" w:color="auto"/>
              <w:bottom w:val="single" w:sz="4" w:space="0" w:color="auto"/>
              <w:right w:val="single" w:sz="4" w:space="0" w:color="auto"/>
            </w:tcBorders>
            <w:vAlign w:val="center"/>
            <w:hideMark/>
          </w:tcPr>
          <w:p w14:paraId="78C1D505" w14:textId="77777777" w:rsidR="00A87D6C" w:rsidRPr="00A87D6C" w:rsidRDefault="00A87D6C" w:rsidP="00A87D6C">
            <w:pPr>
              <w:widowControl/>
              <w:autoSpaceDE/>
              <w:autoSpaceDN/>
              <w:jc w:val="both"/>
              <w:rPr>
                <w:rFonts w:ascii="Arial" w:eastAsia="Times New Roman" w:hAnsi="Arial" w:cs="Arial"/>
                <w:sz w:val="20"/>
                <w:szCs w:val="20"/>
                <w:lang w:val="es-CO" w:eastAsia="es-CO"/>
              </w:rPr>
            </w:pPr>
            <w:r w:rsidRPr="00A87D6C">
              <w:rPr>
                <w:rFonts w:ascii="Arial" w:eastAsia="Times New Roman" w:hAnsi="Arial" w:cs="Arial"/>
                <w:sz w:val="20"/>
                <w:szCs w:val="20"/>
                <w:lang w:val="es-CO" w:eastAsia="es-CO"/>
              </w:rPr>
              <w:t>Unión EMT 1'' certificado</w:t>
            </w:r>
          </w:p>
        </w:tc>
        <w:tc>
          <w:tcPr>
            <w:tcW w:w="2127" w:type="dxa"/>
            <w:tcBorders>
              <w:top w:val="nil"/>
              <w:left w:val="nil"/>
              <w:bottom w:val="single" w:sz="4" w:space="0" w:color="auto"/>
              <w:right w:val="single" w:sz="4" w:space="0" w:color="auto"/>
            </w:tcBorders>
            <w:noWrap/>
            <w:vAlign w:val="center"/>
            <w:hideMark/>
          </w:tcPr>
          <w:p w14:paraId="3F161BB3" w14:textId="77777777" w:rsidR="00A87D6C" w:rsidRPr="00A87D6C" w:rsidRDefault="00A87D6C" w:rsidP="00A87D6C">
            <w:pPr>
              <w:widowControl/>
              <w:autoSpaceDE/>
              <w:autoSpaceDN/>
              <w:jc w:val="center"/>
              <w:rPr>
                <w:rFonts w:ascii="Arial" w:eastAsia="Times New Roman" w:hAnsi="Arial" w:cs="Arial"/>
                <w:color w:val="000000"/>
                <w:sz w:val="20"/>
                <w:szCs w:val="20"/>
                <w:lang w:val="es-CO" w:eastAsia="es-CO"/>
              </w:rPr>
            </w:pPr>
            <w:r w:rsidRPr="00A87D6C">
              <w:rPr>
                <w:rFonts w:ascii="Arial" w:eastAsia="Times New Roman" w:hAnsi="Arial" w:cs="Arial"/>
                <w:color w:val="000000"/>
                <w:sz w:val="20"/>
                <w:szCs w:val="20"/>
                <w:lang w:val="es-CO" w:eastAsia="es-CO"/>
              </w:rPr>
              <w:t xml:space="preserve"> Unidad </w:t>
            </w:r>
          </w:p>
        </w:tc>
        <w:tc>
          <w:tcPr>
            <w:tcW w:w="1275" w:type="dxa"/>
            <w:tcBorders>
              <w:top w:val="nil"/>
              <w:left w:val="nil"/>
              <w:bottom w:val="single" w:sz="4" w:space="0" w:color="auto"/>
              <w:right w:val="single" w:sz="4" w:space="0" w:color="auto"/>
            </w:tcBorders>
            <w:noWrap/>
            <w:vAlign w:val="bottom"/>
            <w:hideMark/>
          </w:tcPr>
          <w:p w14:paraId="4E3177AB" w14:textId="77777777" w:rsidR="00A87D6C" w:rsidRPr="00A87D6C" w:rsidRDefault="00A87D6C" w:rsidP="00A87D6C">
            <w:pPr>
              <w:widowControl/>
              <w:autoSpaceDE/>
              <w:autoSpaceDN/>
              <w:jc w:val="right"/>
              <w:rPr>
                <w:rFonts w:ascii="Arial" w:eastAsia="Times New Roman" w:hAnsi="Arial" w:cs="Arial"/>
                <w:color w:val="000000"/>
                <w:sz w:val="20"/>
                <w:szCs w:val="20"/>
                <w:lang w:val="es-CO" w:eastAsia="es-CO"/>
              </w:rPr>
            </w:pPr>
            <w:r w:rsidRPr="00A87D6C">
              <w:rPr>
                <w:rFonts w:ascii="Arial" w:eastAsia="Times New Roman" w:hAnsi="Arial" w:cs="Arial"/>
                <w:color w:val="000000"/>
                <w:sz w:val="20"/>
                <w:szCs w:val="20"/>
                <w:lang w:val="es-CO" w:eastAsia="es-CO"/>
              </w:rPr>
              <w:t>2</w:t>
            </w:r>
          </w:p>
        </w:tc>
      </w:tr>
      <w:tr w:rsidR="00A87D6C" w:rsidRPr="00A87D6C" w14:paraId="50A806C4" w14:textId="77777777" w:rsidTr="00A87D6C">
        <w:trPr>
          <w:trHeight w:val="290"/>
        </w:trPr>
        <w:tc>
          <w:tcPr>
            <w:tcW w:w="5528" w:type="dxa"/>
            <w:tcBorders>
              <w:top w:val="nil"/>
              <w:left w:val="single" w:sz="4" w:space="0" w:color="auto"/>
              <w:bottom w:val="single" w:sz="4" w:space="0" w:color="auto"/>
              <w:right w:val="single" w:sz="4" w:space="0" w:color="auto"/>
            </w:tcBorders>
            <w:vAlign w:val="center"/>
            <w:hideMark/>
          </w:tcPr>
          <w:p w14:paraId="645C8A4D" w14:textId="77777777" w:rsidR="00A87D6C" w:rsidRPr="00A87D6C" w:rsidRDefault="00A87D6C" w:rsidP="00A87D6C">
            <w:pPr>
              <w:widowControl/>
              <w:autoSpaceDE/>
              <w:autoSpaceDN/>
              <w:jc w:val="both"/>
              <w:rPr>
                <w:rFonts w:ascii="Arial" w:eastAsia="Times New Roman" w:hAnsi="Arial" w:cs="Arial"/>
                <w:sz w:val="20"/>
                <w:szCs w:val="20"/>
                <w:lang w:val="es-CO" w:eastAsia="es-CO"/>
              </w:rPr>
            </w:pPr>
            <w:r w:rsidRPr="00A87D6C">
              <w:rPr>
                <w:rFonts w:ascii="Arial" w:eastAsia="Times New Roman" w:hAnsi="Arial" w:cs="Arial"/>
                <w:sz w:val="20"/>
                <w:szCs w:val="20"/>
                <w:lang w:val="es-CO" w:eastAsia="es-CO"/>
              </w:rPr>
              <w:t>Curva EMT 1 '' certificado</w:t>
            </w:r>
          </w:p>
        </w:tc>
        <w:tc>
          <w:tcPr>
            <w:tcW w:w="2127" w:type="dxa"/>
            <w:tcBorders>
              <w:top w:val="nil"/>
              <w:left w:val="nil"/>
              <w:bottom w:val="single" w:sz="4" w:space="0" w:color="auto"/>
              <w:right w:val="single" w:sz="4" w:space="0" w:color="auto"/>
            </w:tcBorders>
            <w:noWrap/>
            <w:vAlign w:val="center"/>
            <w:hideMark/>
          </w:tcPr>
          <w:p w14:paraId="4D328B95" w14:textId="77777777" w:rsidR="00A87D6C" w:rsidRPr="00A87D6C" w:rsidRDefault="00A87D6C" w:rsidP="00A87D6C">
            <w:pPr>
              <w:widowControl/>
              <w:autoSpaceDE/>
              <w:autoSpaceDN/>
              <w:jc w:val="center"/>
              <w:rPr>
                <w:rFonts w:ascii="Arial" w:eastAsia="Times New Roman" w:hAnsi="Arial" w:cs="Arial"/>
                <w:color w:val="000000"/>
                <w:sz w:val="20"/>
                <w:szCs w:val="20"/>
                <w:lang w:val="es-CO" w:eastAsia="es-CO"/>
              </w:rPr>
            </w:pPr>
            <w:r w:rsidRPr="00A87D6C">
              <w:rPr>
                <w:rFonts w:ascii="Arial" w:eastAsia="Times New Roman" w:hAnsi="Arial" w:cs="Arial"/>
                <w:color w:val="000000"/>
                <w:sz w:val="20"/>
                <w:szCs w:val="20"/>
                <w:lang w:val="es-CO" w:eastAsia="es-CO"/>
              </w:rPr>
              <w:t xml:space="preserve"> Unidad </w:t>
            </w:r>
          </w:p>
        </w:tc>
        <w:tc>
          <w:tcPr>
            <w:tcW w:w="1275" w:type="dxa"/>
            <w:tcBorders>
              <w:top w:val="nil"/>
              <w:left w:val="nil"/>
              <w:bottom w:val="single" w:sz="4" w:space="0" w:color="auto"/>
              <w:right w:val="single" w:sz="4" w:space="0" w:color="auto"/>
            </w:tcBorders>
            <w:noWrap/>
            <w:vAlign w:val="bottom"/>
            <w:hideMark/>
          </w:tcPr>
          <w:p w14:paraId="2721A447" w14:textId="77777777" w:rsidR="00A87D6C" w:rsidRPr="00A87D6C" w:rsidRDefault="00A87D6C" w:rsidP="00A87D6C">
            <w:pPr>
              <w:widowControl/>
              <w:autoSpaceDE/>
              <w:autoSpaceDN/>
              <w:jc w:val="right"/>
              <w:rPr>
                <w:rFonts w:ascii="Arial" w:eastAsia="Times New Roman" w:hAnsi="Arial" w:cs="Arial"/>
                <w:color w:val="000000"/>
                <w:sz w:val="20"/>
                <w:szCs w:val="20"/>
                <w:lang w:val="es-CO" w:eastAsia="es-CO"/>
              </w:rPr>
            </w:pPr>
            <w:r w:rsidRPr="00A87D6C">
              <w:rPr>
                <w:rFonts w:ascii="Arial" w:eastAsia="Times New Roman" w:hAnsi="Arial" w:cs="Arial"/>
                <w:color w:val="000000"/>
                <w:sz w:val="20"/>
                <w:szCs w:val="20"/>
                <w:lang w:val="es-CO" w:eastAsia="es-CO"/>
              </w:rPr>
              <w:t>2</w:t>
            </w:r>
          </w:p>
        </w:tc>
      </w:tr>
      <w:tr w:rsidR="00A87D6C" w:rsidRPr="00A87D6C" w14:paraId="0CC8E574" w14:textId="77777777" w:rsidTr="00A87D6C">
        <w:trPr>
          <w:trHeight w:val="290"/>
        </w:trPr>
        <w:tc>
          <w:tcPr>
            <w:tcW w:w="5528" w:type="dxa"/>
            <w:tcBorders>
              <w:top w:val="nil"/>
              <w:left w:val="single" w:sz="4" w:space="0" w:color="auto"/>
              <w:bottom w:val="single" w:sz="4" w:space="0" w:color="auto"/>
              <w:right w:val="single" w:sz="4" w:space="0" w:color="auto"/>
            </w:tcBorders>
            <w:vAlign w:val="center"/>
            <w:hideMark/>
          </w:tcPr>
          <w:p w14:paraId="59187846" w14:textId="77777777" w:rsidR="00A87D6C" w:rsidRPr="00A87D6C" w:rsidRDefault="00A87D6C" w:rsidP="00A87D6C">
            <w:pPr>
              <w:widowControl/>
              <w:autoSpaceDE/>
              <w:autoSpaceDN/>
              <w:jc w:val="both"/>
              <w:rPr>
                <w:rFonts w:ascii="Arial" w:eastAsia="Times New Roman" w:hAnsi="Arial" w:cs="Arial"/>
                <w:sz w:val="20"/>
                <w:szCs w:val="20"/>
                <w:lang w:val="es-CO" w:eastAsia="es-CO"/>
              </w:rPr>
            </w:pPr>
            <w:r w:rsidRPr="00A87D6C">
              <w:rPr>
                <w:rFonts w:ascii="Arial" w:eastAsia="Times New Roman" w:hAnsi="Arial" w:cs="Arial"/>
                <w:sz w:val="20"/>
                <w:szCs w:val="20"/>
                <w:lang w:val="es-CO" w:eastAsia="es-CO"/>
              </w:rPr>
              <w:t>Tornillos Punta Broca inoxidables con capuchón de 1 ½”</w:t>
            </w:r>
          </w:p>
        </w:tc>
        <w:tc>
          <w:tcPr>
            <w:tcW w:w="2127" w:type="dxa"/>
            <w:tcBorders>
              <w:top w:val="nil"/>
              <w:left w:val="nil"/>
              <w:bottom w:val="single" w:sz="4" w:space="0" w:color="auto"/>
              <w:right w:val="single" w:sz="4" w:space="0" w:color="auto"/>
            </w:tcBorders>
            <w:noWrap/>
            <w:vAlign w:val="center"/>
            <w:hideMark/>
          </w:tcPr>
          <w:p w14:paraId="1ACB04ED" w14:textId="77777777" w:rsidR="00A87D6C" w:rsidRPr="00A87D6C" w:rsidRDefault="00A87D6C" w:rsidP="00A87D6C">
            <w:pPr>
              <w:widowControl/>
              <w:autoSpaceDE/>
              <w:autoSpaceDN/>
              <w:jc w:val="center"/>
              <w:rPr>
                <w:rFonts w:ascii="Arial" w:eastAsia="Times New Roman" w:hAnsi="Arial" w:cs="Arial"/>
                <w:color w:val="000000"/>
                <w:sz w:val="20"/>
                <w:szCs w:val="20"/>
                <w:lang w:val="es-CO" w:eastAsia="es-CO"/>
              </w:rPr>
            </w:pPr>
            <w:r w:rsidRPr="00A87D6C">
              <w:rPr>
                <w:rFonts w:ascii="Arial" w:eastAsia="Times New Roman" w:hAnsi="Arial" w:cs="Arial"/>
                <w:color w:val="000000"/>
                <w:sz w:val="20"/>
                <w:szCs w:val="20"/>
                <w:lang w:val="es-CO" w:eastAsia="es-CO"/>
              </w:rPr>
              <w:t xml:space="preserve"> Unidad </w:t>
            </w:r>
          </w:p>
        </w:tc>
        <w:tc>
          <w:tcPr>
            <w:tcW w:w="1275" w:type="dxa"/>
            <w:tcBorders>
              <w:top w:val="nil"/>
              <w:left w:val="nil"/>
              <w:bottom w:val="single" w:sz="4" w:space="0" w:color="auto"/>
              <w:right w:val="single" w:sz="4" w:space="0" w:color="auto"/>
            </w:tcBorders>
            <w:noWrap/>
            <w:vAlign w:val="bottom"/>
            <w:hideMark/>
          </w:tcPr>
          <w:p w14:paraId="7988B65C" w14:textId="77777777" w:rsidR="00A87D6C" w:rsidRPr="00A87D6C" w:rsidRDefault="00A87D6C" w:rsidP="00A87D6C">
            <w:pPr>
              <w:widowControl/>
              <w:autoSpaceDE/>
              <w:autoSpaceDN/>
              <w:jc w:val="right"/>
              <w:rPr>
                <w:rFonts w:ascii="Arial" w:eastAsia="Times New Roman" w:hAnsi="Arial" w:cs="Arial"/>
                <w:color w:val="000000"/>
                <w:sz w:val="20"/>
                <w:szCs w:val="20"/>
                <w:lang w:val="es-CO" w:eastAsia="es-CO"/>
              </w:rPr>
            </w:pPr>
            <w:r w:rsidRPr="00A87D6C">
              <w:rPr>
                <w:rFonts w:ascii="Arial" w:eastAsia="Times New Roman" w:hAnsi="Arial" w:cs="Arial"/>
                <w:color w:val="000000"/>
                <w:sz w:val="20"/>
                <w:szCs w:val="20"/>
                <w:lang w:val="es-CO" w:eastAsia="es-CO"/>
              </w:rPr>
              <w:t>76</w:t>
            </w:r>
          </w:p>
        </w:tc>
      </w:tr>
      <w:tr w:rsidR="00A87D6C" w:rsidRPr="00A87D6C" w14:paraId="6FEB0306" w14:textId="77777777" w:rsidTr="00A87D6C">
        <w:trPr>
          <w:trHeight w:val="290"/>
        </w:trPr>
        <w:tc>
          <w:tcPr>
            <w:tcW w:w="5528" w:type="dxa"/>
            <w:tcBorders>
              <w:top w:val="nil"/>
              <w:left w:val="single" w:sz="4" w:space="0" w:color="auto"/>
              <w:bottom w:val="single" w:sz="4" w:space="0" w:color="auto"/>
              <w:right w:val="single" w:sz="4" w:space="0" w:color="auto"/>
            </w:tcBorders>
            <w:vAlign w:val="center"/>
            <w:hideMark/>
          </w:tcPr>
          <w:p w14:paraId="12175AB3" w14:textId="77777777" w:rsidR="00A87D6C" w:rsidRPr="00A87D6C" w:rsidRDefault="00A87D6C" w:rsidP="00A87D6C">
            <w:pPr>
              <w:widowControl/>
              <w:autoSpaceDE/>
              <w:autoSpaceDN/>
              <w:jc w:val="both"/>
              <w:rPr>
                <w:rFonts w:ascii="Arial" w:eastAsia="Times New Roman" w:hAnsi="Arial" w:cs="Arial"/>
                <w:sz w:val="20"/>
                <w:szCs w:val="20"/>
                <w:lang w:val="es-CO" w:eastAsia="es-CO"/>
              </w:rPr>
            </w:pPr>
            <w:r w:rsidRPr="00A87D6C">
              <w:rPr>
                <w:rFonts w:ascii="Arial" w:eastAsia="Times New Roman" w:hAnsi="Arial" w:cs="Arial"/>
                <w:sz w:val="20"/>
                <w:szCs w:val="20"/>
                <w:lang w:val="es-CO" w:eastAsia="es-CO"/>
              </w:rPr>
              <w:t>Abrazadera metálica 1”</w:t>
            </w:r>
          </w:p>
        </w:tc>
        <w:tc>
          <w:tcPr>
            <w:tcW w:w="2127" w:type="dxa"/>
            <w:tcBorders>
              <w:top w:val="nil"/>
              <w:left w:val="nil"/>
              <w:bottom w:val="single" w:sz="4" w:space="0" w:color="auto"/>
              <w:right w:val="single" w:sz="4" w:space="0" w:color="auto"/>
            </w:tcBorders>
            <w:noWrap/>
            <w:vAlign w:val="center"/>
            <w:hideMark/>
          </w:tcPr>
          <w:p w14:paraId="24FF4A6A" w14:textId="77777777" w:rsidR="00A87D6C" w:rsidRPr="00A87D6C" w:rsidRDefault="00A87D6C" w:rsidP="00A87D6C">
            <w:pPr>
              <w:widowControl/>
              <w:autoSpaceDE/>
              <w:autoSpaceDN/>
              <w:jc w:val="center"/>
              <w:rPr>
                <w:rFonts w:ascii="Arial" w:eastAsia="Times New Roman" w:hAnsi="Arial" w:cs="Arial"/>
                <w:color w:val="000000"/>
                <w:sz w:val="20"/>
                <w:szCs w:val="20"/>
                <w:lang w:val="es-CO" w:eastAsia="es-CO"/>
              </w:rPr>
            </w:pPr>
            <w:r w:rsidRPr="00A87D6C">
              <w:rPr>
                <w:rFonts w:ascii="Arial" w:eastAsia="Times New Roman" w:hAnsi="Arial" w:cs="Arial"/>
                <w:color w:val="000000"/>
                <w:sz w:val="20"/>
                <w:szCs w:val="20"/>
                <w:lang w:val="es-CO" w:eastAsia="es-CO"/>
              </w:rPr>
              <w:t xml:space="preserve"> Unidad </w:t>
            </w:r>
          </w:p>
        </w:tc>
        <w:tc>
          <w:tcPr>
            <w:tcW w:w="1275" w:type="dxa"/>
            <w:tcBorders>
              <w:top w:val="nil"/>
              <w:left w:val="nil"/>
              <w:bottom w:val="single" w:sz="4" w:space="0" w:color="auto"/>
              <w:right w:val="single" w:sz="4" w:space="0" w:color="auto"/>
            </w:tcBorders>
            <w:noWrap/>
            <w:vAlign w:val="bottom"/>
            <w:hideMark/>
          </w:tcPr>
          <w:p w14:paraId="70D67FA0" w14:textId="77777777" w:rsidR="00A87D6C" w:rsidRPr="00A87D6C" w:rsidRDefault="00A87D6C" w:rsidP="00A87D6C">
            <w:pPr>
              <w:widowControl/>
              <w:autoSpaceDE/>
              <w:autoSpaceDN/>
              <w:jc w:val="right"/>
              <w:rPr>
                <w:rFonts w:ascii="Arial" w:eastAsia="Times New Roman" w:hAnsi="Arial" w:cs="Arial"/>
                <w:color w:val="000000"/>
                <w:sz w:val="20"/>
                <w:szCs w:val="20"/>
                <w:lang w:val="es-CO" w:eastAsia="es-CO"/>
              </w:rPr>
            </w:pPr>
            <w:r w:rsidRPr="00A87D6C">
              <w:rPr>
                <w:rFonts w:ascii="Arial" w:eastAsia="Times New Roman" w:hAnsi="Arial" w:cs="Arial"/>
                <w:color w:val="000000"/>
                <w:sz w:val="20"/>
                <w:szCs w:val="20"/>
                <w:lang w:val="es-CO" w:eastAsia="es-CO"/>
              </w:rPr>
              <w:t>10</w:t>
            </w:r>
          </w:p>
        </w:tc>
      </w:tr>
      <w:tr w:rsidR="00A87D6C" w:rsidRPr="00A87D6C" w14:paraId="24532BA7" w14:textId="77777777" w:rsidTr="00A87D6C">
        <w:trPr>
          <w:trHeight w:val="500"/>
        </w:trPr>
        <w:tc>
          <w:tcPr>
            <w:tcW w:w="5528" w:type="dxa"/>
            <w:tcBorders>
              <w:top w:val="nil"/>
              <w:left w:val="single" w:sz="4" w:space="0" w:color="auto"/>
              <w:bottom w:val="single" w:sz="4" w:space="0" w:color="auto"/>
              <w:right w:val="single" w:sz="4" w:space="0" w:color="auto"/>
            </w:tcBorders>
            <w:vAlign w:val="center"/>
            <w:hideMark/>
          </w:tcPr>
          <w:p w14:paraId="25DFFE95" w14:textId="77777777" w:rsidR="00A87D6C" w:rsidRPr="00A87D6C" w:rsidRDefault="00A87D6C" w:rsidP="00A87D6C">
            <w:pPr>
              <w:widowControl/>
              <w:autoSpaceDE/>
              <w:autoSpaceDN/>
              <w:jc w:val="both"/>
              <w:rPr>
                <w:rFonts w:ascii="Arial" w:eastAsia="Times New Roman" w:hAnsi="Arial" w:cs="Arial"/>
                <w:sz w:val="20"/>
                <w:szCs w:val="20"/>
                <w:lang w:val="es-CO" w:eastAsia="es-CO"/>
              </w:rPr>
            </w:pPr>
            <w:r w:rsidRPr="00A87D6C">
              <w:rPr>
                <w:rFonts w:ascii="Arial" w:eastAsia="Times New Roman" w:hAnsi="Arial" w:cs="Arial"/>
                <w:sz w:val="20"/>
                <w:szCs w:val="20"/>
                <w:lang w:val="es-CO" w:eastAsia="es-CO"/>
              </w:rPr>
              <w:t>Cinta aislante de PVC certificado bajo norma, espesor mínimo de 0.13mm y 600v, con identificación por colores de 15 m</w:t>
            </w:r>
          </w:p>
        </w:tc>
        <w:tc>
          <w:tcPr>
            <w:tcW w:w="2127" w:type="dxa"/>
            <w:tcBorders>
              <w:top w:val="nil"/>
              <w:left w:val="nil"/>
              <w:bottom w:val="single" w:sz="4" w:space="0" w:color="auto"/>
              <w:right w:val="single" w:sz="4" w:space="0" w:color="auto"/>
            </w:tcBorders>
            <w:noWrap/>
            <w:vAlign w:val="center"/>
            <w:hideMark/>
          </w:tcPr>
          <w:p w14:paraId="1D366848" w14:textId="77777777" w:rsidR="00A87D6C" w:rsidRPr="00A87D6C" w:rsidRDefault="00A87D6C" w:rsidP="00A87D6C">
            <w:pPr>
              <w:widowControl/>
              <w:autoSpaceDE/>
              <w:autoSpaceDN/>
              <w:jc w:val="center"/>
              <w:rPr>
                <w:rFonts w:ascii="Arial" w:eastAsia="Times New Roman" w:hAnsi="Arial" w:cs="Arial"/>
                <w:color w:val="000000"/>
                <w:sz w:val="20"/>
                <w:szCs w:val="20"/>
                <w:lang w:val="es-CO" w:eastAsia="es-CO"/>
              </w:rPr>
            </w:pPr>
            <w:r w:rsidRPr="00A87D6C">
              <w:rPr>
                <w:rFonts w:ascii="Arial" w:eastAsia="Times New Roman" w:hAnsi="Arial" w:cs="Arial"/>
                <w:color w:val="000000"/>
                <w:sz w:val="20"/>
                <w:szCs w:val="20"/>
                <w:lang w:val="es-CO" w:eastAsia="es-CO"/>
              </w:rPr>
              <w:t xml:space="preserve"> Unidad </w:t>
            </w:r>
          </w:p>
        </w:tc>
        <w:tc>
          <w:tcPr>
            <w:tcW w:w="1275" w:type="dxa"/>
            <w:tcBorders>
              <w:top w:val="nil"/>
              <w:left w:val="nil"/>
              <w:bottom w:val="single" w:sz="4" w:space="0" w:color="auto"/>
              <w:right w:val="single" w:sz="4" w:space="0" w:color="auto"/>
            </w:tcBorders>
            <w:noWrap/>
            <w:vAlign w:val="bottom"/>
            <w:hideMark/>
          </w:tcPr>
          <w:p w14:paraId="4B4B56F1" w14:textId="77777777" w:rsidR="00A87D6C" w:rsidRPr="00A87D6C" w:rsidRDefault="00A87D6C" w:rsidP="00A87D6C">
            <w:pPr>
              <w:widowControl/>
              <w:autoSpaceDE/>
              <w:autoSpaceDN/>
              <w:jc w:val="right"/>
              <w:rPr>
                <w:rFonts w:ascii="Arial" w:eastAsia="Times New Roman" w:hAnsi="Arial" w:cs="Arial"/>
                <w:color w:val="000000"/>
                <w:sz w:val="20"/>
                <w:szCs w:val="20"/>
                <w:lang w:val="es-CO" w:eastAsia="es-CO"/>
              </w:rPr>
            </w:pPr>
            <w:r w:rsidRPr="00A87D6C">
              <w:rPr>
                <w:rFonts w:ascii="Arial" w:eastAsia="Times New Roman" w:hAnsi="Arial" w:cs="Arial"/>
                <w:color w:val="000000"/>
                <w:sz w:val="20"/>
                <w:szCs w:val="20"/>
                <w:lang w:val="es-CO" w:eastAsia="es-CO"/>
              </w:rPr>
              <w:t>2</w:t>
            </w:r>
          </w:p>
        </w:tc>
      </w:tr>
      <w:tr w:rsidR="00A87D6C" w:rsidRPr="00A87D6C" w14:paraId="2390C35F" w14:textId="77777777" w:rsidTr="00A87D6C">
        <w:trPr>
          <w:trHeight w:val="1500"/>
        </w:trPr>
        <w:tc>
          <w:tcPr>
            <w:tcW w:w="5528" w:type="dxa"/>
            <w:tcBorders>
              <w:top w:val="nil"/>
              <w:left w:val="single" w:sz="4" w:space="0" w:color="auto"/>
              <w:bottom w:val="single" w:sz="4" w:space="0" w:color="auto"/>
              <w:right w:val="single" w:sz="4" w:space="0" w:color="auto"/>
            </w:tcBorders>
            <w:vAlign w:val="center"/>
            <w:hideMark/>
          </w:tcPr>
          <w:p w14:paraId="25BE5FD0" w14:textId="77777777" w:rsidR="00A87D6C" w:rsidRPr="00A87D6C" w:rsidRDefault="00A87D6C" w:rsidP="00A87D6C">
            <w:pPr>
              <w:widowControl/>
              <w:autoSpaceDE/>
              <w:autoSpaceDN/>
              <w:jc w:val="both"/>
              <w:rPr>
                <w:rFonts w:ascii="Arial" w:eastAsia="Times New Roman" w:hAnsi="Arial" w:cs="Arial"/>
                <w:sz w:val="20"/>
                <w:szCs w:val="20"/>
                <w:lang w:val="es-CO" w:eastAsia="es-CO"/>
              </w:rPr>
            </w:pPr>
            <w:r w:rsidRPr="00A87D6C">
              <w:rPr>
                <w:rFonts w:ascii="Arial" w:eastAsia="Times New Roman" w:hAnsi="Arial" w:cs="Arial"/>
                <w:sz w:val="20"/>
                <w:szCs w:val="20"/>
                <w:lang w:val="es-CO" w:eastAsia="es-CO"/>
              </w:rPr>
              <w:t xml:space="preserve">Gabinete para batería 150x60x60cm: Estructura metálica en acero galvanizado de alta resistencia diseñada para proteger componentes de sistemas solares contra impactos, robo y clima extremo. con pintura </w:t>
            </w:r>
            <w:proofErr w:type="spellStart"/>
            <w:r w:rsidRPr="00A87D6C">
              <w:rPr>
                <w:rFonts w:ascii="Arial" w:eastAsia="Times New Roman" w:hAnsi="Arial" w:cs="Arial"/>
                <w:sz w:val="20"/>
                <w:szCs w:val="20"/>
                <w:lang w:val="es-CO" w:eastAsia="es-CO"/>
              </w:rPr>
              <w:t>electrostatica</w:t>
            </w:r>
            <w:proofErr w:type="spellEnd"/>
            <w:r w:rsidRPr="00A87D6C">
              <w:rPr>
                <w:rFonts w:ascii="Arial" w:eastAsia="Times New Roman" w:hAnsi="Arial" w:cs="Arial"/>
                <w:sz w:val="20"/>
                <w:szCs w:val="20"/>
                <w:lang w:val="es-CO" w:eastAsia="es-CO"/>
              </w:rPr>
              <w:t>, con rejillas de ventilación y cerradura de seguridad y logo CAR conforme al manual de marca de la entidad</w:t>
            </w:r>
          </w:p>
        </w:tc>
        <w:tc>
          <w:tcPr>
            <w:tcW w:w="2127" w:type="dxa"/>
            <w:tcBorders>
              <w:top w:val="nil"/>
              <w:left w:val="nil"/>
              <w:bottom w:val="single" w:sz="4" w:space="0" w:color="auto"/>
              <w:right w:val="single" w:sz="4" w:space="0" w:color="auto"/>
            </w:tcBorders>
            <w:noWrap/>
            <w:vAlign w:val="center"/>
            <w:hideMark/>
          </w:tcPr>
          <w:p w14:paraId="136E869B" w14:textId="77777777" w:rsidR="00A87D6C" w:rsidRPr="00A87D6C" w:rsidRDefault="00A87D6C" w:rsidP="00A87D6C">
            <w:pPr>
              <w:widowControl/>
              <w:autoSpaceDE/>
              <w:autoSpaceDN/>
              <w:jc w:val="center"/>
              <w:rPr>
                <w:rFonts w:ascii="Arial" w:eastAsia="Times New Roman" w:hAnsi="Arial" w:cs="Arial"/>
                <w:color w:val="000000"/>
                <w:sz w:val="20"/>
                <w:szCs w:val="20"/>
                <w:lang w:val="es-CO" w:eastAsia="es-CO"/>
              </w:rPr>
            </w:pPr>
            <w:r w:rsidRPr="00A87D6C">
              <w:rPr>
                <w:rFonts w:ascii="Arial" w:eastAsia="Times New Roman" w:hAnsi="Arial" w:cs="Arial"/>
                <w:color w:val="000000"/>
                <w:sz w:val="20"/>
                <w:szCs w:val="20"/>
                <w:lang w:val="es-CO" w:eastAsia="es-CO"/>
              </w:rPr>
              <w:t xml:space="preserve"> Unidad </w:t>
            </w:r>
          </w:p>
        </w:tc>
        <w:tc>
          <w:tcPr>
            <w:tcW w:w="1275" w:type="dxa"/>
            <w:tcBorders>
              <w:top w:val="nil"/>
              <w:left w:val="nil"/>
              <w:bottom w:val="single" w:sz="4" w:space="0" w:color="auto"/>
              <w:right w:val="single" w:sz="4" w:space="0" w:color="auto"/>
            </w:tcBorders>
            <w:noWrap/>
            <w:vAlign w:val="bottom"/>
            <w:hideMark/>
          </w:tcPr>
          <w:p w14:paraId="122EAC32" w14:textId="77777777" w:rsidR="00A87D6C" w:rsidRPr="00A87D6C" w:rsidRDefault="00A87D6C" w:rsidP="00A87D6C">
            <w:pPr>
              <w:widowControl/>
              <w:autoSpaceDE/>
              <w:autoSpaceDN/>
              <w:jc w:val="right"/>
              <w:rPr>
                <w:rFonts w:ascii="Arial" w:eastAsia="Times New Roman" w:hAnsi="Arial" w:cs="Arial"/>
                <w:color w:val="000000"/>
                <w:sz w:val="20"/>
                <w:szCs w:val="20"/>
                <w:lang w:val="es-CO" w:eastAsia="es-CO"/>
              </w:rPr>
            </w:pPr>
            <w:r w:rsidRPr="00A87D6C">
              <w:rPr>
                <w:rFonts w:ascii="Arial" w:eastAsia="Times New Roman" w:hAnsi="Arial" w:cs="Arial"/>
                <w:color w:val="000000"/>
                <w:sz w:val="20"/>
                <w:szCs w:val="20"/>
                <w:lang w:val="es-CO" w:eastAsia="es-CO"/>
              </w:rPr>
              <w:t>1</w:t>
            </w:r>
          </w:p>
        </w:tc>
      </w:tr>
      <w:tr w:rsidR="00A87D6C" w:rsidRPr="00A87D6C" w14:paraId="48030699" w14:textId="77777777" w:rsidTr="00A87D6C">
        <w:trPr>
          <w:trHeight w:val="1250"/>
        </w:trPr>
        <w:tc>
          <w:tcPr>
            <w:tcW w:w="5528" w:type="dxa"/>
            <w:tcBorders>
              <w:top w:val="nil"/>
              <w:left w:val="single" w:sz="4" w:space="0" w:color="auto"/>
              <w:bottom w:val="single" w:sz="4" w:space="0" w:color="auto"/>
              <w:right w:val="single" w:sz="4" w:space="0" w:color="auto"/>
            </w:tcBorders>
            <w:vAlign w:val="center"/>
            <w:hideMark/>
          </w:tcPr>
          <w:p w14:paraId="03A3D8C0" w14:textId="77777777" w:rsidR="00A87D6C" w:rsidRPr="00A87D6C" w:rsidRDefault="00A87D6C" w:rsidP="00A87D6C">
            <w:pPr>
              <w:widowControl/>
              <w:autoSpaceDE/>
              <w:autoSpaceDN/>
              <w:jc w:val="both"/>
              <w:rPr>
                <w:rFonts w:ascii="Arial" w:eastAsia="Times New Roman" w:hAnsi="Arial" w:cs="Arial"/>
                <w:sz w:val="20"/>
                <w:szCs w:val="20"/>
                <w:lang w:val="es-CO" w:eastAsia="es-CO"/>
              </w:rPr>
            </w:pPr>
            <w:r w:rsidRPr="00A87D6C">
              <w:rPr>
                <w:rFonts w:ascii="Arial" w:eastAsia="Times New Roman" w:hAnsi="Arial" w:cs="Arial"/>
                <w:sz w:val="20"/>
                <w:szCs w:val="20"/>
                <w:lang w:val="es-CO" w:eastAsia="es-CO"/>
              </w:rPr>
              <w:t xml:space="preserve">Kit de Conexión wifi Solar con conexión dedicada al puerto RS232/RS485 del inversor. Debe soportar el estándar IEEE 802.11 b/g/n y contar con un grado de protección mínimo IP65 si se instala fuera del gabinete. Debe incluir </w:t>
            </w:r>
            <w:proofErr w:type="spellStart"/>
            <w:r w:rsidRPr="00A87D6C">
              <w:rPr>
                <w:rFonts w:ascii="Arial" w:eastAsia="Times New Roman" w:hAnsi="Arial" w:cs="Arial"/>
                <w:sz w:val="20"/>
                <w:szCs w:val="20"/>
                <w:lang w:val="es-CO" w:eastAsia="es-CO"/>
              </w:rPr>
              <w:t>LEDs</w:t>
            </w:r>
            <w:proofErr w:type="spellEnd"/>
            <w:r w:rsidRPr="00A87D6C">
              <w:rPr>
                <w:rFonts w:ascii="Arial" w:eastAsia="Times New Roman" w:hAnsi="Arial" w:cs="Arial"/>
                <w:sz w:val="20"/>
                <w:szCs w:val="20"/>
                <w:lang w:val="es-CO" w:eastAsia="es-CO"/>
              </w:rPr>
              <w:t xml:space="preserve"> indicadores de estado.</w:t>
            </w:r>
          </w:p>
        </w:tc>
        <w:tc>
          <w:tcPr>
            <w:tcW w:w="2127" w:type="dxa"/>
            <w:tcBorders>
              <w:top w:val="nil"/>
              <w:left w:val="nil"/>
              <w:bottom w:val="single" w:sz="4" w:space="0" w:color="auto"/>
              <w:right w:val="single" w:sz="4" w:space="0" w:color="auto"/>
            </w:tcBorders>
            <w:noWrap/>
            <w:vAlign w:val="center"/>
            <w:hideMark/>
          </w:tcPr>
          <w:p w14:paraId="3FBEEAEF" w14:textId="77777777" w:rsidR="00A87D6C" w:rsidRPr="00A87D6C" w:rsidRDefault="00A87D6C" w:rsidP="00A87D6C">
            <w:pPr>
              <w:widowControl/>
              <w:autoSpaceDE/>
              <w:autoSpaceDN/>
              <w:jc w:val="center"/>
              <w:rPr>
                <w:rFonts w:ascii="Arial" w:eastAsia="Times New Roman" w:hAnsi="Arial" w:cs="Arial"/>
                <w:color w:val="000000"/>
                <w:sz w:val="20"/>
                <w:szCs w:val="20"/>
                <w:lang w:val="es-CO" w:eastAsia="es-CO"/>
              </w:rPr>
            </w:pPr>
            <w:r w:rsidRPr="00A87D6C">
              <w:rPr>
                <w:rFonts w:ascii="Arial" w:eastAsia="Times New Roman" w:hAnsi="Arial" w:cs="Arial"/>
                <w:color w:val="000000"/>
                <w:sz w:val="20"/>
                <w:szCs w:val="20"/>
                <w:lang w:val="es-CO" w:eastAsia="es-CO"/>
              </w:rPr>
              <w:t xml:space="preserve"> Unidad </w:t>
            </w:r>
          </w:p>
        </w:tc>
        <w:tc>
          <w:tcPr>
            <w:tcW w:w="1275" w:type="dxa"/>
            <w:tcBorders>
              <w:top w:val="nil"/>
              <w:left w:val="nil"/>
              <w:bottom w:val="single" w:sz="4" w:space="0" w:color="auto"/>
              <w:right w:val="single" w:sz="4" w:space="0" w:color="auto"/>
            </w:tcBorders>
            <w:noWrap/>
            <w:vAlign w:val="bottom"/>
            <w:hideMark/>
          </w:tcPr>
          <w:p w14:paraId="1A479A9C" w14:textId="77777777" w:rsidR="00A87D6C" w:rsidRPr="00A87D6C" w:rsidRDefault="00A87D6C" w:rsidP="00A87D6C">
            <w:pPr>
              <w:widowControl/>
              <w:autoSpaceDE/>
              <w:autoSpaceDN/>
              <w:jc w:val="right"/>
              <w:rPr>
                <w:rFonts w:ascii="Arial" w:eastAsia="Times New Roman" w:hAnsi="Arial" w:cs="Arial"/>
                <w:color w:val="000000"/>
                <w:sz w:val="20"/>
                <w:szCs w:val="20"/>
                <w:lang w:val="es-CO" w:eastAsia="es-CO"/>
              </w:rPr>
            </w:pPr>
            <w:r w:rsidRPr="00A87D6C">
              <w:rPr>
                <w:rFonts w:ascii="Arial" w:eastAsia="Times New Roman" w:hAnsi="Arial" w:cs="Arial"/>
                <w:color w:val="000000"/>
                <w:sz w:val="20"/>
                <w:szCs w:val="20"/>
                <w:lang w:val="es-CO" w:eastAsia="es-CO"/>
              </w:rPr>
              <w:t>1</w:t>
            </w:r>
          </w:p>
        </w:tc>
      </w:tr>
      <w:tr w:rsidR="00A87D6C" w:rsidRPr="00A87D6C" w14:paraId="31CAA9F0" w14:textId="77777777" w:rsidTr="00A87D6C">
        <w:trPr>
          <w:trHeight w:val="500"/>
        </w:trPr>
        <w:tc>
          <w:tcPr>
            <w:tcW w:w="5528" w:type="dxa"/>
            <w:tcBorders>
              <w:top w:val="nil"/>
              <w:left w:val="single" w:sz="4" w:space="0" w:color="auto"/>
              <w:bottom w:val="single" w:sz="4" w:space="0" w:color="auto"/>
              <w:right w:val="single" w:sz="4" w:space="0" w:color="auto"/>
            </w:tcBorders>
            <w:vAlign w:val="center"/>
            <w:hideMark/>
          </w:tcPr>
          <w:p w14:paraId="3720F0B4" w14:textId="77777777" w:rsidR="00A87D6C" w:rsidRPr="00A87D6C" w:rsidRDefault="00A87D6C" w:rsidP="00A87D6C">
            <w:pPr>
              <w:widowControl/>
              <w:autoSpaceDE/>
              <w:autoSpaceDN/>
              <w:jc w:val="both"/>
              <w:rPr>
                <w:rFonts w:ascii="Arial" w:eastAsia="Times New Roman" w:hAnsi="Arial" w:cs="Arial"/>
                <w:sz w:val="20"/>
                <w:szCs w:val="20"/>
                <w:lang w:val="es-CO" w:eastAsia="es-CO"/>
              </w:rPr>
            </w:pPr>
            <w:r w:rsidRPr="00A87D6C">
              <w:rPr>
                <w:rFonts w:ascii="Arial" w:eastAsia="Times New Roman" w:hAnsi="Arial" w:cs="Arial"/>
                <w:sz w:val="20"/>
                <w:szCs w:val="20"/>
                <w:lang w:val="es-CO" w:eastAsia="es-CO"/>
              </w:rPr>
              <w:t xml:space="preserve">Toma Corriente </w:t>
            </w:r>
            <w:proofErr w:type="spellStart"/>
            <w:r w:rsidRPr="00A87D6C">
              <w:rPr>
                <w:rFonts w:ascii="Arial" w:eastAsia="Times New Roman" w:hAnsi="Arial" w:cs="Arial"/>
                <w:sz w:val="20"/>
                <w:szCs w:val="20"/>
                <w:lang w:val="es-CO" w:eastAsia="es-CO"/>
              </w:rPr>
              <w:t>minimo</w:t>
            </w:r>
            <w:proofErr w:type="spellEnd"/>
            <w:r w:rsidRPr="00A87D6C">
              <w:rPr>
                <w:rFonts w:ascii="Arial" w:eastAsia="Times New Roman" w:hAnsi="Arial" w:cs="Arial"/>
                <w:sz w:val="20"/>
                <w:szCs w:val="20"/>
                <w:lang w:val="es-CO" w:eastAsia="es-CO"/>
              </w:rPr>
              <w:t xml:space="preserve"> 15A 125V con polo a tierra certificado blanco</w:t>
            </w:r>
          </w:p>
        </w:tc>
        <w:tc>
          <w:tcPr>
            <w:tcW w:w="2127" w:type="dxa"/>
            <w:tcBorders>
              <w:top w:val="nil"/>
              <w:left w:val="nil"/>
              <w:bottom w:val="single" w:sz="4" w:space="0" w:color="auto"/>
              <w:right w:val="single" w:sz="4" w:space="0" w:color="auto"/>
            </w:tcBorders>
            <w:noWrap/>
            <w:vAlign w:val="center"/>
            <w:hideMark/>
          </w:tcPr>
          <w:p w14:paraId="05BEEA0F" w14:textId="77777777" w:rsidR="00A87D6C" w:rsidRPr="00A87D6C" w:rsidRDefault="00A87D6C" w:rsidP="00A87D6C">
            <w:pPr>
              <w:widowControl/>
              <w:autoSpaceDE/>
              <w:autoSpaceDN/>
              <w:jc w:val="center"/>
              <w:rPr>
                <w:rFonts w:ascii="Arial" w:eastAsia="Times New Roman" w:hAnsi="Arial" w:cs="Arial"/>
                <w:color w:val="000000"/>
                <w:sz w:val="20"/>
                <w:szCs w:val="20"/>
                <w:lang w:val="es-CO" w:eastAsia="es-CO"/>
              </w:rPr>
            </w:pPr>
            <w:r w:rsidRPr="00A87D6C">
              <w:rPr>
                <w:rFonts w:ascii="Arial" w:eastAsia="Times New Roman" w:hAnsi="Arial" w:cs="Arial"/>
                <w:color w:val="000000"/>
                <w:sz w:val="20"/>
                <w:szCs w:val="20"/>
                <w:lang w:val="es-CO" w:eastAsia="es-CO"/>
              </w:rPr>
              <w:t xml:space="preserve"> Unidad </w:t>
            </w:r>
          </w:p>
        </w:tc>
        <w:tc>
          <w:tcPr>
            <w:tcW w:w="1275" w:type="dxa"/>
            <w:tcBorders>
              <w:top w:val="nil"/>
              <w:left w:val="nil"/>
              <w:bottom w:val="single" w:sz="4" w:space="0" w:color="auto"/>
              <w:right w:val="single" w:sz="4" w:space="0" w:color="auto"/>
            </w:tcBorders>
            <w:noWrap/>
            <w:vAlign w:val="bottom"/>
            <w:hideMark/>
          </w:tcPr>
          <w:p w14:paraId="0825EB90" w14:textId="77777777" w:rsidR="00A87D6C" w:rsidRPr="00A87D6C" w:rsidRDefault="00A87D6C" w:rsidP="00A87D6C">
            <w:pPr>
              <w:widowControl/>
              <w:autoSpaceDE/>
              <w:autoSpaceDN/>
              <w:jc w:val="right"/>
              <w:rPr>
                <w:rFonts w:ascii="Arial" w:eastAsia="Times New Roman" w:hAnsi="Arial" w:cs="Arial"/>
                <w:color w:val="000000"/>
                <w:sz w:val="20"/>
                <w:szCs w:val="20"/>
                <w:lang w:val="es-CO" w:eastAsia="es-CO"/>
              </w:rPr>
            </w:pPr>
            <w:r w:rsidRPr="00A87D6C">
              <w:rPr>
                <w:rFonts w:ascii="Arial" w:eastAsia="Times New Roman" w:hAnsi="Arial" w:cs="Arial"/>
                <w:color w:val="000000"/>
                <w:sz w:val="20"/>
                <w:szCs w:val="20"/>
                <w:lang w:val="es-CO" w:eastAsia="es-CO"/>
              </w:rPr>
              <w:t>3</w:t>
            </w:r>
          </w:p>
        </w:tc>
      </w:tr>
      <w:tr w:rsidR="00A87D6C" w:rsidRPr="00A87D6C" w14:paraId="1485151D" w14:textId="77777777" w:rsidTr="00A87D6C">
        <w:trPr>
          <w:trHeight w:val="290"/>
        </w:trPr>
        <w:tc>
          <w:tcPr>
            <w:tcW w:w="5528" w:type="dxa"/>
            <w:tcBorders>
              <w:top w:val="nil"/>
              <w:left w:val="single" w:sz="4" w:space="0" w:color="auto"/>
              <w:bottom w:val="single" w:sz="4" w:space="0" w:color="auto"/>
              <w:right w:val="single" w:sz="4" w:space="0" w:color="auto"/>
            </w:tcBorders>
            <w:vAlign w:val="center"/>
            <w:hideMark/>
          </w:tcPr>
          <w:p w14:paraId="46E61F9F" w14:textId="77777777" w:rsidR="00A87D6C" w:rsidRPr="00A87D6C" w:rsidRDefault="00A87D6C" w:rsidP="00A87D6C">
            <w:pPr>
              <w:widowControl/>
              <w:autoSpaceDE/>
              <w:autoSpaceDN/>
              <w:jc w:val="both"/>
              <w:rPr>
                <w:rFonts w:ascii="Arial" w:eastAsia="Times New Roman" w:hAnsi="Arial" w:cs="Arial"/>
                <w:sz w:val="20"/>
                <w:szCs w:val="20"/>
                <w:lang w:val="es-CO" w:eastAsia="es-CO"/>
              </w:rPr>
            </w:pPr>
            <w:r w:rsidRPr="00A87D6C">
              <w:rPr>
                <w:rFonts w:ascii="Arial" w:eastAsia="Times New Roman" w:hAnsi="Arial" w:cs="Arial"/>
                <w:sz w:val="20"/>
                <w:szCs w:val="20"/>
                <w:lang w:val="es-CO" w:eastAsia="es-CO"/>
              </w:rPr>
              <w:t>Tubería PVC de ½”</w:t>
            </w:r>
          </w:p>
        </w:tc>
        <w:tc>
          <w:tcPr>
            <w:tcW w:w="2127" w:type="dxa"/>
            <w:tcBorders>
              <w:top w:val="nil"/>
              <w:left w:val="nil"/>
              <w:bottom w:val="single" w:sz="4" w:space="0" w:color="auto"/>
              <w:right w:val="single" w:sz="4" w:space="0" w:color="auto"/>
            </w:tcBorders>
            <w:noWrap/>
            <w:vAlign w:val="center"/>
            <w:hideMark/>
          </w:tcPr>
          <w:p w14:paraId="055802E3" w14:textId="77777777" w:rsidR="00A87D6C" w:rsidRPr="00A87D6C" w:rsidRDefault="00A87D6C" w:rsidP="00A87D6C">
            <w:pPr>
              <w:widowControl/>
              <w:autoSpaceDE/>
              <w:autoSpaceDN/>
              <w:jc w:val="center"/>
              <w:rPr>
                <w:rFonts w:ascii="Arial" w:eastAsia="Times New Roman" w:hAnsi="Arial" w:cs="Arial"/>
                <w:color w:val="000000"/>
                <w:sz w:val="20"/>
                <w:szCs w:val="20"/>
                <w:lang w:val="es-CO" w:eastAsia="es-CO"/>
              </w:rPr>
            </w:pPr>
            <w:r w:rsidRPr="00A87D6C">
              <w:rPr>
                <w:rFonts w:ascii="Arial" w:eastAsia="Times New Roman" w:hAnsi="Arial" w:cs="Arial"/>
                <w:color w:val="000000"/>
                <w:sz w:val="20"/>
                <w:szCs w:val="20"/>
                <w:lang w:val="es-CO" w:eastAsia="es-CO"/>
              </w:rPr>
              <w:t xml:space="preserve"> Unidad </w:t>
            </w:r>
          </w:p>
        </w:tc>
        <w:tc>
          <w:tcPr>
            <w:tcW w:w="1275" w:type="dxa"/>
            <w:tcBorders>
              <w:top w:val="nil"/>
              <w:left w:val="nil"/>
              <w:bottom w:val="single" w:sz="4" w:space="0" w:color="auto"/>
              <w:right w:val="single" w:sz="4" w:space="0" w:color="auto"/>
            </w:tcBorders>
            <w:noWrap/>
            <w:vAlign w:val="bottom"/>
            <w:hideMark/>
          </w:tcPr>
          <w:p w14:paraId="1C737610" w14:textId="77777777" w:rsidR="00A87D6C" w:rsidRPr="00A87D6C" w:rsidRDefault="00A87D6C" w:rsidP="00A87D6C">
            <w:pPr>
              <w:widowControl/>
              <w:autoSpaceDE/>
              <w:autoSpaceDN/>
              <w:jc w:val="right"/>
              <w:rPr>
                <w:rFonts w:ascii="Arial" w:eastAsia="Times New Roman" w:hAnsi="Arial" w:cs="Arial"/>
                <w:color w:val="000000"/>
                <w:sz w:val="20"/>
                <w:szCs w:val="20"/>
                <w:lang w:val="es-CO" w:eastAsia="es-CO"/>
              </w:rPr>
            </w:pPr>
            <w:r w:rsidRPr="00A87D6C">
              <w:rPr>
                <w:rFonts w:ascii="Arial" w:eastAsia="Times New Roman" w:hAnsi="Arial" w:cs="Arial"/>
                <w:color w:val="000000"/>
                <w:sz w:val="20"/>
                <w:szCs w:val="20"/>
                <w:lang w:val="es-CO" w:eastAsia="es-CO"/>
              </w:rPr>
              <w:t>2</w:t>
            </w:r>
          </w:p>
        </w:tc>
      </w:tr>
      <w:tr w:rsidR="00A87D6C" w:rsidRPr="00A87D6C" w14:paraId="2CAFCCFA" w14:textId="77777777" w:rsidTr="00A87D6C">
        <w:trPr>
          <w:trHeight w:val="290"/>
        </w:trPr>
        <w:tc>
          <w:tcPr>
            <w:tcW w:w="5528" w:type="dxa"/>
            <w:tcBorders>
              <w:top w:val="nil"/>
              <w:left w:val="single" w:sz="4" w:space="0" w:color="auto"/>
              <w:bottom w:val="single" w:sz="4" w:space="0" w:color="auto"/>
              <w:right w:val="single" w:sz="4" w:space="0" w:color="auto"/>
            </w:tcBorders>
            <w:vAlign w:val="center"/>
            <w:hideMark/>
          </w:tcPr>
          <w:p w14:paraId="5087B015" w14:textId="77777777" w:rsidR="00A87D6C" w:rsidRPr="00A87D6C" w:rsidRDefault="00A87D6C" w:rsidP="00A87D6C">
            <w:pPr>
              <w:widowControl/>
              <w:autoSpaceDE/>
              <w:autoSpaceDN/>
              <w:jc w:val="both"/>
              <w:rPr>
                <w:rFonts w:ascii="Arial" w:eastAsia="Times New Roman" w:hAnsi="Arial" w:cs="Arial"/>
                <w:sz w:val="20"/>
                <w:szCs w:val="20"/>
                <w:lang w:val="es-CO" w:eastAsia="es-CO"/>
              </w:rPr>
            </w:pPr>
            <w:r w:rsidRPr="00A87D6C">
              <w:rPr>
                <w:rFonts w:ascii="Arial" w:eastAsia="Times New Roman" w:hAnsi="Arial" w:cs="Arial"/>
                <w:sz w:val="20"/>
                <w:szCs w:val="20"/>
                <w:lang w:val="es-CO" w:eastAsia="es-CO"/>
              </w:rPr>
              <w:t>Abrazadera metálica de doble ojo de ½”</w:t>
            </w:r>
          </w:p>
        </w:tc>
        <w:tc>
          <w:tcPr>
            <w:tcW w:w="2127" w:type="dxa"/>
            <w:tcBorders>
              <w:top w:val="nil"/>
              <w:left w:val="nil"/>
              <w:bottom w:val="single" w:sz="4" w:space="0" w:color="auto"/>
              <w:right w:val="single" w:sz="4" w:space="0" w:color="auto"/>
            </w:tcBorders>
            <w:noWrap/>
            <w:vAlign w:val="center"/>
            <w:hideMark/>
          </w:tcPr>
          <w:p w14:paraId="007AF877" w14:textId="77777777" w:rsidR="00A87D6C" w:rsidRPr="00A87D6C" w:rsidRDefault="00A87D6C" w:rsidP="00A87D6C">
            <w:pPr>
              <w:widowControl/>
              <w:autoSpaceDE/>
              <w:autoSpaceDN/>
              <w:jc w:val="center"/>
              <w:rPr>
                <w:rFonts w:ascii="Arial" w:eastAsia="Times New Roman" w:hAnsi="Arial" w:cs="Arial"/>
                <w:color w:val="000000"/>
                <w:sz w:val="20"/>
                <w:szCs w:val="20"/>
                <w:lang w:val="es-CO" w:eastAsia="es-CO"/>
              </w:rPr>
            </w:pPr>
            <w:r w:rsidRPr="00A87D6C">
              <w:rPr>
                <w:rFonts w:ascii="Arial" w:eastAsia="Times New Roman" w:hAnsi="Arial" w:cs="Arial"/>
                <w:color w:val="000000"/>
                <w:sz w:val="20"/>
                <w:szCs w:val="20"/>
                <w:lang w:val="es-CO" w:eastAsia="es-CO"/>
              </w:rPr>
              <w:t xml:space="preserve"> Unidad </w:t>
            </w:r>
          </w:p>
        </w:tc>
        <w:tc>
          <w:tcPr>
            <w:tcW w:w="1275" w:type="dxa"/>
            <w:tcBorders>
              <w:top w:val="nil"/>
              <w:left w:val="nil"/>
              <w:bottom w:val="single" w:sz="4" w:space="0" w:color="auto"/>
              <w:right w:val="single" w:sz="4" w:space="0" w:color="auto"/>
            </w:tcBorders>
            <w:noWrap/>
            <w:vAlign w:val="bottom"/>
            <w:hideMark/>
          </w:tcPr>
          <w:p w14:paraId="089A90C0" w14:textId="77777777" w:rsidR="00A87D6C" w:rsidRPr="00A87D6C" w:rsidRDefault="00A87D6C" w:rsidP="00A87D6C">
            <w:pPr>
              <w:widowControl/>
              <w:autoSpaceDE/>
              <w:autoSpaceDN/>
              <w:jc w:val="right"/>
              <w:rPr>
                <w:rFonts w:ascii="Arial" w:eastAsia="Times New Roman" w:hAnsi="Arial" w:cs="Arial"/>
                <w:color w:val="000000"/>
                <w:sz w:val="20"/>
                <w:szCs w:val="20"/>
                <w:lang w:val="es-CO" w:eastAsia="es-CO"/>
              </w:rPr>
            </w:pPr>
            <w:r w:rsidRPr="00A87D6C">
              <w:rPr>
                <w:rFonts w:ascii="Arial" w:eastAsia="Times New Roman" w:hAnsi="Arial" w:cs="Arial"/>
                <w:color w:val="000000"/>
                <w:sz w:val="20"/>
                <w:szCs w:val="20"/>
                <w:lang w:val="es-CO" w:eastAsia="es-CO"/>
              </w:rPr>
              <w:t>20</w:t>
            </w:r>
          </w:p>
        </w:tc>
      </w:tr>
      <w:tr w:rsidR="00A87D6C" w:rsidRPr="00A87D6C" w14:paraId="0FBE646F" w14:textId="77777777" w:rsidTr="00A87D6C">
        <w:trPr>
          <w:trHeight w:val="290"/>
        </w:trPr>
        <w:tc>
          <w:tcPr>
            <w:tcW w:w="5528" w:type="dxa"/>
            <w:tcBorders>
              <w:top w:val="nil"/>
              <w:left w:val="single" w:sz="4" w:space="0" w:color="auto"/>
              <w:bottom w:val="single" w:sz="4" w:space="0" w:color="auto"/>
              <w:right w:val="single" w:sz="4" w:space="0" w:color="auto"/>
            </w:tcBorders>
            <w:vAlign w:val="center"/>
            <w:hideMark/>
          </w:tcPr>
          <w:p w14:paraId="6F574CC6" w14:textId="77777777" w:rsidR="00A87D6C" w:rsidRPr="00A87D6C" w:rsidRDefault="00A87D6C" w:rsidP="00A87D6C">
            <w:pPr>
              <w:widowControl/>
              <w:autoSpaceDE/>
              <w:autoSpaceDN/>
              <w:jc w:val="both"/>
              <w:rPr>
                <w:rFonts w:ascii="Arial" w:eastAsia="Times New Roman" w:hAnsi="Arial" w:cs="Arial"/>
                <w:sz w:val="20"/>
                <w:szCs w:val="20"/>
                <w:lang w:val="es-CO" w:eastAsia="es-CO"/>
              </w:rPr>
            </w:pPr>
            <w:r w:rsidRPr="00A87D6C">
              <w:rPr>
                <w:rFonts w:ascii="Arial" w:eastAsia="Times New Roman" w:hAnsi="Arial" w:cs="Arial"/>
                <w:sz w:val="20"/>
                <w:szCs w:val="20"/>
                <w:lang w:val="es-CO" w:eastAsia="es-CO"/>
              </w:rPr>
              <w:t>Chazos plásticos 5/16 con tornillo autoperforante</w:t>
            </w:r>
          </w:p>
        </w:tc>
        <w:tc>
          <w:tcPr>
            <w:tcW w:w="2127" w:type="dxa"/>
            <w:tcBorders>
              <w:top w:val="nil"/>
              <w:left w:val="nil"/>
              <w:bottom w:val="single" w:sz="4" w:space="0" w:color="auto"/>
              <w:right w:val="single" w:sz="4" w:space="0" w:color="auto"/>
            </w:tcBorders>
            <w:noWrap/>
            <w:vAlign w:val="center"/>
            <w:hideMark/>
          </w:tcPr>
          <w:p w14:paraId="03294819" w14:textId="77777777" w:rsidR="00A87D6C" w:rsidRPr="00A87D6C" w:rsidRDefault="00A87D6C" w:rsidP="00A87D6C">
            <w:pPr>
              <w:widowControl/>
              <w:autoSpaceDE/>
              <w:autoSpaceDN/>
              <w:jc w:val="center"/>
              <w:rPr>
                <w:rFonts w:ascii="Arial" w:eastAsia="Times New Roman" w:hAnsi="Arial" w:cs="Arial"/>
                <w:color w:val="000000"/>
                <w:sz w:val="20"/>
                <w:szCs w:val="20"/>
                <w:lang w:val="es-CO" w:eastAsia="es-CO"/>
              </w:rPr>
            </w:pPr>
            <w:r w:rsidRPr="00A87D6C">
              <w:rPr>
                <w:rFonts w:ascii="Arial" w:eastAsia="Times New Roman" w:hAnsi="Arial" w:cs="Arial"/>
                <w:color w:val="000000"/>
                <w:sz w:val="20"/>
                <w:szCs w:val="20"/>
                <w:lang w:val="es-CO" w:eastAsia="es-CO"/>
              </w:rPr>
              <w:t xml:space="preserve"> Unidad </w:t>
            </w:r>
          </w:p>
        </w:tc>
        <w:tc>
          <w:tcPr>
            <w:tcW w:w="1275" w:type="dxa"/>
            <w:tcBorders>
              <w:top w:val="nil"/>
              <w:left w:val="nil"/>
              <w:bottom w:val="single" w:sz="4" w:space="0" w:color="auto"/>
              <w:right w:val="single" w:sz="4" w:space="0" w:color="auto"/>
            </w:tcBorders>
            <w:noWrap/>
            <w:vAlign w:val="bottom"/>
            <w:hideMark/>
          </w:tcPr>
          <w:p w14:paraId="61BFA233" w14:textId="77777777" w:rsidR="00A87D6C" w:rsidRPr="00A87D6C" w:rsidRDefault="00A87D6C" w:rsidP="00A87D6C">
            <w:pPr>
              <w:widowControl/>
              <w:autoSpaceDE/>
              <w:autoSpaceDN/>
              <w:jc w:val="right"/>
              <w:rPr>
                <w:rFonts w:ascii="Arial" w:eastAsia="Times New Roman" w:hAnsi="Arial" w:cs="Arial"/>
                <w:color w:val="000000"/>
                <w:sz w:val="20"/>
                <w:szCs w:val="20"/>
                <w:lang w:val="es-CO" w:eastAsia="es-CO"/>
              </w:rPr>
            </w:pPr>
            <w:r w:rsidRPr="00A87D6C">
              <w:rPr>
                <w:rFonts w:ascii="Arial" w:eastAsia="Times New Roman" w:hAnsi="Arial" w:cs="Arial"/>
                <w:color w:val="000000"/>
                <w:sz w:val="20"/>
                <w:szCs w:val="20"/>
                <w:lang w:val="es-CO" w:eastAsia="es-CO"/>
              </w:rPr>
              <w:t>55</w:t>
            </w:r>
          </w:p>
        </w:tc>
      </w:tr>
      <w:tr w:rsidR="00A87D6C" w:rsidRPr="00A87D6C" w14:paraId="3AB3E619" w14:textId="77777777" w:rsidTr="00A87D6C">
        <w:trPr>
          <w:trHeight w:val="500"/>
        </w:trPr>
        <w:tc>
          <w:tcPr>
            <w:tcW w:w="5528" w:type="dxa"/>
            <w:tcBorders>
              <w:top w:val="nil"/>
              <w:left w:val="single" w:sz="4" w:space="0" w:color="auto"/>
              <w:bottom w:val="single" w:sz="4" w:space="0" w:color="auto"/>
              <w:right w:val="single" w:sz="4" w:space="0" w:color="auto"/>
            </w:tcBorders>
            <w:vAlign w:val="center"/>
            <w:hideMark/>
          </w:tcPr>
          <w:p w14:paraId="161FC201" w14:textId="77777777" w:rsidR="00A87D6C" w:rsidRPr="00A87D6C" w:rsidRDefault="00A87D6C" w:rsidP="00A87D6C">
            <w:pPr>
              <w:widowControl/>
              <w:autoSpaceDE/>
              <w:autoSpaceDN/>
              <w:jc w:val="both"/>
              <w:rPr>
                <w:rFonts w:ascii="Arial" w:eastAsia="Times New Roman" w:hAnsi="Arial" w:cs="Arial"/>
                <w:sz w:val="20"/>
                <w:szCs w:val="20"/>
                <w:lang w:val="es-CO" w:eastAsia="es-CO"/>
              </w:rPr>
            </w:pPr>
            <w:r w:rsidRPr="00A87D6C">
              <w:rPr>
                <w:rFonts w:ascii="Arial" w:eastAsia="Times New Roman" w:hAnsi="Arial" w:cs="Arial"/>
                <w:sz w:val="20"/>
                <w:szCs w:val="20"/>
                <w:lang w:val="es-CO" w:eastAsia="es-CO"/>
              </w:rPr>
              <w:t>Cinta tapa goteras autoadhesiva de 1 metro por 10cm de ancho</w:t>
            </w:r>
          </w:p>
        </w:tc>
        <w:tc>
          <w:tcPr>
            <w:tcW w:w="2127" w:type="dxa"/>
            <w:tcBorders>
              <w:top w:val="nil"/>
              <w:left w:val="nil"/>
              <w:bottom w:val="single" w:sz="4" w:space="0" w:color="auto"/>
              <w:right w:val="single" w:sz="4" w:space="0" w:color="auto"/>
            </w:tcBorders>
            <w:noWrap/>
            <w:vAlign w:val="center"/>
            <w:hideMark/>
          </w:tcPr>
          <w:p w14:paraId="5B62655F" w14:textId="77777777" w:rsidR="00A87D6C" w:rsidRPr="00A87D6C" w:rsidRDefault="00A87D6C" w:rsidP="00A87D6C">
            <w:pPr>
              <w:widowControl/>
              <w:autoSpaceDE/>
              <w:autoSpaceDN/>
              <w:jc w:val="center"/>
              <w:rPr>
                <w:rFonts w:ascii="Arial" w:eastAsia="Times New Roman" w:hAnsi="Arial" w:cs="Arial"/>
                <w:color w:val="000000"/>
                <w:sz w:val="20"/>
                <w:szCs w:val="20"/>
                <w:lang w:val="es-CO" w:eastAsia="es-CO"/>
              </w:rPr>
            </w:pPr>
            <w:r w:rsidRPr="00A87D6C">
              <w:rPr>
                <w:rFonts w:ascii="Arial" w:eastAsia="Times New Roman" w:hAnsi="Arial" w:cs="Arial"/>
                <w:color w:val="000000"/>
                <w:sz w:val="20"/>
                <w:szCs w:val="20"/>
                <w:lang w:val="es-CO" w:eastAsia="es-CO"/>
              </w:rPr>
              <w:t xml:space="preserve"> Unidad </w:t>
            </w:r>
          </w:p>
        </w:tc>
        <w:tc>
          <w:tcPr>
            <w:tcW w:w="1275" w:type="dxa"/>
            <w:tcBorders>
              <w:top w:val="nil"/>
              <w:left w:val="nil"/>
              <w:bottom w:val="single" w:sz="4" w:space="0" w:color="auto"/>
              <w:right w:val="single" w:sz="4" w:space="0" w:color="auto"/>
            </w:tcBorders>
            <w:noWrap/>
            <w:vAlign w:val="bottom"/>
            <w:hideMark/>
          </w:tcPr>
          <w:p w14:paraId="68D7D283" w14:textId="77777777" w:rsidR="00A87D6C" w:rsidRPr="00A87D6C" w:rsidRDefault="00A87D6C" w:rsidP="00A87D6C">
            <w:pPr>
              <w:widowControl/>
              <w:autoSpaceDE/>
              <w:autoSpaceDN/>
              <w:jc w:val="right"/>
              <w:rPr>
                <w:rFonts w:ascii="Arial" w:eastAsia="Times New Roman" w:hAnsi="Arial" w:cs="Arial"/>
                <w:color w:val="000000"/>
                <w:sz w:val="20"/>
                <w:szCs w:val="20"/>
                <w:lang w:val="es-CO" w:eastAsia="es-CO"/>
              </w:rPr>
            </w:pPr>
            <w:r w:rsidRPr="00A87D6C">
              <w:rPr>
                <w:rFonts w:ascii="Arial" w:eastAsia="Times New Roman" w:hAnsi="Arial" w:cs="Arial"/>
                <w:color w:val="000000"/>
                <w:sz w:val="20"/>
                <w:szCs w:val="20"/>
                <w:lang w:val="es-CO" w:eastAsia="es-CO"/>
              </w:rPr>
              <w:t>1</w:t>
            </w:r>
          </w:p>
        </w:tc>
      </w:tr>
      <w:tr w:rsidR="00A87D6C" w:rsidRPr="00A87D6C" w14:paraId="60368C62" w14:textId="77777777" w:rsidTr="00A87D6C">
        <w:trPr>
          <w:trHeight w:val="500"/>
        </w:trPr>
        <w:tc>
          <w:tcPr>
            <w:tcW w:w="5528" w:type="dxa"/>
            <w:tcBorders>
              <w:top w:val="nil"/>
              <w:left w:val="single" w:sz="4" w:space="0" w:color="auto"/>
              <w:bottom w:val="single" w:sz="4" w:space="0" w:color="auto"/>
              <w:right w:val="single" w:sz="4" w:space="0" w:color="auto"/>
            </w:tcBorders>
            <w:vAlign w:val="center"/>
            <w:hideMark/>
          </w:tcPr>
          <w:p w14:paraId="228F2640" w14:textId="77777777" w:rsidR="00A87D6C" w:rsidRPr="00A87D6C" w:rsidRDefault="00A87D6C" w:rsidP="00A87D6C">
            <w:pPr>
              <w:widowControl/>
              <w:autoSpaceDE/>
              <w:autoSpaceDN/>
              <w:jc w:val="both"/>
              <w:rPr>
                <w:rFonts w:ascii="Arial" w:eastAsia="Times New Roman" w:hAnsi="Arial" w:cs="Arial"/>
                <w:sz w:val="20"/>
                <w:szCs w:val="20"/>
                <w:lang w:val="es-CO" w:eastAsia="es-CO"/>
              </w:rPr>
            </w:pPr>
            <w:r w:rsidRPr="00A87D6C">
              <w:rPr>
                <w:rFonts w:ascii="Arial" w:eastAsia="Times New Roman" w:hAnsi="Arial" w:cs="Arial"/>
                <w:sz w:val="20"/>
                <w:szCs w:val="20"/>
                <w:lang w:val="es-CO" w:eastAsia="es-CO"/>
              </w:rPr>
              <w:t>Sellador y adhesivo elástico de alto rendimiento de Cartucho de 300 ml</w:t>
            </w:r>
          </w:p>
        </w:tc>
        <w:tc>
          <w:tcPr>
            <w:tcW w:w="2127" w:type="dxa"/>
            <w:tcBorders>
              <w:top w:val="nil"/>
              <w:left w:val="nil"/>
              <w:bottom w:val="single" w:sz="4" w:space="0" w:color="auto"/>
              <w:right w:val="single" w:sz="4" w:space="0" w:color="auto"/>
            </w:tcBorders>
            <w:noWrap/>
            <w:vAlign w:val="center"/>
            <w:hideMark/>
          </w:tcPr>
          <w:p w14:paraId="68BB1E91" w14:textId="77777777" w:rsidR="00A87D6C" w:rsidRPr="00A87D6C" w:rsidRDefault="00A87D6C" w:rsidP="00A87D6C">
            <w:pPr>
              <w:widowControl/>
              <w:autoSpaceDE/>
              <w:autoSpaceDN/>
              <w:jc w:val="center"/>
              <w:rPr>
                <w:rFonts w:ascii="Arial" w:eastAsia="Times New Roman" w:hAnsi="Arial" w:cs="Arial"/>
                <w:color w:val="000000"/>
                <w:sz w:val="20"/>
                <w:szCs w:val="20"/>
                <w:lang w:val="es-CO" w:eastAsia="es-CO"/>
              </w:rPr>
            </w:pPr>
            <w:r w:rsidRPr="00A87D6C">
              <w:rPr>
                <w:rFonts w:ascii="Arial" w:eastAsia="Times New Roman" w:hAnsi="Arial" w:cs="Arial"/>
                <w:color w:val="000000"/>
                <w:sz w:val="20"/>
                <w:szCs w:val="20"/>
                <w:lang w:val="es-CO" w:eastAsia="es-CO"/>
              </w:rPr>
              <w:t xml:space="preserve"> Unidad </w:t>
            </w:r>
          </w:p>
        </w:tc>
        <w:tc>
          <w:tcPr>
            <w:tcW w:w="1275" w:type="dxa"/>
            <w:tcBorders>
              <w:top w:val="nil"/>
              <w:left w:val="nil"/>
              <w:bottom w:val="single" w:sz="4" w:space="0" w:color="auto"/>
              <w:right w:val="single" w:sz="4" w:space="0" w:color="auto"/>
            </w:tcBorders>
            <w:noWrap/>
            <w:vAlign w:val="bottom"/>
            <w:hideMark/>
          </w:tcPr>
          <w:p w14:paraId="6D909F27" w14:textId="77777777" w:rsidR="00A87D6C" w:rsidRPr="00A87D6C" w:rsidRDefault="00A87D6C" w:rsidP="00A87D6C">
            <w:pPr>
              <w:widowControl/>
              <w:autoSpaceDE/>
              <w:autoSpaceDN/>
              <w:jc w:val="right"/>
              <w:rPr>
                <w:rFonts w:ascii="Arial" w:eastAsia="Times New Roman" w:hAnsi="Arial" w:cs="Arial"/>
                <w:color w:val="000000"/>
                <w:sz w:val="20"/>
                <w:szCs w:val="20"/>
                <w:lang w:val="es-CO" w:eastAsia="es-CO"/>
              </w:rPr>
            </w:pPr>
            <w:r w:rsidRPr="00A87D6C">
              <w:rPr>
                <w:rFonts w:ascii="Arial" w:eastAsia="Times New Roman" w:hAnsi="Arial" w:cs="Arial"/>
                <w:color w:val="000000"/>
                <w:sz w:val="20"/>
                <w:szCs w:val="20"/>
                <w:lang w:val="es-CO" w:eastAsia="es-CO"/>
              </w:rPr>
              <w:t>1</w:t>
            </w:r>
          </w:p>
        </w:tc>
      </w:tr>
      <w:tr w:rsidR="00A87D6C" w:rsidRPr="00A87D6C" w14:paraId="7E706EA8" w14:textId="77777777" w:rsidTr="00A87D6C">
        <w:trPr>
          <w:trHeight w:val="500"/>
        </w:trPr>
        <w:tc>
          <w:tcPr>
            <w:tcW w:w="5528" w:type="dxa"/>
            <w:tcBorders>
              <w:top w:val="nil"/>
              <w:left w:val="single" w:sz="4" w:space="0" w:color="auto"/>
              <w:bottom w:val="single" w:sz="4" w:space="0" w:color="auto"/>
              <w:right w:val="single" w:sz="4" w:space="0" w:color="auto"/>
            </w:tcBorders>
            <w:vAlign w:val="center"/>
            <w:hideMark/>
          </w:tcPr>
          <w:p w14:paraId="27B47720" w14:textId="77777777" w:rsidR="00A87D6C" w:rsidRPr="00A87D6C" w:rsidRDefault="00A87D6C" w:rsidP="00A87D6C">
            <w:pPr>
              <w:widowControl/>
              <w:autoSpaceDE/>
              <w:autoSpaceDN/>
              <w:jc w:val="both"/>
              <w:rPr>
                <w:rFonts w:ascii="Arial" w:eastAsia="Times New Roman" w:hAnsi="Arial" w:cs="Arial"/>
                <w:sz w:val="20"/>
                <w:szCs w:val="20"/>
                <w:lang w:val="es-CO" w:eastAsia="es-CO"/>
              </w:rPr>
            </w:pPr>
            <w:r w:rsidRPr="00A87D6C">
              <w:rPr>
                <w:rFonts w:ascii="Arial" w:eastAsia="Times New Roman" w:hAnsi="Arial" w:cs="Arial"/>
                <w:sz w:val="20"/>
                <w:szCs w:val="20"/>
                <w:lang w:val="es-CO" w:eastAsia="es-CO"/>
              </w:rPr>
              <w:t>Ventilador axial para rack de alto rendimiento, 110AVC,200W o superior</w:t>
            </w:r>
          </w:p>
        </w:tc>
        <w:tc>
          <w:tcPr>
            <w:tcW w:w="2127" w:type="dxa"/>
            <w:tcBorders>
              <w:top w:val="nil"/>
              <w:left w:val="nil"/>
              <w:bottom w:val="single" w:sz="4" w:space="0" w:color="auto"/>
              <w:right w:val="single" w:sz="4" w:space="0" w:color="auto"/>
            </w:tcBorders>
            <w:noWrap/>
            <w:vAlign w:val="center"/>
            <w:hideMark/>
          </w:tcPr>
          <w:p w14:paraId="514AD333" w14:textId="77777777" w:rsidR="00A87D6C" w:rsidRPr="00A87D6C" w:rsidRDefault="00A87D6C" w:rsidP="00A87D6C">
            <w:pPr>
              <w:widowControl/>
              <w:autoSpaceDE/>
              <w:autoSpaceDN/>
              <w:jc w:val="center"/>
              <w:rPr>
                <w:rFonts w:ascii="Arial" w:eastAsia="Times New Roman" w:hAnsi="Arial" w:cs="Arial"/>
                <w:color w:val="000000"/>
                <w:sz w:val="20"/>
                <w:szCs w:val="20"/>
                <w:lang w:val="es-CO" w:eastAsia="es-CO"/>
              </w:rPr>
            </w:pPr>
            <w:r w:rsidRPr="00A87D6C">
              <w:rPr>
                <w:rFonts w:ascii="Arial" w:eastAsia="Times New Roman" w:hAnsi="Arial" w:cs="Arial"/>
                <w:color w:val="000000"/>
                <w:sz w:val="20"/>
                <w:szCs w:val="20"/>
                <w:lang w:val="es-CO" w:eastAsia="es-CO"/>
              </w:rPr>
              <w:t xml:space="preserve"> Unidad </w:t>
            </w:r>
          </w:p>
        </w:tc>
        <w:tc>
          <w:tcPr>
            <w:tcW w:w="1275" w:type="dxa"/>
            <w:tcBorders>
              <w:top w:val="nil"/>
              <w:left w:val="nil"/>
              <w:bottom w:val="single" w:sz="4" w:space="0" w:color="auto"/>
              <w:right w:val="single" w:sz="4" w:space="0" w:color="auto"/>
            </w:tcBorders>
            <w:noWrap/>
            <w:vAlign w:val="bottom"/>
            <w:hideMark/>
          </w:tcPr>
          <w:p w14:paraId="3E953DCB" w14:textId="77777777" w:rsidR="00A87D6C" w:rsidRPr="00A87D6C" w:rsidRDefault="00A87D6C" w:rsidP="00A87D6C">
            <w:pPr>
              <w:widowControl/>
              <w:autoSpaceDE/>
              <w:autoSpaceDN/>
              <w:jc w:val="right"/>
              <w:rPr>
                <w:rFonts w:ascii="Arial" w:eastAsia="Times New Roman" w:hAnsi="Arial" w:cs="Arial"/>
                <w:color w:val="000000"/>
                <w:sz w:val="20"/>
                <w:szCs w:val="20"/>
                <w:lang w:val="es-CO" w:eastAsia="es-CO"/>
              </w:rPr>
            </w:pPr>
            <w:r w:rsidRPr="00A87D6C">
              <w:rPr>
                <w:rFonts w:ascii="Arial" w:eastAsia="Times New Roman" w:hAnsi="Arial" w:cs="Arial"/>
                <w:color w:val="000000"/>
                <w:sz w:val="20"/>
                <w:szCs w:val="20"/>
                <w:lang w:val="es-CO" w:eastAsia="es-CO"/>
              </w:rPr>
              <w:t>1</w:t>
            </w:r>
          </w:p>
        </w:tc>
      </w:tr>
    </w:tbl>
    <w:p w14:paraId="1AE5245D" w14:textId="77777777" w:rsidR="009C3C45" w:rsidRDefault="009C3C45">
      <w:pPr>
        <w:pStyle w:val="Textoindependiente"/>
        <w:spacing w:before="21"/>
      </w:pPr>
    </w:p>
    <w:p w14:paraId="63B0CA4A" w14:textId="71AB07A7" w:rsidR="009C3C45" w:rsidRDefault="003E1B40">
      <w:pPr>
        <w:pStyle w:val="Textoindependiente"/>
        <w:spacing w:line="259" w:lineRule="auto"/>
        <w:ind w:left="622" w:right="519"/>
        <w:jc w:val="both"/>
      </w:pPr>
      <w:r>
        <w:t>Es de</w:t>
      </w:r>
      <w:r>
        <w:rPr>
          <w:spacing w:val="-1"/>
        </w:rPr>
        <w:t xml:space="preserve"> </w:t>
      </w:r>
      <w:r>
        <w:t>precisar que</w:t>
      </w:r>
      <w:r w:rsidR="00936487">
        <w:t xml:space="preserve"> lo anterior es un</w:t>
      </w:r>
      <w:r w:rsidR="008400D5">
        <w:t xml:space="preserve"> kit de</w:t>
      </w:r>
      <w:r w:rsidR="00936487">
        <w:t xml:space="preserve"> referencia</w:t>
      </w:r>
      <w:r>
        <w:t xml:space="preserve">, </w:t>
      </w:r>
      <w:r w:rsidR="005A1B97">
        <w:t xml:space="preserve">y que </w:t>
      </w:r>
      <w:r>
        <w:t>los accesorios</w:t>
      </w:r>
      <w:r w:rsidR="00560A51">
        <w:t xml:space="preserve"> complementarios</w:t>
      </w:r>
      <w:r>
        <w:t xml:space="preserve"> (cables,</w:t>
      </w:r>
      <w:r>
        <w:rPr>
          <w:spacing w:val="-2"/>
        </w:rPr>
        <w:t xml:space="preserve"> </w:t>
      </w:r>
      <w:r>
        <w:t xml:space="preserve">terminales, </w:t>
      </w:r>
      <w:proofErr w:type="spellStart"/>
      <w:r>
        <w:t>breakers</w:t>
      </w:r>
      <w:proofErr w:type="spellEnd"/>
      <w:r>
        <w:t>, ETC) serán según requerimiento de los entornos sostenibles, y se establecerán con las visitas técnicas ejecutadas por parte del equipo de la Subdirección y el futuro contratista deberá garantizar su correcto funcionamiento</w:t>
      </w:r>
    </w:p>
    <w:p w14:paraId="104D762B" w14:textId="77777777" w:rsidR="009C3C45" w:rsidRDefault="003E1B40">
      <w:pPr>
        <w:pStyle w:val="Textoindependiente"/>
        <w:spacing w:before="160" w:line="259" w:lineRule="auto"/>
        <w:ind w:left="622" w:right="518"/>
        <w:jc w:val="both"/>
      </w:pPr>
      <w:r>
        <w:t>Tal</w:t>
      </w:r>
      <w:r>
        <w:rPr>
          <w:spacing w:val="-3"/>
        </w:rPr>
        <w:t xml:space="preserve"> </w:t>
      </w:r>
      <w:r>
        <w:t>y</w:t>
      </w:r>
      <w:r>
        <w:rPr>
          <w:spacing w:val="-4"/>
        </w:rPr>
        <w:t xml:space="preserve"> </w:t>
      </w:r>
      <w:r>
        <w:t>como</w:t>
      </w:r>
      <w:r>
        <w:rPr>
          <w:spacing w:val="-4"/>
        </w:rPr>
        <w:t xml:space="preserve"> </w:t>
      </w:r>
      <w:r>
        <w:t>se</w:t>
      </w:r>
      <w:r>
        <w:rPr>
          <w:spacing w:val="-6"/>
        </w:rPr>
        <w:t xml:space="preserve"> </w:t>
      </w:r>
      <w:r>
        <w:t>mencionó</w:t>
      </w:r>
      <w:r>
        <w:rPr>
          <w:spacing w:val="-4"/>
        </w:rPr>
        <w:t xml:space="preserve"> </w:t>
      </w:r>
      <w:r>
        <w:t>anteriormente,</w:t>
      </w:r>
      <w:r>
        <w:rPr>
          <w:spacing w:val="-2"/>
        </w:rPr>
        <w:t xml:space="preserve"> </w:t>
      </w:r>
      <w:r>
        <w:t>y</w:t>
      </w:r>
      <w:r>
        <w:rPr>
          <w:spacing w:val="-4"/>
        </w:rPr>
        <w:t xml:space="preserve"> </w:t>
      </w:r>
      <w:r>
        <w:t>conforme</w:t>
      </w:r>
      <w:r>
        <w:rPr>
          <w:spacing w:val="-1"/>
        </w:rPr>
        <w:t xml:space="preserve"> </w:t>
      </w:r>
      <w:r>
        <w:t>a</w:t>
      </w:r>
      <w:r>
        <w:rPr>
          <w:spacing w:val="-4"/>
        </w:rPr>
        <w:t xml:space="preserve"> </w:t>
      </w:r>
      <w:r>
        <w:t>los</w:t>
      </w:r>
      <w:r>
        <w:rPr>
          <w:spacing w:val="-4"/>
        </w:rPr>
        <w:t xml:space="preserve"> </w:t>
      </w:r>
      <w:r>
        <w:t>requerimientos</w:t>
      </w:r>
      <w:r>
        <w:rPr>
          <w:spacing w:val="-4"/>
        </w:rPr>
        <w:t xml:space="preserve"> </w:t>
      </w:r>
      <w:r>
        <w:t>de</w:t>
      </w:r>
      <w:r>
        <w:rPr>
          <w:spacing w:val="-1"/>
        </w:rPr>
        <w:t xml:space="preserve"> </w:t>
      </w:r>
      <w:r>
        <w:t>esta</w:t>
      </w:r>
      <w:r>
        <w:rPr>
          <w:spacing w:val="-4"/>
        </w:rPr>
        <w:t xml:space="preserve"> </w:t>
      </w:r>
      <w:r>
        <w:t xml:space="preserve">importante estrategia, se deberán tener en cuenta las actividades inherentes a </w:t>
      </w:r>
      <w:r w:rsidR="00560A51">
        <w:t>la</w:t>
      </w:r>
      <w:r>
        <w:t xml:space="preserve"> prueba de la puesta en funcionamiento de los SSFV, a fin de garantizar su correcto funcionamiento.</w:t>
      </w:r>
      <w:r>
        <w:rPr>
          <w:spacing w:val="-8"/>
        </w:rPr>
        <w:t xml:space="preserve"> </w:t>
      </w:r>
      <w:r>
        <w:t>De</w:t>
      </w:r>
      <w:r>
        <w:rPr>
          <w:spacing w:val="-10"/>
        </w:rPr>
        <w:t xml:space="preserve"> </w:t>
      </w:r>
      <w:r>
        <w:t>igual</w:t>
      </w:r>
      <w:r>
        <w:rPr>
          <w:spacing w:val="-13"/>
        </w:rPr>
        <w:t xml:space="preserve"> </w:t>
      </w:r>
      <w:r>
        <w:t>forma,</w:t>
      </w:r>
      <w:r>
        <w:rPr>
          <w:spacing w:val="-8"/>
        </w:rPr>
        <w:t xml:space="preserve"> </w:t>
      </w:r>
      <w:r>
        <w:t>y</w:t>
      </w:r>
      <w:r>
        <w:rPr>
          <w:spacing w:val="-9"/>
        </w:rPr>
        <w:t xml:space="preserve"> </w:t>
      </w:r>
      <w:r>
        <w:t>dadas</w:t>
      </w:r>
      <w:r>
        <w:rPr>
          <w:spacing w:val="-9"/>
        </w:rPr>
        <w:t xml:space="preserve"> </w:t>
      </w:r>
      <w:r>
        <w:t>las</w:t>
      </w:r>
      <w:r>
        <w:rPr>
          <w:spacing w:val="-10"/>
        </w:rPr>
        <w:t xml:space="preserve"> </w:t>
      </w:r>
      <w:r>
        <w:t>condiciones</w:t>
      </w:r>
      <w:r>
        <w:rPr>
          <w:spacing w:val="-10"/>
        </w:rPr>
        <w:t xml:space="preserve"> </w:t>
      </w:r>
      <w:r>
        <w:t>heterogéneas</w:t>
      </w:r>
      <w:r>
        <w:rPr>
          <w:spacing w:val="-10"/>
        </w:rPr>
        <w:t xml:space="preserve"> </w:t>
      </w:r>
      <w:r>
        <w:t>del</w:t>
      </w:r>
      <w:r>
        <w:rPr>
          <w:spacing w:val="-13"/>
        </w:rPr>
        <w:t xml:space="preserve"> </w:t>
      </w:r>
      <w:r>
        <w:t>territorio</w:t>
      </w:r>
      <w:r>
        <w:rPr>
          <w:spacing w:val="-10"/>
        </w:rPr>
        <w:t xml:space="preserve"> </w:t>
      </w:r>
      <w:r>
        <w:t>CAR,</w:t>
      </w:r>
      <w:r>
        <w:rPr>
          <w:spacing w:val="-11"/>
        </w:rPr>
        <w:t xml:space="preserve"> </w:t>
      </w:r>
      <w:r>
        <w:t>se precisaron</w:t>
      </w:r>
      <w:r>
        <w:rPr>
          <w:spacing w:val="-16"/>
        </w:rPr>
        <w:t xml:space="preserve"> </w:t>
      </w:r>
      <w:r>
        <w:t>los</w:t>
      </w:r>
      <w:r>
        <w:rPr>
          <w:spacing w:val="-15"/>
        </w:rPr>
        <w:t xml:space="preserve"> </w:t>
      </w:r>
      <w:r>
        <w:t>insumos</w:t>
      </w:r>
      <w:r>
        <w:rPr>
          <w:spacing w:val="-15"/>
        </w:rPr>
        <w:t xml:space="preserve"> </w:t>
      </w:r>
      <w:r>
        <w:t>complementarios</w:t>
      </w:r>
      <w:r>
        <w:rPr>
          <w:spacing w:val="-16"/>
        </w:rPr>
        <w:t xml:space="preserve"> </w:t>
      </w:r>
      <w:r>
        <w:t>a</w:t>
      </w:r>
      <w:r>
        <w:rPr>
          <w:spacing w:val="-15"/>
        </w:rPr>
        <w:t xml:space="preserve"> </w:t>
      </w:r>
      <w:r>
        <w:t>fin</w:t>
      </w:r>
      <w:r>
        <w:rPr>
          <w:spacing w:val="-15"/>
        </w:rPr>
        <w:t xml:space="preserve"> </w:t>
      </w:r>
      <w:r>
        <w:t>de</w:t>
      </w:r>
      <w:r>
        <w:rPr>
          <w:spacing w:val="-15"/>
        </w:rPr>
        <w:t xml:space="preserve"> </w:t>
      </w:r>
      <w:r>
        <w:t>brindar</w:t>
      </w:r>
      <w:r>
        <w:rPr>
          <w:spacing w:val="-16"/>
        </w:rPr>
        <w:t xml:space="preserve"> </w:t>
      </w:r>
      <w:r>
        <w:t>cobertura</w:t>
      </w:r>
      <w:r>
        <w:rPr>
          <w:spacing w:val="-15"/>
        </w:rPr>
        <w:t xml:space="preserve"> </w:t>
      </w:r>
      <w:r>
        <w:t>a</w:t>
      </w:r>
      <w:r>
        <w:rPr>
          <w:spacing w:val="-15"/>
        </w:rPr>
        <w:t xml:space="preserve"> </w:t>
      </w:r>
      <w:r>
        <w:t>los</w:t>
      </w:r>
      <w:r>
        <w:rPr>
          <w:spacing w:val="-16"/>
        </w:rPr>
        <w:t xml:space="preserve"> </w:t>
      </w:r>
      <w:r>
        <w:t>entornos</w:t>
      </w:r>
      <w:r>
        <w:rPr>
          <w:spacing w:val="-15"/>
        </w:rPr>
        <w:t xml:space="preserve"> </w:t>
      </w:r>
      <w:r>
        <w:t>sostenibles que de una u otra forma en la ficha técnica de la visita realizada, no sean posibles beneficiarios</w:t>
      </w:r>
      <w:r>
        <w:rPr>
          <w:spacing w:val="-11"/>
        </w:rPr>
        <w:t xml:space="preserve"> </w:t>
      </w:r>
      <w:r>
        <w:t>a</w:t>
      </w:r>
      <w:r>
        <w:rPr>
          <w:spacing w:val="-11"/>
        </w:rPr>
        <w:t xml:space="preserve"> </w:t>
      </w:r>
      <w:r>
        <w:t>los</w:t>
      </w:r>
      <w:r>
        <w:rPr>
          <w:spacing w:val="-13"/>
        </w:rPr>
        <w:t xml:space="preserve"> </w:t>
      </w:r>
      <w:r>
        <w:t>tipos</w:t>
      </w:r>
      <w:r>
        <w:rPr>
          <w:spacing w:val="-11"/>
        </w:rPr>
        <w:t xml:space="preserve"> </w:t>
      </w:r>
      <w:r>
        <w:t>de</w:t>
      </w:r>
      <w:r>
        <w:rPr>
          <w:spacing w:val="-11"/>
        </w:rPr>
        <w:t xml:space="preserve"> </w:t>
      </w:r>
      <w:r>
        <w:t>kit</w:t>
      </w:r>
      <w:r>
        <w:rPr>
          <w:spacing w:val="-10"/>
        </w:rPr>
        <w:t xml:space="preserve"> </w:t>
      </w:r>
      <w:r>
        <w:t>establecidos,</w:t>
      </w:r>
      <w:r>
        <w:rPr>
          <w:spacing w:val="-10"/>
        </w:rPr>
        <w:t xml:space="preserve"> </w:t>
      </w:r>
      <w:r>
        <w:t>con</w:t>
      </w:r>
      <w:r>
        <w:rPr>
          <w:spacing w:val="-14"/>
        </w:rPr>
        <w:t xml:space="preserve"> </w:t>
      </w:r>
      <w:r>
        <w:t>la</w:t>
      </w:r>
      <w:r>
        <w:rPr>
          <w:spacing w:val="-14"/>
        </w:rPr>
        <w:t xml:space="preserve"> </w:t>
      </w:r>
      <w:r>
        <w:t>finalidad</w:t>
      </w:r>
      <w:r>
        <w:rPr>
          <w:spacing w:val="-11"/>
        </w:rPr>
        <w:t xml:space="preserve"> </w:t>
      </w:r>
      <w:r>
        <w:t>de</w:t>
      </w:r>
      <w:r>
        <w:rPr>
          <w:spacing w:val="-12"/>
        </w:rPr>
        <w:t xml:space="preserve"> </w:t>
      </w:r>
      <w:r>
        <w:t>garantizar</w:t>
      </w:r>
      <w:r>
        <w:rPr>
          <w:spacing w:val="-10"/>
        </w:rPr>
        <w:t xml:space="preserve"> </w:t>
      </w:r>
      <w:r>
        <w:t>su</w:t>
      </w:r>
      <w:r>
        <w:rPr>
          <w:spacing w:val="-14"/>
        </w:rPr>
        <w:t xml:space="preserve"> </w:t>
      </w:r>
      <w:r>
        <w:t>implementación, estos</w:t>
      </w:r>
      <w:r>
        <w:rPr>
          <w:spacing w:val="-11"/>
        </w:rPr>
        <w:t xml:space="preserve"> </w:t>
      </w:r>
      <w:r>
        <w:t>también</w:t>
      </w:r>
      <w:r>
        <w:rPr>
          <w:spacing w:val="-12"/>
        </w:rPr>
        <w:t xml:space="preserve"> </w:t>
      </w:r>
      <w:r>
        <w:t>contarán</w:t>
      </w:r>
      <w:r>
        <w:rPr>
          <w:spacing w:val="-11"/>
        </w:rPr>
        <w:t xml:space="preserve"> </w:t>
      </w:r>
      <w:r>
        <w:t>con</w:t>
      </w:r>
      <w:r>
        <w:rPr>
          <w:spacing w:val="-11"/>
        </w:rPr>
        <w:t xml:space="preserve"> </w:t>
      </w:r>
      <w:r>
        <w:t>las</w:t>
      </w:r>
      <w:r>
        <w:rPr>
          <w:spacing w:val="-11"/>
        </w:rPr>
        <w:t xml:space="preserve"> </w:t>
      </w:r>
      <w:r>
        <w:t>actividades</w:t>
      </w:r>
      <w:r>
        <w:rPr>
          <w:spacing w:val="-11"/>
        </w:rPr>
        <w:t xml:space="preserve"> </w:t>
      </w:r>
      <w:r>
        <w:t>inherentes</w:t>
      </w:r>
      <w:r>
        <w:rPr>
          <w:spacing w:val="-11"/>
        </w:rPr>
        <w:t xml:space="preserve"> </w:t>
      </w:r>
      <w:r>
        <w:t>a</w:t>
      </w:r>
      <w:r>
        <w:rPr>
          <w:spacing w:val="-11"/>
        </w:rPr>
        <w:t xml:space="preserve"> </w:t>
      </w:r>
      <w:r w:rsidR="00560A51">
        <w:t>la</w:t>
      </w:r>
      <w:r>
        <w:rPr>
          <w:spacing w:val="-11"/>
        </w:rPr>
        <w:t xml:space="preserve"> </w:t>
      </w:r>
      <w:r>
        <w:t>prueba</w:t>
      </w:r>
      <w:r>
        <w:rPr>
          <w:spacing w:val="-12"/>
        </w:rPr>
        <w:t xml:space="preserve"> </w:t>
      </w:r>
      <w:r>
        <w:t>de</w:t>
      </w:r>
      <w:r>
        <w:rPr>
          <w:spacing w:val="-12"/>
        </w:rPr>
        <w:t xml:space="preserve"> </w:t>
      </w:r>
      <w:r>
        <w:t>la</w:t>
      </w:r>
      <w:r>
        <w:rPr>
          <w:spacing w:val="-11"/>
        </w:rPr>
        <w:t xml:space="preserve"> </w:t>
      </w:r>
      <w:r>
        <w:t>puesta en funcionamiento.</w:t>
      </w:r>
    </w:p>
    <w:p w14:paraId="06BAF7B6" w14:textId="77777777" w:rsidR="009C3C45" w:rsidRDefault="003E1B40">
      <w:pPr>
        <w:pStyle w:val="Textoindependiente"/>
        <w:spacing w:before="160" w:line="256" w:lineRule="auto"/>
        <w:ind w:left="622" w:right="522"/>
        <w:jc w:val="both"/>
      </w:pPr>
      <w:r>
        <w:t xml:space="preserve">Para el desarrollo del proyecto y según los requerimientos es necesario insumos que </w:t>
      </w:r>
      <w:r>
        <w:lastRenderedPageBreak/>
        <w:t>permitan la correcta implementación en los entornos sostenibles, los cuales están relacionados a continuación:</w:t>
      </w:r>
    </w:p>
    <w:p w14:paraId="4DBDBB69" w14:textId="77777777" w:rsidR="009C3C45" w:rsidRDefault="009C3C45">
      <w:pPr>
        <w:pStyle w:val="Textoindependiente"/>
        <w:spacing w:before="3"/>
        <w:rPr>
          <w:sz w:val="14"/>
        </w:rPr>
      </w:pPr>
    </w:p>
    <w:tbl>
      <w:tblPr>
        <w:tblW w:w="9072"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954"/>
        <w:gridCol w:w="1843"/>
        <w:gridCol w:w="1275"/>
      </w:tblGrid>
      <w:tr w:rsidR="005A48CD" w:rsidRPr="005A48CD" w14:paraId="5F661E62" w14:textId="77777777" w:rsidTr="005A48CD">
        <w:trPr>
          <w:trHeight w:val="290"/>
        </w:trPr>
        <w:tc>
          <w:tcPr>
            <w:tcW w:w="9072" w:type="dxa"/>
            <w:gridSpan w:val="3"/>
            <w:shd w:val="clear" w:color="000000" w:fill="92D050"/>
            <w:noWrap/>
            <w:vAlign w:val="bottom"/>
            <w:hideMark/>
          </w:tcPr>
          <w:p w14:paraId="3484A2CB" w14:textId="77777777" w:rsidR="005A48CD" w:rsidRPr="005A48CD" w:rsidRDefault="005A48CD" w:rsidP="005A48CD">
            <w:pPr>
              <w:widowControl/>
              <w:autoSpaceDE/>
              <w:autoSpaceDN/>
              <w:jc w:val="center"/>
              <w:rPr>
                <w:rFonts w:ascii="Aptos Narrow" w:eastAsia="Times New Roman" w:hAnsi="Aptos Narrow" w:cs="Times New Roman"/>
                <w:b/>
                <w:bCs/>
                <w:lang w:val="es-CO" w:eastAsia="es-CO"/>
              </w:rPr>
            </w:pPr>
            <w:r w:rsidRPr="005A48CD">
              <w:rPr>
                <w:rFonts w:ascii="Aptos Narrow" w:eastAsia="Times New Roman" w:hAnsi="Aptos Narrow" w:cs="Times New Roman"/>
                <w:b/>
                <w:bCs/>
                <w:lang w:val="es-CO" w:eastAsia="es-CO"/>
              </w:rPr>
              <w:t>CASO DE ANÁLISIS KIT COMPLETO 50kWh/DÍA  EN PISO</w:t>
            </w:r>
          </w:p>
        </w:tc>
      </w:tr>
      <w:tr w:rsidR="005A48CD" w:rsidRPr="005A48CD" w14:paraId="7D1EDC1F" w14:textId="77777777" w:rsidTr="005A48CD">
        <w:trPr>
          <w:trHeight w:val="690"/>
        </w:trPr>
        <w:tc>
          <w:tcPr>
            <w:tcW w:w="5954" w:type="dxa"/>
            <w:noWrap/>
            <w:vAlign w:val="center"/>
            <w:hideMark/>
          </w:tcPr>
          <w:p w14:paraId="6BA8913B" w14:textId="77777777" w:rsidR="005A48CD" w:rsidRPr="005A48CD" w:rsidRDefault="005A48CD" w:rsidP="005A48CD">
            <w:pPr>
              <w:widowControl/>
              <w:autoSpaceDE/>
              <w:autoSpaceDN/>
              <w:jc w:val="center"/>
              <w:rPr>
                <w:rFonts w:ascii="Arial" w:eastAsia="Times New Roman" w:hAnsi="Arial" w:cs="Arial"/>
                <w:b/>
                <w:bCs/>
                <w:sz w:val="20"/>
                <w:szCs w:val="20"/>
                <w:lang w:val="es-CO" w:eastAsia="es-CO"/>
              </w:rPr>
            </w:pPr>
            <w:r w:rsidRPr="005A48CD">
              <w:rPr>
                <w:rFonts w:ascii="Arial" w:eastAsia="Times New Roman" w:hAnsi="Arial" w:cs="Arial"/>
                <w:b/>
                <w:bCs/>
                <w:sz w:val="20"/>
                <w:szCs w:val="20"/>
                <w:lang w:val="es-CO" w:eastAsia="es-CO"/>
              </w:rPr>
              <w:t>ÍTEM</w:t>
            </w:r>
          </w:p>
        </w:tc>
        <w:tc>
          <w:tcPr>
            <w:tcW w:w="1843" w:type="dxa"/>
            <w:shd w:val="clear" w:color="000000" w:fill="FFFFFF"/>
            <w:vAlign w:val="center"/>
            <w:hideMark/>
          </w:tcPr>
          <w:p w14:paraId="3CD87966" w14:textId="77777777" w:rsidR="005A48CD" w:rsidRPr="005A48CD" w:rsidRDefault="005A48CD" w:rsidP="005A48CD">
            <w:pPr>
              <w:widowControl/>
              <w:autoSpaceDE/>
              <w:autoSpaceDN/>
              <w:jc w:val="center"/>
              <w:rPr>
                <w:rFonts w:ascii="Aptos Narrow" w:eastAsia="Times New Roman" w:hAnsi="Aptos Narrow" w:cs="Times New Roman"/>
                <w:b/>
                <w:bCs/>
                <w:color w:val="000000"/>
                <w:lang w:val="es-CO" w:eastAsia="es-CO"/>
              </w:rPr>
            </w:pPr>
            <w:r w:rsidRPr="005A48CD">
              <w:rPr>
                <w:rFonts w:ascii="Aptos Narrow" w:eastAsia="Times New Roman" w:hAnsi="Aptos Narrow" w:cs="Times New Roman"/>
                <w:b/>
                <w:bCs/>
                <w:color w:val="000000"/>
                <w:lang w:val="es-CO" w:eastAsia="es-CO"/>
              </w:rPr>
              <w:t>Unidad de medida</w:t>
            </w:r>
          </w:p>
        </w:tc>
        <w:tc>
          <w:tcPr>
            <w:tcW w:w="1275" w:type="dxa"/>
            <w:vAlign w:val="center"/>
            <w:hideMark/>
          </w:tcPr>
          <w:p w14:paraId="57B6065C" w14:textId="77777777" w:rsidR="005A48CD" w:rsidRPr="005A48CD" w:rsidRDefault="005A48CD" w:rsidP="005A48CD">
            <w:pPr>
              <w:widowControl/>
              <w:autoSpaceDE/>
              <w:autoSpaceDN/>
              <w:jc w:val="center"/>
              <w:rPr>
                <w:rFonts w:ascii="Arial" w:eastAsia="Times New Roman" w:hAnsi="Arial" w:cs="Arial"/>
                <w:b/>
                <w:bCs/>
                <w:color w:val="000000"/>
                <w:sz w:val="20"/>
                <w:szCs w:val="20"/>
                <w:lang w:val="es-CO" w:eastAsia="es-CO"/>
              </w:rPr>
            </w:pPr>
            <w:r w:rsidRPr="005A48CD">
              <w:rPr>
                <w:rFonts w:ascii="Arial" w:eastAsia="Times New Roman" w:hAnsi="Arial" w:cs="Arial"/>
                <w:b/>
                <w:bCs/>
                <w:color w:val="000000"/>
                <w:sz w:val="20"/>
                <w:szCs w:val="20"/>
                <w:lang w:val="es-CO" w:eastAsia="es-CO"/>
              </w:rPr>
              <w:t>Cantidad</w:t>
            </w:r>
          </w:p>
        </w:tc>
      </w:tr>
      <w:tr w:rsidR="005A48CD" w:rsidRPr="005A48CD" w14:paraId="6DEF81CA" w14:textId="77777777" w:rsidTr="005A48CD">
        <w:trPr>
          <w:trHeight w:val="1250"/>
        </w:trPr>
        <w:tc>
          <w:tcPr>
            <w:tcW w:w="5954" w:type="dxa"/>
            <w:vAlign w:val="center"/>
            <w:hideMark/>
          </w:tcPr>
          <w:p w14:paraId="23EF9643" w14:textId="77777777" w:rsidR="005A48CD" w:rsidRPr="005A48CD" w:rsidRDefault="005A48CD" w:rsidP="005A48CD">
            <w:pPr>
              <w:widowControl/>
              <w:autoSpaceDE/>
              <w:autoSpaceDN/>
              <w:jc w:val="both"/>
              <w:rPr>
                <w:rFonts w:ascii="Arial" w:eastAsia="Times New Roman" w:hAnsi="Arial" w:cs="Arial"/>
                <w:sz w:val="20"/>
                <w:szCs w:val="20"/>
                <w:lang w:val="es-CO" w:eastAsia="es-CO"/>
              </w:rPr>
            </w:pPr>
            <w:r w:rsidRPr="005A48CD">
              <w:rPr>
                <w:rFonts w:ascii="Arial" w:eastAsia="Times New Roman" w:hAnsi="Arial" w:cs="Arial"/>
                <w:sz w:val="20"/>
                <w:szCs w:val="20"/>
                <w:lang w:val="es-CO" w:eastAsia="es-CO"/>
              </w:rPr>
              <w:t>Panel fotovoltaico monocristalino Bifacial de doble vidrio, potencia pico ≥ 630W. Eficiencia mínima del 21%, conectores MC4 originales, marco de aluminio anodizado. Garantía de producto ≥ 12 años y lineal de generación ≥ 25 años.</w:t>
            </w:r>
          </w:p>
        </w:tc>
        <w:tc>
          <w:tcPr>
            <w:tcW w:w="1843" w:type="dxa"/>
            <w:noWrap/>
            <w:vAlign w:val="center"/>
            <w:hideMark/>
          </w:tcPr>
          <w:p w14:paraId="39644BB3" w14:textId="77777777" w:rsidR="005A48CD" w:rsidRPr="005A48CD" w:rsidRDefault="005A48CD" w:rsidP="005A48CD">
            <w:pPr>
              <w:widowControl/>
              <w:autoSpaceDE/>
              <w:autoSpaceDN/>
              <w:jc w:val="center"/>
              <w:rPr>
                <w:rFonts w:ascii="Arial" w:eastAsia="Times New Roman" w:hAnsi="Arial" w:cs="Arial"/>
                <w:color w:val="000000"/>
                <w:sz w:val="20"/>
                <w:szCs w:val="20"/>
                <w:lang w:val="es-CO" w:eastAsia="es-CO"/>
              </w:rPr>
            </w:pPr>
            <w:r w:rsidRPr="005A48CD">
              <w:rPr>
                <w:rFonts w:ascii="Arial" w:eastAsia="Times New Roman" w:hAnsi="Arial" w:cs="Arial"/>
                <w:color w:val="000000"/>
                <w:sz w:val="20"/>
                <w:szCs w:val="20"/>
                <w:lang w:val="es-CO" w:eastAsia="es-CO"/>
              </w:rPr>
              <w:t xml:space="preserve"> Unidad </w:t>
            </w:r>
          </w:p>
        </w:tc>
        <w:tc>
          <w:tcPr>
            <w:tcW w:w="1275" w:type="dxa"/>
            <w:noWrap/>
            <w:vAlign w:val="bottom"/>
            <w:hideMark/>
          </w:tcPr>
          <w:p w14:paraId="57B8F72E" w14:textId="77777777" w:rsidR="005A48CD" w:rsidRPr="005A48CD" w:rsidRDefault="005A48CD" w:rsidP="005A48CD">
            <w:pPr>
              <w:widowControl/>
              <w:autoSpaceDE/>
              <w:autoSpaceDN/>
              <w:jc w:val="right"/>
              <w:rPr>
                <w:rFonts w:ascii="Arial" w:eastAsia="Times New Roman" w:hAnsi="Arial" w:cs="Arial"/>
                <w:color w:val="000000"/>
                <w:sz w:val="20"/>
                <w:szCs w:val="20"/>
                <w:lang w:val="es-CO" w:eastAsia="es-CO"/>
              </w:rPr>
            </w:pPr>
            <w:r w:rsidRPr="005A48CD">
              <w:rPr>
                <w:rFonts w:ascii="Arial" w:eastAsia="Times New Roman" w:hAnsi="Arial" w:cs="Arial"/>
                <w:color w:val="000000"/>
                <w:sz w:val="20"/>
                <w:szCs w:val="20"/>
                <w:lang w:val="es-CO" w:eastAsia="es-CO"/>
              </w:rPr>
              <w:t>20</w:t>
            </w:r>
          </w:p>
        </w:tc>
      </w:tr>
      <w:tr w:rsidR="005A48CD" w:rsidRPr="005A48CD" w14:paraId="43FAD067" w14:textId="77777777" w:rsidTr="005A48CD">
        <w:trPr>
          <w:trHeight w:val="1500"/>
        </w:trPr>
        <w:tc>
          <w:tcPr>
            <w:tcW w:w="5954" w:type="dxa"/>
            <w:vAlign w:val="center"/>
            <w:hideMark/>
          </w:tcPr>
          <w:p w14:paraId="185319AC" w14:textId="77777777" w:rsidR="005A48CD" w:rsidRPr="005A48CD" w:rsidRDefault="005A48CD" w:rsidP="005A48CD">
            <w:pPr>
              <w:widowControl/>
              <w:autoSpaceDE/>
              <w:autoSpaceDN/>
              <w:jc w:val="both"/>
              <w:rPr>
                <w:rFonts w:ascii="Arial" w:eastAsia="Times New Roman" w:hAnsi="Arial" w:cs="Arial"/>
                <w:sz w:val="20"/>
                <w:szCs w:val="20"/>
                <w:lang w:val="es-CO" w:eastAsia="es-CO"/>
              </w:rPr>
            </w:pPr>
            <w:r w:rsidRPr="005A48CD">
              <w:rPr>
                <w:rFonts w:ascii="Arial" w:eastAsia="Times New Roman" w:hAnsi="Arial" w:cs="Arial"/>
                <w:sz w:val="20"/>
                <w:szCs w:val="20"/>
                <w:lang w:val="es-CO" w:eastAsia="es-CO"/>
              </w:rPr>
              <w:t>Inversor-cargador 15000W de onda senoidal pura, salida 120V/240V AC (según requerimiento), 48VDC nominal. Debe incluir controlador de carga MPPT integrado, pantalla LCD de monitoreo, comunicación RS485/CAN para baterías de litio y capacidad de sobrecarga (Surge) del 200%</w:t>
            </w:r>
          </w:p>
        </w:tc>
        <w:tc>
          <w:tcPr>
            <w:tcW w:w="1843" w:type="dxa"/>
            <w:noWrap/>
            <w:vAlign w:val="center"/>
            <w:hideMark/>
          </w:tcPr>
          <w:p w14:paraId="470C958E" w14:textId="77777777" w:rsidR="005A48CD" w:rsidRPr="005A48CD" w:rsidRDefault="005A48CD" w:rsidP="005A48CD">
            <w:pPr>
              <w:widowControl/>
              <w:autoSpaceDE/>
              <w:autoSpaceDN/>
              <w:jc w:val="center"/>
              <w:rPr>
                <w:rFonts w:ascii="Arial" w:eastAsia="Times New Roman" w:hAnsi="Arial" w:cs="Arial"/>
                <w:color w:val="000000"/>
                <w:sz w:val="20"/>
                <w:szCs w:val="20"/>
                <w:lang w:val="es-CO" w:eastAsia="es-CO"/>
              </w:rPr>
            </w:pPr>
            <w:r w:rsidRPr="005A48CD">
              <w:rPr>
                <w:rFonts w:ascii="Arial" w:eastAsia="Times New Roman" w:hAnsi="Arial" w:cs="Arial"/>
                <w:color w:val="000000"/>
                <w:sz w:val="20"/>
                <w:szCs w:val="20"/>
                <w:lang w:val="es-CO" w:eastAsia="es-CO"/>
              </w:rPr>
              <w:t xml:space="preserve"> Unidad </w:t>
            </w:r>
          </w:p>
        </w:tc>
        <w:tc>
          <w:tcPr>
            <w:tcW w:w="1275" w:type="dxa"/>
            <w:noWrap/>
            <w:vAlign w:val="bottom"/>
            <w:hideMark/>
          </w:tcPr>
          <w:p w14:paraId="48D239A8" w14:textId="77777777" w:rsidR="005A48CD" w:rsidRPr="005A48CD" w:rsidRDefault="005A48CD" w:rsidP="005A48CD">
            <w:pPr>
              <w:widowControl/>
              <w:autoSpaceDE/>
              <w:autoSpaceDN/>
              <w:jc w:val="right"/>
              <w:rPr>
                <w:rFonts w:ascii="Arial" w:eastAsia="Times New Roman" w:hAnsi="Arial" w:cs="Arial"/>
                <w:color w:val="000000"/>
                <w:sz w:val="20"/>
                <w:szCs w:val="20"/>
                <w:lang w:val="es-CO" w:eastAsia="es-CO"/>
              </w:rPr>
            </w:pPr>
            <w:r w:rsidRPr="005A48CD">
              <w:rPr>
                <w:rFonts w:ascii="Arial" w:eastAsia="Times New Roman" w:hAnsi="Arial" w:cs="Arial"/>
                <w:color w:val="000000"/>
                <w:sz w:val="20"/>
                <w:szCs w:val="20"/>
                <w:lang w:val="es-CO" w:eastAsia="es-CO"/>
              </w:rPr>
              <w:t>1</w:t>
            </w:r>
          </w:p>
        </w:tc>
      </w:tr>
      <w:tr w:rsidR="005A48CD" w:rsidRPr="005A48CD" w14:paraId="6D24EBDC" w14:textId="77777777" w:rsidTr="005A48CD">
        <w:trPr>
          <w:trHeight w:val="1000"/>
        </w:trPr>
        <w:tc>
          <w:tcPr>
            <w:tcW w:w="5954" w:type="dxa"/>
            <w:vAlign w:val="center"/>
            <w:hideMark/>
          </w:tcPr>
          <w:p w14:paraId="0819C841" w14:textId="77777777" w:rsidR="005A48CD" w:rsidRPr="005A48CD" w:rsidRDefault="005A48CD" w:rsidP="005A48CD">
            <w:pPr>
              <w:widowControl/>
              <w:autoSpaceDE/>
              <w:autoSpaceDN/>
              <w:jc w:val="both"/>
              <w:rPr>
                <w:rFonts w:ascii="Arial" w:eastAsia="Times New Roman" w:hAnsi="Arial" w:cs="Arial"/>
                <w:sz w:val="20"/>
                <w:szCs w:val="20"/>
                <w:lang w:val="es-CO" w:eastAsia="es-CO"/>
              </w:rPr>
            </w:pPr>
            <w:proofErr w:type="spellStart"/>
            <w:r w:rsidRPr="005A48CD">
              <w:rPr>
                <w:rFonts w:ascii="Arial" w:eastAsia="Times New Roman" w:hAnsi="Arial" w:cs="Arial"/>
                <w:sz w:val="20"/>
                <w:szCs w:val="20"/>
                <w:lang w:val="es-CO" w:eastAsia="es-CO"/>
              </w:rPr>
              <w:t>Bateria</w:t>
            </w:r>
            <w:proofErr w:type="spellEnd"/>
            <w:r w:rsidRPr="005A48CD">
              <w:rPr>
                <w:rFonts w:ascii="Arial" w:eastAsia="Times New Roman" w:hAnsi="Arial" w:cs="Arial"/>
                <w:sz w:val="20"/>
                <w:szCs w:val="20"/>
                <w:lang w:val="es-CO" w:eastAsia="es-CO"/>
              </w:rPr>
              <w:t xml:space="preserve"> litio 51v Voltaje nominal 51.2V 280Ah. Ciclo de vida ≥ 6000 ciclos al 80% DoD. Debe incluir BMS (</w:t>
            </w:r>
            <w:proofErr w:type="spellStart"/>
            <w:r w:rsidRPr="005A48CD">
              <w:rPr>
                <w:rFonts w:ascii="Arial" w:eastAsia="Times New Roman" w:hAnsi="Arial" w:cs="Arial"/>
                <w:sz w:val="20"/>
                <w:szCs w:val="20"/>
                <w:lang w:val="es-CO" w:eastAsia="es-CO"/>
              </w:rPr>
              <w:t>Battery</w:t>
            </w:r>
            <w:proofErr w:type="spellEnd"/>
            <w:r w:rsidRPr="005A48CD">
              <w:rPr>
                <w:rFonts w:ascii="Arial" w:eastAsia="Times New Roman" w:hAnsi="Arial" w:cs="Arial"/>
                <w:sz w:val="20"/>
                <w:szCs w:val="20"/>
                <w:lang w:val="es-CO" w:eastAsia="es-CO"/>
              </w:rPr>
              <w:t xml:space="preserve"> Management </w:t>
            </w:r>
            <w:proofErr w:type="spellStart"/>
            <w:r w:rsidRPr="005A48CD">
              <w:rPr>
                <w:rFonts w:ascii="Arial" w:eastAsia="Times New Roman" w:hAnsi="Arial" w:cs="Arial"/>
                <w:sz w:val="20"/>
                <w:szCs w:val="20"/>
                <w:lang w:val="es-CO" w:eastAsia="es-CO"/>
              </w:rPr>
              <w:t>System</w:t>
            </w:r>
            <w:proofErr w:type="spellEnd"/>
            <w:r w:rsidRPr="005A48CD">
              <w:rPr>
                <w:rFonts w:ascii="Arial" w:eastAsia="Times New Roman" w:hAnsi="Arial" w:cs="Arial"/>
                <w:sz w:val="20"/>
                <w:szCs w:val="20"/>
                <w:lang w:val="es-CO" w:eastAsia="es-CO"/>
              </w:rPr>
              <w:t>) inteligente compatible con el inversor ofertado</w:t>
            </w:r>
          </w:p>
        </w:tc>
        <w:tc>
          <w:tcPr>
            <w:tcW w:w="1843" w:type="dxa"/>
            <w:noWrap/>
            <w:vAlign w:val="center"/>
            <w:hideMark/>
          </w:tcPr>
          <w:p w14:paraId="60240801" w14:textId="77777777" w:rsidR="005A48CD" w:rsidRPr="005A48CD" w:rsidRDefault="005A48CD" w:rsidP="005A48CD">
            <w:pPr>
              <w:widowControl/>
              <w:autoSpaceDE/>
              <w:autoSpaceDN/>
              <w:jc w:val="center"/>
              <w:rPr>
                <w:rFonts w:ascii="Arial" w:eastAsia="Times New Roman" w:hAnsi="Arial" w:cs="Arial"/>
                <w:color w:val="000000"/>
                <w:sz w:val="20"/>
                <w:szCs w:val="20"/>
                <w:lang w:val="es-CO" w:eastAsia="es-CO"/>
              </w:rPr>
            </w:pPr>
            <w:r w:rsidRPr="005A48CD">
              <w:rPr>
                <w:rFonts w:ascii="Arial" w:eastAsia="Times New Roman" w:hAnsi="Arial" w:cs="Arial"/>
                <w:color w:val="000000"/>
                <w:sz w:val="20"/>
                <w:szCs w:val="20"/>
                <w:lang w:val="es-CO" w:eastAsia="es-CO"/>
              </w:rPr>
              <w:t xml:space="preserve"> Unidad </w:t>
            </w:r>
          </w:p>
        </w:tc>
        <w:tc>
          <w:tcPr>
            <w:tcW w:w="1275" w:type="dxa"/>
            <w:noWrap/>
            <w:vAlign w:val="bottom"/>
            <w:hideMark/>
          </w:tcPr>
          <w:p w14:paraId="6153F683" w14:textId="77777777" w:rsidR="005A48CD" w:rsidRPr="005A48CD" w:rsidRDefault="005A48CD" w:rsidP="005A48CD">
            <w:pPr>
              <w:widowControl/>
              <w:autoSpaceDE/>
              <w:autoSpaceDN/>
              <w:jc w:val="right"/>
              <w:rPr>
                <w:rFonts w:ascii="Arial" w:eastAsia="Times New Roman" w:hAnsi="Arial" w:cs="Arial"/>
                <w:color w:val="000000"/>
                <w:sz w:val="20"/>
                <w:szCs w:val="20"/>
                <w:lang w:val="es-CO" w:eastAsia="es-CO"/>
              </w:rPr>
            </w:pPr>
            <w:r w:rsidRPr="005A48CD">
              <w:rPr>
                <w:rFonts w:ascii="Arial" w:eastAsia="Times New Roman" w:hAnsi="Arial" w:cs="Arial"/>
                <w:color w:val="000000"/>
                <w:sz w:val="20"/>
                <w:szCs w:val="20"/>
                <w:lang w:val="es-CO" w:eastAsia="es-CO"/>
              </w:rPr>
              <w:t>2</w:t>
            </w:r>
          </w:p>
        </w:tc>
      </w:tr>
      <w:tr w:rsidR="005A48CD" w:rsidRPr="005A48CD" w14:paraId="22340847" w14:textId="77777777" w:rsidTr="005A48CD">
        <w:trPr>
          <w:trHeight w:val="750"/>
        </w:trPr>
        <w:tc>
          <w:tcPr>
            <w:tcW w:w="5954" w:type="dxa"/>
            <w:vAlign w:val="center"/>
            <w:hideMark/>
          </w:tcPr>
          <w:p w14:paraId="3C7942D2" w14:textId="77777777" w:rsidR="005A48CD" w:rsidRPr="005A48CD" w:rsidRDefault="005A48CD" w:rsidP="005A48CD">
            <w:pPr>
              <w:widowControl/>
              <w:autoSpaceDE/>
              <w:autoSpaceDN/>
              <w:jc w:val="both"/>
              <w:rPr>
                <w:rFonts w:ascii="Arial" w:eastAsia="Times New Roman" w:hAnsi="Arial" w:cs="Arial"/>
                <w:sz w:val="20"/>
                <w:szCs w:val="20"/>
                <w:lang w:val="es-CO" w:eastAsia="es-CO"/>
              </w:rPr>
            </w:pPr>
            <w:r w:rsidRPr="005A48CD">
              <w:rPr>
                <w:rFonts w:ascii="Arial" w:eastAsia="Times New Roman" w:hAnsi="Arial" w:cs="Arial"/>
                <w:sz w:val="20"/>
                <w:szCs w:val="20"/>
                <w:lang w:val="es-CO" w:eastAsia="es-CO"/>
              </w:rPr>
              <w:t>Conectores tipo MC4 (macho/hembra) originales, grado de protección IP68, resistentes a rayos UV, aptos para 1000V/1500V DC</w:t>
            </w:r>
          </w:p>
        </w:tc>
        <w:tc>
          <w:tcPr>
            <w:tcW w:w="1843" w:type="dxa"/>
            <w:noWrap/>
            <w:vAlign w:val="center"/>
            <w:hideMark/>
          </w:tcPr>
          <w:p w14:paraId="13053B59" w14:textId="77777777" w:rsidR="005A48CD" w:rsidRPr="005A48CD" w:rsidRDefault="005A48CD" w:rsidP="005A48CD">
            <w:pPr>
              <w:widowControl/>
              <w:autoSpaceDE/>
              <w:autoSpaceDN/>
              <w:jc w:val="center"/>
              <w:rPr>
                <w:rFonts w:ascii="Arial" w:eastAsia="Times New Roman" w:hAnsi="Arial" w:cs="Arial"/>
                <w:color w:val="000000"/>
                <w:sz w:val="20"/>
                <w:szCs w:val="20"/>
                <w:lang w:val="es-CO" w:eastAsia="es-CO"/>
              </w:rPr>
            </w:pPr>
            <w:r w:rsidRPr="005A48CD">
              <w:rPr>
                <w:rFonts w:ascii="Arial" w:eastAsia="Times New Roman" w:hAnsi="Arial" w:cs="Arial"/>
                <w:color w:val="000000"/>
                <w:sz w:val="20"/>
                <w:szCs w:val="20"/>
                <w:lang w:val="es-CO" w:eastAsia="es-CO"/>
              </w:rPr>
              <w:t xml:space="preserve"> Unidad </w:t>
            </w:r>
          </w:p>
        </w:tc>
        <w:tc>
          <w:tcPr>
            <w:tcW w:w="1275" w:type="dxa"/>
            <w:noWrap/>
            <w:vAlign w:val="bottom"/>
            <w:hideMark/>
          </w:tcPr>
          <w:p w14:paraId="4AC27CA1" w14:textId="77777777" w:rsidR="005A48CD" w:rsidRPr="005A48CD" w:rsidRDefault="005A48CD" w:rsidP="005A48CD">
            <w:pPr>
              <w:widowControl/>
              <w:autoSpaceDE/>
              <w:autoSpaceDN/>
              <w:jc w:val="right"/>
              <w:rPr>
                <w:rFonts w:ascii="Arial" w:eastAsia="Times New Roman" w:hAnsi="Arial" w:cs="Arial"/>
                <w:color w:val="000000"/>
                <w:sz w:val="20"/>
                <w:szCs w:val="20"/>
                <w:lang w:val="es-CO" w:eastAsia="es-CO"/>
              </w:rPr>
            </w:pPr>
            <w:r w:rsidRPr="005A48CD">
              <w:rPr>
                <w:rFonts w:ascii="Arial" w:eastAsia="Times New Roman" w:hAnsi="Arial" w:cs="Arial"/>
                <w:color w:val="000000"/>
                <w:sz w:val="20"/>
                <w:szCs w:val="20"/>
                <w:lang w:val="es-CO" w:eastAsia="es-CO"/>
              </w:rPr>
              <w:t>20</w:t>
            </w:r>
          </w:p>
        </w:tc>
      </w:tr>
      <w:tr w:rsidR="005A48CD" w:rsidRPr="005A48CD" w14:paraId="7C2F24DE" w14:textId="77777777" w:rsidTr="005A48CD">
        <w:trPr>
          <w:trHeight w:val="290"/>
        </w:trPr>
        <w:tc>
          <w:tcPr>
            <w:tcW w:w="5954" w:type="dxa"/>
            <w:vAlign w:val="center"/>
            <w:hideMark/>
          </w:tcPr>
          <w:p w14:paraId="412E52D3" w14:textId="77777777" w:rsidR="005A48CD" w:rsidRPr="005A48CD" w:rsidRDefault="005A48CD" w:rsidP="005A48CD">
            <w:pPr>
              <w:widowControl/>
              <w:autoSpaceDE/>
              <w:autoSpaceDN/>
              <w:jc w:val="both"/>
              <w:rPr>
                <w:rFonts w:ascii="Arial" w:eastAsia="Times New Roman" w:hAnsi="Arial" w:cs="Arial"/>
                <w:sz w:val="20"/>
                <w:szCs w:val="20"/>
                <w:lang w:val="es-CO" w:eastAsia="es-CO"/>
              </w:rPr>
            </w:pPr>
            <w:r w:rsidRPr="005A48CD">
              <w:rPr>
                <w:rFonts w:ascii="Arial" w:eastAsia="Times New Roman" w:hAnsi="Arial" w:cs="Arial"/>
                <w:sz w:val="20"/>
                <w:szCs w:val="20"/>
                <w:lang w:val="es-CO" w:eastAsia="es-CO"/>
              </w:rPr>
              <w:t>Cable solar AWG 12mm 100% en cobre</w:t>
            </w:r>
          </w:p>
        </w:tc>
        <w:tc>
          <w:tcPr>
            <w:tcW w:w="1843" w:type="dxa"/>
            <w:noWrap/>
            <w:vAlign w:val="center"/>
            <w:hideMark/>
          </w:tcPr>
          <w:p w14:paraId="292C49FC" w14:textId="77777777" w:rsidR="005A48CD" w:rsidRPr="005A48CD" w:rsidRDefault="005A48CD" w:rsidP="005A48CD">
            <w:pPr>
              <w:widowControl/>
              <w:autoSpaceDE/>
              <w:autoSpaceDN/>
              <w:jc w:val="center"/>
              <w:rPr>
                <w:rFonts w:ascii="Arial" w:eastAsia="Times New Roman" w:hAnsi="Arial" w:cs="Arial"/>
                <w:color w:val="000000"/>
                <w:sz w:val="20"/>
                <w:szCs w:val="20"/>
                <w:lang w:val="es-CO" w:eastAsia="es-CO"/>
              </w:rPr>
            </w:pPr>
            <w:r w:rsidRPr="005A48CD">
              <w:rPr>
                <w:rFonts w:ascii="Arial" w:eastAsia="Times New Roman" w:hAnsi="Arial" w:cs="Arial"/>
                <w:color w:val="000000"/>
                <w:sz w:val="20"/>
                <w:szCs w:val="20"/>
                <w:lang w:val="es-CO" w:eastAsia="es-CO"/>
              </w:rPr>
              <w:t xml:space="preserve"> Metro </w:t>
            </w:r>
          </w:p>
        </w:tc>
        <w:tc>
          <w:tcPr>
            <w:tcW w:w="1275" w:type="dxa"/>
            <w:noWrap/>
            <w:vAlign w:val="bottom"/>
            <w:hideMark/>
          </w:tcPr>
          <w:p w14:paraId="231F2084" w14:textId="77777777" w:rsidR="005A48CD" w:rsidRPr="005A48CD" w:rsidRDefault="005A48CD" w:rsidP="005A48CD">
            <w:pPr>
              <w:widowControl/>
              <w:autoSpaceDE/>
              <w:autoSpaceDN/>
              <w:jc w:val="right"/>
              <w:rPr>
                <w:rFonts w:ascii="Arial" w:eastAsia="Times New Roman" w:hAnsi="Arial" w:cs="Arial"/>
                <w:color w:val="000000"/>
                <w:sz w:val="20"/>
                <w:szCs w:val="20"/>
                <w:lang w:val="es-CO" w:eastAsia="es-CO"/>
              </w:rPr>
            </w:pPr>
            <w:r w:rsidRPr="005A48CD">
              <w:rPr>
                <w:rFonts w:ascii="Arial" w:eastAsia="Times New Roman" w:hAnsi="Arial" w:cs="Arial"/>
                <w:color w:val="000000"/>
                <w:sz w:val="20"/>
                <w:szCs w:val="20"/>
                <w:lang w:val="es-CO" w:eastAsia="es-CO"/>
              </w:rPr>
              <w:t>12</w:t>
            </w:r>
          </w:p>
        </w:tc>
      </w:tr>
      <w:tr w:rsidR="005A48CD" w:rsidRPr="005A48CD" w14:paraId="2EBCF600" w14:textId="77777777" w:rsidTr="005A48CD">
        <w:trPr>
          <w:trHeight w:val="290"/>
        </w:trPr>
        <w:tc>
          <w:tcPr>
            <w:tcW w:w="5954" w:type="dxa"/>
            <w:vAlign w:val="center"/>
            <w:hideMark/>
          </w:tcPr>
          <w:p w14:paraId="37A64C57" w14:textId="77777777" w:rsidR="005A48CD" w:rsidRPr="005A48CD" w:rsidRDefault="005A48CD" w:rsidP="005A48CD">
            <w:pPr>
              <w:widowControl/>
              <w:autoSpaceDE/>
              <w:autoSpaceDN/>
              <w:jc w:val="both"/>
              <w:rPr>
                <w:rFonts w:ascii="Arial" w:eastAsia="Times New Roman" w:hAnsi="Arial" w:cs="Arial"/>
                <w:sz w:val="20"/>
                <w:szCs w:val="20"/>
                <w:lang w:val="es-CO" w:eastAsia="es-CO"/>
              </w:rPr>
            </w:pPr>
            <w:r w:rsidRPr="005A48CD">
              <w:rPr>
                <w:rFonts w:ascii="Arial" w:eastAsia="Times New Roman" w:hAnsi="Arial" w:cs="Arial"/>
                <w:sz w:val="20"/>
                <w:szCs w:val="20"/>
                <w:lang w:val="es-CO" w:eastAsia="es-CO"/>
              </w:rPr>
              <w:t>Cable solar AWG 4mm 100% en cobre</w:t>
            </w:r>
          </w:p>
        </w:tc>
        <w:tc>
          <w:tcPr>
            <w:tcW w:w="1843" w:type="dxa"/>
            <w:noWrap/>
            <w:vAlign w:val="center"/>
            <w:hideMark/>
          </w:tcPr>
          <w:p w14:paraId="01CB6A78" w14:textId="77777777" w:rsidR="005A48CD" w:rsidRPr="005A48CD" w:rsidRDefault="005A48CD" w:rsidP="005A48CD">
            <w:pPr>
              <w:widowControl/>
              <w:autoSpaceDE/>
              <w:autoSpaceDN/>
              <w:jc w:val="center"/>
              <w:rPr>
                <w:rFonts w:ascii="Arial" w:eastAsia="Times New Roman" w:hAnsi="Arial" w:cs="Arial"/>
                <w:color w:val="000000"/>
                <w:sz w:val="20"/>
                <w:szCs w:val="20"/>
                <w:lang w:val="es-CO" w:eastAsia="es-CO"/>
              </w:rPr>
            </w:pPr>
            <w:r w:rsidRPr="005A48CD">
              <w:rPr>
                <w:rFonts w:ascii="Arial" w:eastAsia="Times New Roman" w:hAnsi="Arial" w:cs="Arial"/>
                <w:color w:val="000000"/>
                <w:sz w:val="20"/>
                <w:szCs w:val="20"/>
                <w:lang w:val="es-CO" w:eastAsia="es-CO"/>
              </w:rPr>
              <w:t xml:space="preserve"> Unidad </w:t>
            </w:r>
          </w:p>
        </w:tc>
        <w:tc>
          <w:tcPr>
            <w:tcW w:w="1275" w:type="dxa"/>
            <w:noWrap/>
            <w:vAlign w:val="bottom"/>
            <w:hideMark/>
          </w:tcPr>
          <w:p w14:paraId="73C02E4B" w14:textId="77777777" w:rsidR="005A48CD" w:rsidRPr="005A48CD" w:rsidRDefault="005A48CD" w:rsidP="005A48CD">
            <w:pPr>
              <w:widowControl/>
              <w:autoSpaceDE/>
              <w:autoSpaceDN/>
              <w:jc w:val="right"/>
              <w:rPr>
                <w:rFonts w:ascii="Arial" w:eastAsia="Times New Roman" w:hAnsi="Arial" w:cs="Arial"/>
                <w:color w:val="000000"/>
                <w:sz w:val="20"/>
                <w:szCs w:val="20"/>
                <w:lang w:val="es-CO" w:eastAsia="es-CO"/>
              </w:rPr>
            </w:pPr>
            <w:r w:rsidRPr="005A48CD">
              <w:rPr>
                <w:rFonts w:ascii="Arial" w:eastAsia="Times New Roman" w:hAnsi="Arial" w:cs="Arial"/>
                <w:color w:val="000000"/>
                <w:sz w:val="20"/>
                <w:szCs w:val="20"/>
                <w:lang w:val="es-CO" w:eastAsia="es-CO"/>
              </w:rPr>
              <w:t>20</w:t>
            </w:r>
          </w:p>
        </w:tc>
      </w:tr>
      <w:tr w:rsidR="005A48CD" w:rsidRPr="005A48CD" w14:paraId="144B1D62" w14:textId="77777777" w:rsidTr="005A48CD">
        <w:trPr>
          <w:trHeight w:val="1010"/>
        </w:trPr>
        <w:tc>
          <w:tcPr>
            <w:tcW w:w="5954" w:type="dxa"/>
            <w:vAlign w:val="center"/>
            <w:hideMark/>
          </w:tcPr>
          <w:p w14:paraId="2236270F" w14:textId="77777777" w:rsidR="005A48CD" w:rsidRPr="005A48CD" w:rsidRDefault="005A48CD" w:rsidP="005A48CD">
            <w:pPr>
              <w:widowControl/>
              <w:autoSpaceDE/>
              <w:autoSpaceDN/>
              <w:jc w:val="both"/>
              <w:rPr>
                <w:rFonts w:ascii="Arial" w:eastAsia="Times New Roman" w:hAnsi="Arial" w:cs="Arial"/>
                <w:sz w:val="20"/>
                <w:szCs w:val="20"/>
                <w:lang w:val="es-CO" w:eastAsia="es-CO"/>
              </w:rPr>
            </w:pPr>
            <w:r w:rsidRPr="005A48CD">
              <w:rPr>
                <w:rFonts w:ascii="Arial" w:eastAsia="Times New Roman" w:hAnsi="Arial" w:cs="Arial"/>
                <w:sz w:val="20"/>
                <w:szCs w:val="20"/>
                <w:lang w:val="es-CO" w:eastAsia="es-CO"/>
              </w:rPr>
              <w:t xml:space="preserve">Breaker  termomagnético específicamente para corriente continua (DC) de 80A, no polarizado, certificado bajo norma IEC 60947-2. Voltaje de operación acorde al </w:t>
            </w:r>
            <w:proofErr w:type="spellStart"/>
            <w:r w:rsidRPr="005A48CD">
              <w:rPr>
                <w:rFonts w:ascii="Arial" w:eastAsia="Times New Roman" w:hAnsi="Arial" w:cs="Arial"/>
                <w:sz w:val="20"/>
                <w:szCs w:val="20"/>
                <w:lang w:val="es-CO" w:eastAsia="es-CO"/>
              </w:rPr>
              <w:t>string</w:t>
            </w:r>
            <w:proofErr w:type="spellEnd"/>
          </w:p>
        </w:tc>
        <w:tc>
          <w:tcPr>
            <w:tcW w:w="1843" w:type="dxa"/>
            <w:noWrap/>
            <w:vAlign w:val="center"/>
            <w:hideMark/>
          </w:tcPr>
          <w:p w14:paraId="128521C0" w14:textId="77777777" w:rsidR="005A48CD" w:rsidRPr="005A48CD" w:rsidRDefault="005A48CD" w:rsidP="005A48CD">
            <w:pPr>
              <w:widowControl/>
              <w:autoSpaceDE/>
              <w:autoSpaceDN/>
              <w:jc w:val="center"/>
              <w:rPr>
                <w:rFonts w:ascii="Arial" w:eastAsia="Times New Roman" w:hAnsi="Arial" w:cs="Arial"/>
                <w:color w:val="000000"/>
                <w:sz w:val="20"/>
                <w:szCs w:val="20"/>
                <w:lang w:val="es-CO" w:eastAsia="es-CO"/>
              </w:rPr>
            </w:pPr>
            <w:r w:rsidRPr="005A48CD">
              <w:rPr>
                <w:rFonts w:ascii="Arial" w:eastAsia="Times New Roman" w:hAnsi="Arial" w:cs="Arial"/>
                <w:color w:val="000000"/>
                <w:sz w:val="20"/>
                <w:szCs w:val="20"/>
                <w:lang w:val="es-CO" w:eastAsia="es-CO"/>
              </w:rPr>
              <w:t xml:space="preserve"> Unidad </w:t>
            </w:r>
          </w:p>
        </w:tc>
        <w:tc>
          <w:tcPr>
            <w:tcW w:w="1275" w:type="dxa"/>
            <w:noWrap/>
            <w:vAlign w:val="bottom"/>
            <w:hideMark/>
          </w:tcPr>
          <w:p w14:paraId="186C782D" w14:textId="77777777" w:rsidR="005A48CD" w:rsidRPr="005A48CD" w:rsidRDefault="005A48CD" w:rsidP="005A48CD">
            <w:pPr>
              <w:widowControl/>
              <w:autoSpaceDE/>
              <w:autoSpaceDN/>
              <w:jc w:val="right"/>
              <w:rPr>
                <w:rFonts w:ascii="Arial" w:eastAsia="Times New Roman" w:hAnsi="Arial" w:cs="Arial"/>
                <w:color w:val="000000"/>
                <w:sz w:val="20"/>
                <w:szCs w:val="20"/>
                <w:lang w:val="es-CO" w:eastAsia="es-CO"/>
              </w:rPr>
            </w:pPr>
            <w:r w:rsidRPr="005A48CD">
              <w:rPr>
                <w:rFonts w:ascii="Arial" w:eastAsia="Times New Roman" w:hAnsi="Arial" w:cs="Arial"/>
                <w:color w:val="000000"/>
                <w:sz w:val="20"/>
                <w:szCs w:val="20"/>
                <w:lang w:val="es-CO" w:eastAsia="es-CO"/>
              </w:rPr>
              <w:t>3</w:t>
            </w:r>
          </w:p>
        </w:tc>
      </w:tr>
      <w:tr w:rsidR="005A48CD" w:rsidRPr="005A48CD" w14:paraId="1066CC45" w14:textId="77777777" w:rsidTr="005A48CD">
        <w:trPr>
          <w:trHeight w:val="290"/>
        </w:trPr>
        <w:tc>
          <w:tcPr>
            <w:tcW w:w="5954" w:type="dxa"/>
            <w:vAlign w:val="center"/>
            <w:hideMark/>
          </w:tcPr>
          <w:p w14:paraId="20B2F393" w14:textId="77777777" w:rsidR="005A48CD" w:rsidRPr="005A48CD" w:rsidRDefault="005A48CD" w:rsidP="005A48CD">
            <w:pPr>
              <w:widowControl/>
              <w:autoSpaceDE/>
              <w:autoSpaceDN/>
              <w:jc w:val="both"/>
              <w:rPr>
                <w:rFonts w:ascii="Arial" w:eastAsia="Times New Roman" w:hAnsi="Arial" w:cs="Arial"/>
                <w:sz w:val="20"/>
                <w:szCs w:val="20"/>
                <w:lang w:val="es-CO" w:eastAsia="es-CO"/>
              </w:rPr>
            </w:pPr>
            <w:r w:rsidRPr="005A48CD">
              <w:rPr>
                <w:rFonts w:ascii="Arial" w:eastAsia="Times New Roman" w:hAnsi="Arial" w:cs="Arial"/>
                <w:sz w:val="20"/>
                <w:szCs w:val="20"/>
                <w:lang w:val="es-CO" w:eastAsia="es-CO"/>
              </w:rPr>
              <w:t>Breaker de Riel AC 1X20A 230V-6KA</w:t>
            </w:r>
          </w:p>
        </w:tc>
        <w:tc>
          <w:tcPr>
            <w:tcW w:w="1843" w:type="dxa"/>
            <w:noWrap/>
            <w:vAlign w:val="center"/>
            <w:hideMark/>
          </w:tcPr>
          <w:p w14:paraId="0C370002" w14:textId="77777777" w:rsidR="005A48CD" w:rsidRPr="005A48CD" w:rsidRDefault="005A48CD" w:rsidP="005A48CD">
            <w:pPr>
              <w:widowControl/>
              <w:autoSpaceDE/>
              <w:autoSpaceDN/>
              <w:jc w:val="center"/>
              <w:rPr>
                <w:rFonts w:ascii="Arial" w:eastAsia="Times New Roman" w:hAnsi="Arial" w:cs="Arial"/>
                <w:color w:val="000000"/>
                <w:sz w:val="20"/>
                <w:szCs w:val="20"/>
                <w:lang w:val="es-CO" w:eastAsia="es-CO"/>
              </w:rPr>
            </w:pPr>
            <w:r w:rsidRPr="005A48CD">
              <w:rPr>
                <w:rFonts w:ascii="Arial" w:eastAsia="Times New Roman" w:hAnsi="Arial" w:cs="Arial"/>
                <w:color w:val="000000"/>
                <w:sz w:val="20"/>
                <w:szCs w:val="20"/>
                <w:lang w:val="es-CO" w:eastAsia="es-CO"/>
              </w:rPr>
              <w:t xml:space="preserve"> Unidad </w:t>
            </w:r>
          </w:p>
        </w:tc>
        <w:tc>
          <w:tcPr>
            <w:tcW w:w="1275" w:type="dxa"/>
            <w:noWrap/>
            <w:vAlign w:val="bottom"/>
            <w:hideMark/>
          </w:tcPr>
          <w:p w14:paraId="350809A5" w14:textId="77777777" w:rsidR="005A48CD" w:rsidRPr="005A48CD" w:rsidRDefault="005A48CD" w:rsidP="005A48CD">
            <w:pPr>
              <w:widowControl/>
              <w:autoSpaceDE/>
              <w:autoSpaceDN/>
              <w:jc w:val="right"/>
              <w:rPr>
                <w:rFonts w:ascii="Arial" w:eastAsia="Times New Roman" w:hAnsi="Arial" w:cs="Arial"/>
                <w:color w:val="000000"/>
                <w:sz w:val="20"/>
                <w:szCs w:val="20"/>
                <w:lang w:val="es-CO" w:eastAsia="es-CO"/>
              </w:rPr>
            </w:pPr>
            <w:r w:rsidRPr="005A48CD">
              <w:rPr>
                <w:rFonts w:ascii="Arial" w:eastAsia="Times New Roman" w:hAnsi="Arial" w:cs="Arial"/>
                <w:color w:val="000000"/>
                <w:sz w:val="20"/>
                <w:szCs w:val="20"/>
                <w:lang w:val="es-CO" w:eastAsia="es-CO"/>
              </w:rPr>
              <w:t>2</w:t>
            </w:r>
          </w:p>
        </w:tc>
      </w:tr>
      <w:tr w:rsidR="005A48CD" w:rsidRPr="005A48CD" w14:paraId="4F97435B" w14:textId="77777777" w:rsidTr="005A48CD">
        <w:trPr>
          <w:trHeight w:val="1000"/>
        </w:trPr>
        <w:tc>
          <w:tcPr>
            <w:tcW w:w="5954" w:type="dxa"/>
            <w:vAlign w:val="center"/>
            <w:hideMark/>
          </w:tcPr>
          <w:p w14:paraId="52B737ED" w14:textId="77777777" w:rsidR="005A48CD" w:rsidRPr="005A48CD" w:rsidRDefault="005A48CD" w:rsidP="005A48CD">
            <w:pPr>
              <w:widowControl/>
              <w:autoSpaceDE/>
              <w:autoSpaceDN/>
              <w:jc w:val="both"/>
              <w:rPr>
                <w:rFonts w:ascii="Arial" w:eastAsia="Times New Roman" w:hAnsi="Arial" w:cs="Arial"/>
                <w:sz w:val="20"/>
                <w:szCs w:val="20"/>
                <w:lang w:val="es-CO" w:eastAsia="es-CO"/>
              </w:rPr>
            </w:pPr>
            <w:r w:rsidRPr="005A48CD">
              <w:rPr>
                <w:rFonts w:ascii="Arial" w:eastAsia="Times New Roman" w:hAnsi="Arial" w:cs="Arial"/>
                <w:sz w:val="20"/>
                <w:szCs w:val="20"/>
                <w:lang w:val="es-CO" w:eastAsia="es-CO"/>
              </w:rPr>
              <w:t xml:space="preserve">DPS Dispositivo de Protección contra Sobretensiones (Supresor de transitorios), específico para sistemas fotovoltaicos (DC). Voltaje de operación 1200V superior al </w:t>
            </w:r>
            <w:proofErr w:type="spellStart"/>
            <w:r w:rsidRPr="005A48CD">
              <w:rPr>
                <w:rFonts w:ascii="Arial" w:eastAsia="Times New Roman" w:hAnsi="Arial" w:cs="Arial"/>
                <w:sz w:val="20"/>
                <w:szCs w:val="20"/>
                <w:lang w:val="es-CO" w:eastAsia="es-CO"/>
              </w:rPr>
              <w:t>Voc</w:t>
            </w:r>
            <w:proofErr w:type="spellEnd"/>
            <w:r w:rsidRPr="005A48CD">
              <w:rPr>
                <w:rFonts w:ascii="Arial" w:eastAsia="Times New Roman" w:hAnsi="Arial" w:cs="Arial"/>
                <w:sz w:val="20"/>
                <w:szCs w:val="20"/>
                <w:lang w:val="es-CO" w:eastAsia="es-CO"/>
              </w:rPr>
              <w:t xml:space="preserve"> del arreglo.</w:t>
            </w:r>
          </w:p>
        </w:tc>
        <w:tc>
          <w:tcPr>
            <w:tcW w:w="1843" w:type="dxa"/>
            <w:noWrap/>
            <w:vAlign w:val="center"/>
            <w:hideMark/>
          </w:tcPr>
          <w:p w14:paraId="59E9562A" w14:textId="77777777" w:rsidR="005A48CD" w:rsidRPr="005A48CD" w:rsidRDefault="005A48CD" w:rsidP="005A48CD">
            <w:pPr>
              <w:widowControl/>
              <w:autoSpaceDE/>
              <w:autoSpaceDN/>
              <w:jc w:val="center"/>
              <w:rPr>
                <w:rFonts w:ascii="Arial" w:eastAsia="Times New Roman" w:hAnsi="Arial" w:cs="Arial"/>
                <w:color w:val="000000"/>
                <w:sz w:val="20"/>
                <w:szCs w:val="20"/>
                <w:lang w:val="es-CO" w:eastAsia="es-CO"/>
              </w:rPr>
            </w:pPr>
            <w:r w:rsidRPr="005A48CD">
              <w:rPr>
                <w:rFonts w:ascii="Arial" w:eastAsia="Times New Roman" w:hAnsi="Arial" w:cs="Arial"/>
                <w:color w:val="000000"/>
                <w:sz w:val="20"/>
                <w:szCs w:val="20"/>
                <w:lang w:val="es-CO" w:eastAsia="es-CO"/>
              </w:rPr>
              <w:t xml:space="preserve"> Unidad </w:t>
            </w:r>
          </w:p>
        </w:tc>
        <w:tc>
          <w:tcPr>
            <w:tcW w:w="1275" w:type="dxa"/>
            <w:noWrap/>
            <w:vAlign w:val="bottom"/>
            <w:hideMark/>
          </w:tcPr>
          <w:p w14:paraId="679B65A4" w14:textId="77777777" w:rsidR="005A48CD" w:rsidRPr="005A48CD" w:rsidRDefault="005A48CD" w:rsidP="005A48CD">
            <w:pPr>
              <w:widowControl/>
              <w:autoSpaceDE/>
              <w:autoSpaceDN/>
              <w:jc w:val="right"/>
              <w:rPr>
                <w:rFonts w:ascii="Arial" w:eastAsia="Times New Roman" w:hAnsi="Arial" w:cs="Arial"/>
                <w:color w:val="000000"/>
                <w:sz w:val="20"/>
                <w:szCs w:val="20"/>
                <w:lang w:val="es-CO" w:eastAsia="es-CO"/>
              </w:rPr>
            </w:pPr>
            <w:r w:rsidRPr="005A48CD">
              <w:rPr>
                <w:rFonts w:ascii="Arial" w:eastAsia="Times New Roman" w:hAnsi="Arial" w:cs="Arial"/>
                <w:color w:val="000000"/>
                <w:sz w:val="20"/>
                <w:szCs w:val="20"/>
                <w:lang w:val="es-CO" w:eastAsia="es-CO"/>
              </w:rPr>
              <w:t>2</w:t>
            </w:r>
          </w:p>
        </w:tc>
      </w:tr>
      <w:tr w:rsidR="005A48CD" w:rsidRPr="005A48CD" w14:paraId="3695B1B6" w14:textId="77777777" w:rsidTr="005A48CD">
        <w:trPr>
          <w:trHeight w:val="290"/>
        </w:trPr>
        <w:tc>
          <w:tcPr>
            <w:tcW w:w="5954" w:type="dxa"/>
            <w:vAlign w:val="center"/>
            <w:hideMark/>
          </w:tcPr>
          <w:p w14:paraId="78FFE0C8" w14:textId="77777777" w:rsidR="005A48CD" w:rsidRPr="005A48CD" w:rsidRDefault="005A48CD" w:rsidP="005A48CD">
            <w:pPr>
              <w:widowControl/>
              <w:autoSpaceDE/>
              <w:autoSpaceDN/>
              <w:jc w:val="both"/>
              <w:rPr>
                <w:rFonts w:ascii="Arial" w:eastAsia="Times New Roman" w:hAnsi="Arial" w:cs="Arial"/>
                <w:sz w:val="20"/>
                <w:szCs w:val="20"/>
                <w:lang w:val="es-CO" w:eastAsia="es-CO"/>
              </w:rPr>
            </w:pPr>
            <w:r w:rsidRPr="005A48CD">
              <w:rPr>
                <w:rFonts w:ascii="Arial" w:eastAsia="Times New Roman" w:hAnsi="Arial" w:cs="Arial"/>
                <w:sz w:val="20"/>
                <w:szCs w:val="20"/>
                <w:lang w:val="es-CO" w:eastAsia="es-CO"/>
              </w:rPr>
              <w:t>Terminal de ojo 16mm</w:t>
            </w:r>
          </w:p>
        </w:tc>
        <w:tc>
          <w:tcPr>
            <w:tcW w:w="1843" w:type="dxa"/>
            <w:noWrap/>
            <w:vAlign w:val="center"/>
            <w:hideMark/>
          </w:tcPr>
          <w:p w14:paraId="0B5F59FC" w14:textId="77777777" w:rsidR="005A48CD" w:rsidRPr="005A48CD" w:rsidRDefault="005A48CD" w:rsidP="005A48CD">
            <w:pPr>
              <w:widowControl/>
              <w:autoSpaceDE/>
              <w:autoSpaceDN/>
              <w:jc w:val="center"/>
              <w:rPr>
                <w:rFonts w:ascii="Arial" w:eastAsia="Times New Roman" w:hAnsi="Arial" w:cs="Arial"/>
                <w:color w:val="000000"/>
                <w:sz w:val="20"/>
                <w:szCs w:val="20"/>
                <w:lang w:val="es-CO" w:eastAsia="es-CO"/>
              </w:rPr>
            </w:pPr>
            <w:r w:rsidRPr="005A48CD">
              <w:rPr>
                <w:rFonts w:ascii="Arial" w:eastAsia="Times New Roman" w:hAnsi="Arial" w:cs="Arial"/>
                <w:color w:val="000000"/>
                <w:sz w:val="20"/>
                <w:szCs w:val="20"/>
                <w:lang w:val="es-CO" w:eastAsia="es-CO"/>
              </w:rPr>
              <w:t xml:space="preserve"> Unidad </w:t>
            </w:r>
          </w:p>
        </w:tc>
        <w:tc>
          <w:tcPr>
            <w:tcW w:w="1275" w:type="dxa"/>
            <w:noWrap/>
            <w:vAlign w:val="bottom"/>
            <w:hideMark/>
          </w:tcPr>
          <w:p w14:paraId="640BDFCD" w14:textId="77777777" w:rsidR="005A48CD" w:rsidRPr="005A48CD" w:rsidRDefault="005A48CD" w:rsidP="005A48CD">
            <w:pPr>
              <w:widowControl/>
              <w:autoSpaceDE/>
              <w:autoSpaceDN/>
              <w:jc w:val="right"/>
              <w:rPr>
                <w:rFonts w:ascii="Arial" w:eastAsia="Times New Roman" w:hAnsi="Arial" w:cs="Arial"/>
                <w:color w:val="000000"/>
                <w:sz w:val="20"/>
                <w:szCs w:val="20"/>
                <w:lang w:val="es-CO" w:eastAsia="es-CO"/>
              </w:rPr>
            </w:pPr>
            <w:r w:rsidRPr="005A48CD">
              <w:rPr>
                <w:rFonts w:ascii="Arial" w:eastAsia="Times New Roman" w:hAnsi="Arial" w:cs="Arial"/>
                <w:color w:val="000000"/>
                <w:sz w:val="20"/>
                <w:szCs w:val="20"/>
                <w:lang w:val="es-CO" w:eastAsia="es-CO"/>
              </w:rPr>
              <w:t>4</w:t>
            </w:r>
          </w:p>
        </w:tc>
      </w:tr>
      <w:tr w:rsidR="005A48CD" w:rsidRPr="005A48CD" w14:paraId="01A53DDD" w14:textId="77777777" w:rsidTr="005A48CD">
        <w:trPr>
          <w:trHeight w:val="750"/>
        </w:trPr>
        <w:tc>
          <w:tcPr>
            <w:tcW w:w="5954" w:type="dxa"/>
            <w:vAlign w:val="center"/>
            <w:hideMark/>
          </w:tcPr>
          <w:p w14:paraId="27CF5EB9" w14:textId="77777777" w:rsidR="005A48CD" w:rsidRPr="005A48CD" w:rsidRDefault="005A48CD" w:rsidP="005A48CD">
            <w:pPr>
              <w:widowControl/>
              <w:autoSpaceDE/>
              <w:autoSpaceDN/>
              <w:jc w:val="both"/>
              <w:rPr>
                <w:rFonts w:ascii="Arial" w:eastAsia="Times New Roman" w:hAnsi="Arial" w:cs="Arial"/>
                <w:sz w:val="20"/>
                <w:szCs w:val="20"/>
                <w:lang w:val="es-CO" w:eastAsia="es-CO"/>
              </w:rPr>
            </w:pPr>
            <w:r w:rsidRPr="005A48CD">
              <w:rPr>
                <w:rFonts w:ascii="Arial" w:eastAsia="Times New Roman" w:hAnsi="Arial" w:cs="Arial"/>
                <w:sz w:val="20"/>
                <w:szCs w:val="20"/>
                <w:lang w:val="es-CO" w:eastAsia="es-CO"/>
              </w:rPr>
              <w:t>Interruptor de transferencia manual de 3 polos (L1, L2, N) 32A, acción rápida (Break-</w:t>
            </w:r>
            <w:proofErr w:type="spellStart"/>
            <w:r w:rsidRPr="005A48CD">
              <w:rPr>
                <w:rFonts w:ascii="Arial" w:eastAsia="Times New Roman" w:hAnsi="Arial" w:cs="Arial"/>
                <w:sz w:val="20"/>
                <w:szCs w:val="20"/>
                <w:lang w:val="es-CO" w:eastAsia="es-CO"/>
              </w:rPr>
              <w:t>before</w:t>
            </w:r>
            <w:proofErr w:type="spellEnd"/>
            <w:r w:rsidRPr="005A48CD">
              <w:rPr>
                <w:rFonts w:ascii="Arial" w:eastAsia="Times New Roman" w:hAnsi="Arial" w:cs="Arial"/>
                <w:sz w:val="20"/>
                <w:szCs w:val="20"/>
                <w:lang w:val="es-CO" w:eastAsia="es-CO"/>
              </w:rPr>
              <w:t>-</w:t>
            </w:r>
            <w:proofErr w:type="spellStart"/>
            <w:r w:rsidRPr="005A48CD">
              <w:rPr>
                <w:rFonts w:ascii="Arial" w:eastAsia="Times New Roman" w:hAnsi="Arial" w:cs="Arial"/>
                <w:sz w:val="20"/>
                <w:szCs w:val="20"/>
                <w:lang w:val="es-CO" w:eastAsia="es-CO"/>
              </w:rPr>
              <w:t>make</w:t>
            </w:r>
            <w:proofErr w:type="spellEnd"/>
            <w:r w:rsidRPr="005A48CD">
              <w:rPr>
                <w:rFonts w:ascii="Arial" w:eastAsia="Times New Roman" w:hAnsi="Arial" w:cs="Arial"/>
                <w:sz w:val="20"/>
                <w:szCs w:val="20"/>
                <w:lang w:val="es-CO" w:eastAsia="es-CO"/>
              </w:rPr>
              <w:t>) para evitar arcos eléctricos.</w:t>
            </w:r>
          </w:p>
        </w:tc>
        <w:tc>
          <w:tcPr>
            <w:tcW w:w="1843" w:type="dxa"/>
            <w:noWrap/>
            <w:vAlign w:val="center"/>
            <w:hideMark/>
          </w:tcPr>
          <w:p w14:paraId="59719D3F" w14:textId="77777777" w:rsidR="005A48CD" w:rsidRPr="005A48CD" w:rsidRDefault="005A48CD" w:rsidP="005A48CD">
            <w:pPr>
              <w:widowControl/>
              <w:autoSpaceDE/>
              <w:autoSpaceDN/>
              <w:jc w:val="center"/>
              <w:rPr>
                <w:rFonts w:ascii="Arial" w:eastAsia="Times New Roman" w:hAnsi="Arial" w:cs="Arial"/>
                <w:color w:val="000000"/>
                <w:sz w:val="20"/>
                <w:szCs w:val="20"/>
                <w:lang w:val="es-CO" w:eastAsia="es-CO"/>
              </w:rPr>
            </w:pPr>
            <w:r w:rsidRPr="005A48CD">
              <w:rPr>
                <w:rFonts w:ascii="Arial" w:eastAsia="Times New Roman" w:hAnsi="Arial" w:cs="Arial"/>
                <w:color w:val="000000"/>
                <w:sz w:val="20"/>
                <w:szCs w:val="20"/>
                <w:lang w:val="es-CO" w:eastAsia="es-CO"/>
              </w:rPr>
              <w:t xml:space="preserve"> Unidad </w:t>
            </w:r>
          </w:p>
        </w:tc>
        <w:tc>
          <w:tcPr>
            <w:tcW w:w="1275" w:type="dxa"/>
            <w:noWrap/>
            <w:vAlign w:val="bottom"/>
            <w:hideMark/>
          </w:tcPr>
          <w:p w14:paraId="76AA6302" w14:textId="77777777" w:rsidR="005A48CD" w:rsidRPr="005A48CD" w:rsidRDefault="005A48CD" w:rsidP="005A48CD">
            <w:pPr>
              <w:widowControl/>
              <w:autoSpaceDE/>
              <w:autoSpaceDN/>
              <w:jc w:val="right"/>
              <w:rPr>
                <w:rFonts w:ascii="Arial" w:eastAsia="Times New Roman" w:hAnsi="Arial" w:cs="Arial"/>
                <w:color w:val="000000"/>
                <w:sz w:val="20"/>
                <w:szCs w:val="20"/>
                <w:lang w:val="es-CO" w:eastAsia="es-CO"/>
              </w:rPr>
            </w:pPr>
            <w:r w:rsidRPr="005A48CD">
              <w:rPr>
                <w:rFonts w:ascii="Arial" w:eastAsia="Times New Roman" w:hAnsi="Arial" w:cs="Arial"/>
                <w:color w:val="000000"/>
                <w:sz w:val="20"/>
                <w:szCs w:val="20"/>
                <w:lang w:val="es-CO" w:eastAsia="es-CO"/>
              </w:rPr>
              <w:t>1</w:t>
            </w:r>
          </w:p>
        </w:tc>
      </w:tr>
      <w:tr w:rsidR="005A48CD" w:rsidRPr="005A48CD" w14:paraId="2AC1CDBC" w14:textId="77777777" w:rsidTr="005A48CD">
        <w:trPr>
          <w:trHeight w:val="530"/>
        </w:trPr>
        <w:tc>
          <w:tcPr>
            <w:tcW w:w="5954" w:type="dxa"/>
            <w:vAlign w:val="center"/>
            <w:hideMark/>
          </w:tcPr>
          <w:p w14:paraId="3B42FDC2" w14:textId="77777777" w:rsidR="005A48CD" w:rsidRPr="005A48CD" w:rsidRDefault="005A48CD" w:rsidP="005A48CD">
            <w:pPr>
              <w:widowControl/>
              <w:autoSpaceDE/>
              <w:autoSpaceDN/>
              <w:jc w:val="both"/>
              <w:rPr>
                <w:rFonts w:ascii="Arial" w:eastAsia="Times New Roman" w:hAnsi="Arial" w:cs="Arial"/>
                <w:sz w:val="20"/>
                <w:szCs w:val="20"/>
                <w:lang w:val="es-CO" w:eastAsia="es-CO"/>
              </w:rPr>
            </w:pPr>
            <w:r w:rsidRPr="005A48CD">
              <w:rPr>
                <w:rFonts w:ascii="Arial" w:eastAsia="Times New Roman" w:hAnsi="Arial" w:cs="Arial"/>
                <w:sz w:val="20"/>
                <w:szCs w:val="20"/>
                <w:lang w:val="es-CO" w:eastAsia="es-CO"/>
              </w:rPr>
              <w:t xml:space="preserve">Varilla </w:t>
            </w:r>
            <w:proofErr w:type="spellStart"/>
            <w:r w:rsidRPr="005A48CD">
              <w:rPr>
                <w:rFonts w:ascii="Arial" w:eastAsia="Times New Roman" w:hAnsi="Arial" w:cs="Arial"/>
                <w:sz w:val="20"/>
                <w:szCs w:val="20"/>
                <w:lang w:val="es-CO" w:eastAsia="es-CO"/>
              </w:rPr>
              <w:t>Copperweld</w:t>
            </w:r>
            <w:proofErr w:type="spellEnd"/>
            <w:r w:rsidRPr="005A48CD">
              <w:rPr>
                <w:rFonts w:ascii="Arial" w:eastAsia="Times New Roman" w:hAnsi="Arial" w:cs="Arial"/>
                <w:sz w:val="20"/>
                <w:szCs w:val="20"/>
                <w:lang w:val="es-CO" w:eastAsia="es-CO"/>
              </w:rPr>
              <w:t xml:space="preserve"> de 5/8" 1.5m, con mecanismo de ajuste</w:t>
            </w:r>
          </w:p>
        </w:tc>
        <w:tc>
          <w:tcPr>
            <w:tcW w:w="1843" w:type="dxa"/>
            <w:noWrap/>
            <w:vAlign w:val="center"/>
            <w:hideMark/>
          </w:tcPr>
          <w:p w14:paraId="140DD758" w14:textId="77777777" w:rsidR="005A48CD" w:rsidRPr="005A48CD" w:rsidRDefault="005A48CD" w:rsidP="005A48CD">
            <w:pPr>
              <w:widowControl/>
              <w:autoSpaceDE/>
              <w:autoSpaceDN/>
              <w:jc w:val="center"/>
              <w:rPr>
                <w:rFonts w:ascii="Arial" w:eastAsia="Times New Roman" w:hAnsi="Arial" w:cs="Arial"/>
                <w:color w:val="000000"/>
                <w:sz w:val="20"/>
                <w:szCs w:val="20"/>
                <w:lang w:val="es-CO" w:eastAsia="es-CO"/>
              </w:rPr>
            </w:pPr>
            <w:r w:rsidRPr="005A48CD">
              <w:rPr>
                <w:rFonts w:ascii="Arial" w:eastAsia="Times New Roman" w:hAnsi="Arial" w:cs="Arial"/>
                <w:color w:val="000000"/>
                <w:sz w:val="20"/>
                <w:szCs w:val="20"/>
                <w:lang w:val="es-CO" w:eastAsia="es-CO"/>
              </w:rPr>
              <w:t xml:space="preserve"> Unidad </w:t>
            </w:r>
          </w:p>
        </w:tc>
        <w:tc>
          <w:tcPr>
            <w:tcW w:w="1275" w:type="dxa"/>
            <w:noWrap/>
            <w:vAlign w:val="bottom"/>
            <w:hideMark/>
          </w:tcPr>
          <w:p w14:paraId="720AFE11" w14:textId="77777777" w:rsidR="005A48CD" w:rsidRPr="005A48CD" w:rsidRDefault="005A48CD" w:rsidP="005A48CD">
            <w:pPr>
              <w:widowControl/>
              <w:autoSpaceDE/>
              <w:autoSpaceDN/>
              <w:jc w:val="right"/>
              <w:rPr>
                <w:rFonts w:ascii="Arial" w:eastAsia="Times New Roman" w:hAnsi="Arial" w:cs="Arial"/>
                <w:color w:val="000000"/>
                <w:sz w:val="20"/>
                <w:szCs w:val="20"/>
                <w:lang w:val="es-CO" w:eastAsia="es-CO"/>
              </w:rPr>
            </w:pPr>
            <w:r w:rsidRPr="005A48CD">
              <w:rPr>
                <w:rFonts w:ascii="Arial" w:eastAsia="Times New Roman" w:hAnsi="Arial" w:cs="Arial"/>
                <w:color w:val="000000"/>
                <w:sz w:val="20"/>
                <w:szCs w:val="20"/>
                <w:lang w:val="es-CO" w:eastAsia="es-CO"/>
              </w:rPr>
              <w:t>1</w:t>
            </w:r>
          </w:p>
        </w:tc>
      </w:tr>
      <w:tr w:rsidR="005A48CD" w:rsidRPr="005A48CD" w14:paraId="012E3E38" w14:textId="77777777" w:rsidTr="005A48CD">
        <w:trPr>
          <w:trHeight w:val="290"/>
        </w:trPr>
        <w:tc>
          <w:tcPr>
            <w:tcW w:w="5954" w:type="dxa"/>
            <w:vAlign w:val="center"/>
            <w:hideMark/>
          </w:tcPr>
          <w:p w14:paraId="67FE6D00" w14:textId="77777777" w:rsidR="005A48CD" w:rsidRPr="005A48CD" w:rsidRDefault="005A48CD" w:rsidP="005A48CD">
            <w:pPr>
              <w:widowControl/>
              <w:autoSpaceDE/>
              <w:autoSpaceDN/>
              <w:jc w:val="both"/>
              <w:rPr>
                <w:rFonts w:ascii="Arial" w:eastAsia="Times New Roman" w:hAnsi="Arial" w:cs="Arial"/>
                <w:sz w:val="20"/>
                <w:szCs w:val="20"/>
                <w:lang w:val="es-CO" w:eastAsia="es-CO"/>
              </w:rPr>
            </w:pPr>
            <w:r w:rsidRPr="005A48CD">
              <w:rPr>
                <w:rFonts w:ascii="Arial" w:eastAsia="Times New Roman" w:hAnsi="Arial" w:cs="Arial"/>
                <w:sz w:val="20"/>
                <w:szCs w:val="20"/>
                <w:lang w:val="es-CO" w:eastAsia="es-CO"/>
              </w:rPr>
              <w:t>Caja de paso 20*20*12</w:t>
            </w:r>
          </w:p>
        </w:tc>
        <w:tc>
          <w:tcPr>
            <w:tcW w:w="1843" w:type="dxa"/>
            <w:noWrap/>
            <w:vAlign w:val="center"/>
            <w:hideMark/>
          </w:tcPr>
          <w:p w14:paraId="26A892AF" w14:textId="77777777" w:rsidR="005A48CD" w:rsidRPr="005A48CD" w:rsidRDefault="005A48CD" w:rsidP="005A48CD">
            <w:pPr>
              <w:widowControl/>
              <w:autoSpaceDE/>
              <w:autoSpaceDN/>
              <w:jc w:val="center"/>
              <w:rPr>
                <w:rFonts w:ascii="Arial" w:eastAsia="Times New Roman" w:hAnsi="Arial" w:cs="Arial"/>
                <w:color w:val="000000"/>
                <w:sz w:val="20"/>
                <w:szCs w:val="20"/>
                <w:lang w:val="es-CO" w:eastAsia="es-CO"/>
              </w:rPr>
            </w:pPr>
            <w:r w:rsidRPr="005A48CD">
              <w:rPr>
                <w:rFonts w:ascii="Arial" w:eastAsia="Times New Roman" w:hAnsi="Arial" w:cs="Arial"/>
                <w:color w:val="000000"/>
                <w:sz w:val="20"/>
                <w:szCs w:val="20"/>
                <w:lang w:val="es-CO" w:eastAsia="es-CO"/>
              </w:rPr>
              <w:t xml:space="preserve"> Unidad </w:t>
            </w:r>
          </w:p>
        </w:tc>
        <w:tc>
          <w:tcPr>
            <w:tcW w:w="1275" w:type="dxa"/>
            <w:noWrap/>
            <w:vAlign w:val="bottom"/>
            <w:hideMark/>
          </w:tcPr>
          <w:p w14:paraId="2C101CD1" w14:textId="77777777" w:rsidR="005A48CD" w:rsidRPr="005A48CD" w:rsidRDefault="005A48CD" w:rsidP="005A48CD">
            <w:pPr>
              <w:widowControl/>
              <w:autoSpaceDE/>
              <w:autoSpaceDN/>
              <w:jc w:val="right"/>
              <w:rPr>
                <w:rFonts w:ascii="Arial" w:eastAsia="Times New Roman" w:hAnsi="Arial" w:cs="Arial"/>
                <w:color w:val="000000"/>
                <w:sz w:val="20"/>
                <w:szCs w:val="20"/>
                <w:lang w:val="es-CO" w:eastAsia="es-CO"/>
              </w:rPr>
            </w:pPr>
            <w:r w:rsidRPr="005A48CD">
              <w:rPr>
                <w:rFonts w:ascii="Arial" w:eastAsia="Times New Roman" w:hAnsi="Arial" w:cs="Arial"/>
                <w:color w:val="000000"/>
                <w:sz w:val="20"/>
                <w:szCs w:val="20"/>
                <w:lang w:val="es-CO" w:eastAsia="es-CO"/>
              </w:rPr>
              <w:t>1</w:t>
            </w:r>
          </w:p>
        </w:tc>
      </w:tr>
      <w:tr w:rsidR="005A48CD" w:rsidRPr="005A48CD" w14:paraId="2472BD1A" w14:textId="77777777" w:rsidTr="005A48CD">
        <w:trPr>
          <w:trHeight w:val="1500"/>
        </w:trPr>
        <w:tc>
          <w:tcPr>
            <w:tcW w:w="5954" w:type="dxa"/>
            <w:vAlign w:val="center"/>
            <w:hideMark/>
          </w:tcPr>
          <w:p w14:paraId="661597F9" w14:textId="77777777" w:rsidR="005A48CD" w:rsidRPr="005A48CD" w:rsidRDefault="005A48CD" w:rsidP="005A48CD">
            <w:pPr>
              <w:widowControl/>
              <w:autoSpaceDE/>
              <w:autoSpaceDN/>
              <w:jc w:val="both"/>
              <w:rPr>
                <w:rFonts w:ascii="Arial" w:eastAsia="Times New Roman" w:hAnsi="Arial" w:cs="Arial"/>
                <w:sz w:val="20"/>
                <w:szCs w:val="20"/>
                <w:lang w:val="es-CO" w:eastAsia="es-CO"/>
              </w:rPr>
            </w:pPr>
            <w:r w:rsidRPr="005A48CD">
              <w:rPr>
                <w:rFonts w:ascii="Arial" w:eastAsia="Times New Roman" w:hAnsi="Arial" w:cs="Arial"/>
                <w:sz w:val="20"/>
                <w:szCs w:val="20"/>
                <w:lang w:val="es-CO" w:eastAsia="es-CO"/>
              </w:rPr>
              <w:t>Estructura de piso para 5 paneles de 1,15 x 2,40 aproximadamente (cada panel), en aluminio anodizado AL6005-T5 o acero galvanizado en caliente 3.6mm, 2 M CLAMP , 4 F CLAMP. Tornillería completa en acero inoxidable, debe incluir inclinación ajustable 15°-30°</w:t>
            </w:r>
          </w:p>
        </w:tc>
        <w:tc>
          <w:tcPr>
            <w:tcW w:w="1843" w:type="dxa"/>
            <w:noWrap/>
            <w:vAlign w:val="center"/>
            <w:hideMark/>
          </w:tcPr>
          <w:p w14:paraId="65741D0C" w14:textId="77777777" w:rsidR="005A48CD" w:rsidRPr="005A48CD" w:rsidRDefault="005A48CD" w:rsidP="005A48CD">
            <w:pPr>
              <w:widowControl/>
              <w:autoSpaceDE/>
              <w:autoSpaceDN/>
              <w:jc w:val="center"/>
              <w:rPr>
                <w:rFonts w:ascii="Arial" w:eastAsia="Times New Roman" w:hAnsi="Arial" w:cs="Arial"/>
                <w:color w:val="000000"/>
                <w:sz w:val="20"/>
                <w:szCs w:val="20"/>
                <w:lang w:val="es-CO" w:eastAsia="es-CO"/>
              </w:rPr>
            </w:pPr>
            <w:r w:rsidRPr="005A48CD">
              <w:rPr>
                <w:rFonts w:ascii="Arial" w:eastAsia="Times New Roman" w:hAnsi="Arial" w:cs="Arial"/>
                <w:color w:val="000000"/>
                <w:sz w:val="20"/>
                <w:szCs w:val="20"/>
                <w:lang w:val="es-CO" w:eastAsia="es-CO"/>
              </w:rPr>
              <w:t xml:space="preserve"> Unidad </w:t>
            </w:r>
          </w:p>
        </w:tc>
        <w:tc>
          <w:tcPr>
            <w:tcW w:w="1275" w:type="dxa"/>
            <w:noWrap/>
            <w:vAlign w:val="bottom"/>
            <w:hideMark/>
          </w:tcPr>
          <w:p w14:paraId="328B48C0" w14:textId="77777777" w:rsidR="005A48CD" w:rsidRPr="005A48CD" w:rsidRDefault="005A48CD" w:rsidP="005A48CD">
            <w:pPr>
              <w:widowControl/>
              <w:autoSpaceDE/>
              <w:autoSpaceDN/>
              <w:jc w:val="right"/>
              <w:rPr>
                <w:rFonts w:ascii="Arial" w:eastAsia="Times New Roman" w:hAnsi="Arial" w:cs="Arial"/>
                <w:color w:val="000000"/>
                <w:sz w:val="20"/>
                <w:szCs w:val="20"/>
                <w:lang w:val="es-CO" w:eastAsia="es-CO"/>
              </w:rPr>
            </w:pPr>
            <w:r w:rsidRPr="005A48CD">
              <w:rPr>
                <w:rFonts w:ascii="Arial" w:eastAsia="Times New Roman" w:hAnsi="Arial" w:cs="Arial"/>
                <w:color w:val="000000"/>
                <w:sz w:val="20"/>
                <w:szCs w:val="20"/>
                <w:lang w:val="es-CO" w:eastAsia="es-CO"/>
              </w:rPr>
              <w:t>4</w:t>
            </w:r>
          </w:p>
        </w:tc>
      </w:tr>
      <w:tr w:rsidR="005A48CD" w:rsidRPr="005A48CD" w14:paraId="56C13A51" w14:textId="77777777" w:rsidTr="005A48CD">
        <w:trPr>
          <w:trHeight w:val="290"/>
        </w:trPr>
        <w:tc>
          <w:tcPr>
            <w:tcW w:w="5954" w:type="dxa"/>
            <w:vAlign w:val="center"/>
            <w:hideMark/>
          </w:tcPr>
          <w:p w14:paraId="60CD4FA2" w14:textId="77777777" w:rsidR="005A48CD" w:rsidRPr="005A48CD" w:rsidRDefault="005A48CD" w:rsidP="005A48CD">
            <w:pPr>
              <w:widowControl/>
              <w:autoSpaceDE/>
              <w:autoSpaceDN/>
              <w:jc w:val="both"/>
              <w:rPr>
                <w:rFonts w:ascii="Arial" w:eastAsia="Times New Roman" w:hAnsi="Arial" w:cs="Arial"/>
                <w:sz w:val="20"/>
                <w:szCs w:val="20"/>
                <w:lang w:val="es-CO" w:eastAsia="es-CO"/>
              </w:rPr>
            </w:pPr>
            <w:r w:rsidRPr="005A48CD">
              <w:rPr>
                <w:rFonts w:ascii="Arial" w:eastAsia="Times New Roman" w:hAnsi="Arial" w:cs="Arial"/>
                <w:sz w:val="20"/>
                <w:szCs w:val="20"/>
                <w:lang w:val="es-CO" w:eastAsia="es-CO"/>
              </w:rPr>
              <w:lastRenderedPageBreak/>
              <w:t>Tubo EMT 1'' por 3 metros certificado</w:t>
            </w:r>
          </w:p>
        </w:tc>
        <w:tc>
          <w:tcPr>
            <w:tcW w:w="1843" w:type="dxa"/>
            <w:noWrap/>
            <w:vAlign w:val="center"/>
            <w:hideMark/>
          </w:tcPr>
          <w:p w14:paraId="3F74D4BD" w14:textId="77777777" w:rsidR="005A48CD" w:rsidRPr="005A48CD" w:rsidRDefault="005A48CD" w:rsidP="005A48CD">
            <w:pPr>
              <w:widowControl/>
              <w:autoSpaceDE/>
              <w:autoSpaceDN/>
              <w:jc w:val="center"/>
              <w:rPr>
                <w:rFonts w:ascii="Arial" w:eastAsia="Times New Roman" w:hAnsi="Arial" w:cs="Arial"/>
                <w:color w:val="000000"/>
                <w:sz w:val="20"/>
                <w:szCs w:val="20"/>
                <w:lang w:val="es-CO" w:eastAsia="es-CO"/>
              </w:rPr>
            </w:pPr>
            <w:r w:rsidRPr="005A48CD">
              <w:rPr>
                <w:rFonts w:ascii="Arial" w:eastAsia="Times New Roman" w:hAnsi="Arial" w:cs="Arial"/>
                <w:color w:val="000000"/>
                <w:sz w:val="20"/>
                <w:szCs w:val="20"/>
                <w:lang w:val="es-CO" w:eastAsia="es-CO"/>
              </w:rPr>
              <w:t xml:space="preserve"> Unidad </w:t>
            </w:r>
          </w:p>
        </w:tc>
        <w:tc>
          <w:tcPr>
            <w:tcW w:w="1275" w:type="dxa"/>
            <w:noWrap/>
            <w:vAlign w:val="bottom"/>
            <w:hideMark/>
          </w:tcPr>
          <w:p w14:paraId="00123D2B" w14:textId="77777777" w:rsidR="005A48CD" w:rsidRPr="005A48CD" w:rsidRDefault="005A48CD" w:rsidP="005A48CD">
            <w:pPr>
              <w:widowControl/>
              <w:autoSpaceDE/>
              <w:autoSpaceDN/>
              <w:jc w:val="right"/>
              <w:rPr>
                <w:rFonts w:ascii="Arial" w:eastAsia="Times New Roman" w:hAnsi="Arial" w:cs="Arial"/>
                <w:color w:val="000000"/>
                <w:sz w:val="20"/>
                <w:szCs w:val="20"/>
                <w:lang w:val="es-CO" w:eastAsia="es-CO"/>
              </w:rPr>
            </w:pPr>
            <w:r w:rsidRPr="005A48CD">
              <w:rPr>
                <w:rFonts w:ascii="Arial" w:eastAsia="Times New Roman" w:hAnsi="Arial" w:cs="Arial"/>
                <w:color w:val="000000"/>
                <w:sz w:val="20"/>
                <w:szCs w:val="20"/>
                <w:lang w:val="es-CO" w:eastAsia="es-CO"/>
              </w:rPr>
              <w:t>4</w:t>
            </w:r>
          </w:p>
        </w:tc>
      </w:tr>
      <w:tr w:rsidR="005A48CD" w:rsidRPr="005A48CD" w14:paraId="72624ECB" w14:textId="77777777" w:rsidTr="005A48CD">
        <w:trPr>
          <w:trHeight w:val="290"/>
        </w:trPr>
        <w:tc>
          <w:tcPr>
            <w:tcW w:w="5954" w:type="dxa"/>
            <w:vAlign w:val="center"/>
            <w:hideMark/>
          </w:tcPr>
          <w:p w14:paraId="4DE708E6" w14:textId="77777777" w:rsidR="005A48CD" w:rsidRPr="005A48CD" w:rsidRDefault="005A48CD" w:rsidP="005A48CD">
            <w:pPr>
              <w:widowControl/>
              <w:autoSpaceDE/>
              <w:autoSpaceDN/>
              <w:jc w:val="both"/>
              <w:rPr>
                <w:rFonts w:ascii="Arial" w:eastAsia="Times New Roman" w:hAnsi="Arial" w:cs="Arial"/>
                <w:sz w:val="20"/>
                <w:szCs w:val="20"/>
                <w:lang w:val="es-CO" w:eastAsia="es-CO"/>
              </w:rPr>
            </w:pPr>
            <w:r w:rsidRPr="005A48CD">
              <w:rPr>
                <w:rFonts w:ascii="Arial" w:eastAsia="Times New Roman" w:hAnsi="Arial" w:cs="Arial"/>
                <w:sz w:val="20"/>
                <w:szCs w:val="20"/>
                <w:lang w:val="es-CO" w:eastAsia="es-CO"/>
              </w:rPr>
              <w:t>Canaleta Ranurada Gris 40*60 x1m</w:t>
            </w:r>
          </w:p>
        </w:tc>
        <w:tc>
          <w:tcPr>
            <w:tcW w:w="1843" w:type="dxa"/>
            <w:noWrap/>
            <w:vAlign w:val="center"/>
            <w:hideMark/>
          </w:tcPr>
          <w:p w14:paraId="334D2E01" w14:textId="77777777" w:rsidR="005A48CD" w:rsidRPr="005A48CD" w:rsidRDefault="005A48CD" w:rsidP="005A48CD">
            <w:pPr>
              <w:widowControl/>
              <w:autoSpaceDE/>
              <w:autoSpaceDN/>
              <w:jc w:val="center"/>
              <w:rPr>
                <w:rFonts w:ascii="Arial" w:eastAsia="Times New Roman" w:hAnsi="Arial" w:cs="Arial"/>
                <w:color w:val="000000"/>
                <w:sz w:val="20"/>
                <w:szCs w:val="20"/>
                <w:lang w:val="es-CO" w:eastAsia="es-CO"/>
              </w:rPr>
            </w:pPr>
            <w:r w:rsidRPr="005A48CD">
              <w:rPr>
                <w:rFonts w:ascii="Arial" w:eastAsia="Times New Roman" w:hAnsi="Arial" w:cs="Arial"/>
                <w:color w:val="000000"/>
                <w:sz w:val="20"/>
                <w:szCs w:val="20"/>
                <w:lang w:val="es-CO" w:eastAsia="es-CO"/>
              </w:rPr>
              <w:t xml:space="preserve"> Unidad </w:t>
            </w:r>
          </w:p>
        </w:tc>
        <w:tc>
          <w:tcPr>
            <w:tcW w:w="1275" w:type="dxa"/>
            <w:noWrap/>
            <w:vAlign w:val="bottom"/>
            <w:hideMark/>
          </w:tcPr>
          <w:p w14:paraId="32EABD06" w14:textId="77777777" w:rsidR="005A48CD" w:rsidRPr="005A48CD" w:rsidRDefault="005A48CD" w:rsidP="005A48CD">
            <w:pPr>
              <w:widowControl/>
              <w:autoSpaceDE/>
              <w:autoSpaceDN/>
              <w:jc w:val="right"/>
              <w:rPr>
                <w:rFonts w:ascii="Arial" w:eastAsia="Times New Roman" w:hAnsi="Arial" w:cs="Arial"/>
                <w:color w:val="000000"/>
                <w:sz w:val="20"/>
                <w:szCs w:val="20"/>
                <w:lang w:val="es-CO" w:eastAsia="es-CO"/>
              </w:rPr>
            </w:pPr>
            <w:r w:rsidRPr="005A48CD">
              <w:rPr>
                <w:rFonts w:ascii="Arial" w:eastAsia="Times New Roman" w:hAnsi="Arial" w:cs="Arial"/>
                <w:color w:val="000000"/>
                <w:sz w:val="20"/>
                <w:szCs w:val="20"/>
                <w:lang w:val="es-CO" w:eastAsia="es-CO"/>
              </w:rPr>
              <w:t>3</w:t>
            </w:r>
          </w:p>
        </w:tc>
      </w:tr>
      <w:tr w:rsidR="005A48CD" w:rsidRPr="005A48CD" w14:paraId="26269BC8" w14:textId="77777777" w:rsidTr="005A48CD">
        <w:trPr>
          <w:trHeight w:val="290"/>
        </w:trPr>
        <w:tc>
          <w:tcPr>
            <w:tcW w:w="5954" w:type="dxa"/>
            <w:vAlign w:val="center"/>
            <w:hideMark/>
          </w:tcPr>
          <w:p w14:paraId="4075A3C1" w14:textId="77777777" w:rsidR="005A48CD" w:rsidRPr="005A48CD" w:rsidRDefault="005A48CD" w:rsidP="005A48CD">
            <w:pPr>
              <w:widowControl/>
              <w:autoSpaceDE/>
              <w:autoSpaceDN/>
              <w:jc w:val="both"/>
              <w:rPr>
                <w:rFonts w:ascii="Arial" w:eastAsia="Times New Roman" w:hAnsi="Arial" w:cs="Arial"/>
                <w:sz w:val="20"/>
                <w:szCs w:val="20"/>
                <w:lang w:val="es-CO" w:eastAsia="es-CO"/>
              </w:rPr>
            </w:pPr>
            <w:r w:rsidRPr="005A48CD">
              <w:rPr>
                <w:rFonts w:ascii="Arial" w:eastAsia="Times New Roman" w:hAnsi="Arial" w:cs="Arial"/>
                <w:sz w:val="20"/>
                <w:szCs w:val="20"/>
                <w:lang w:val="es-CO" w:eastAsia="es-CO"/>
              </w:rPr>
              <w:t>Coraza Metálica 1 1/2" por metro</w:t>
            </w:r>
          </w:p>
        </w:tc>
        <w:tc>
          <w:tcPr>
            <w:tcW w:w="1843" w:type="dxa"/>
            <w:noWrap/>
            <w:vAlign w:val="center"/>
            <w:hideMark/>
          </w:tcPr>
          <w:p w14:paraId="7C17ED10" w14:textId="77777777" w:rsidR="005A48CD" w:rsidRPr="005A48CD" w:rsidRDefault="005A48CD" w:rsidP="005A48CD">
            <w:pPr>
              <w:widowControl/>
              <w:autoSpaceDE/>
              <w:autoSpaceDN/>
              <w:jc w:val="center"/>
              <w:rPr>
                <w:rFonts w:ascii="Arial" w:eastAsia="Times New Roman" w:hAnsi="Arial" w:cs="Arial"/>
                <w:color w:val="000000"/>
                <w:sz w:val="20"/>
                <w:szCs w:val="20"/>
                <w:lang w:val="es-CO" w:eastAsia="es-CO"/>
              </w:rPr>
            </w:pPr>
            <w:r w:rsidRPr="005A48CD">
              <w:rPr>
                <w:rFonts w:ascii="Arial" w:eastAsia="Times New Roman" w:hAnsi="Arial" w:cs="Arial"/>
                <w:color w:val="000000"/>
                <w:sz w:val="20"/>
                <w:szCs w:val="20"/>
                <w:lang w:val="es-CO" w:eastAsia="es-CO"/>
              </w:rPr>
              <w:t xml:space="preserve"> Unidad </w:t>
            </w:r>
          </w:p>
        </w:tc>
        <w:tc>
          <w:tcPr>
            <w:tcW w:w="1275" w:type="dxa"/>
            <w:noWrap/>
            <w:vAlign w:val="bottom"/>
            <w:hideMark/>
          </w:tcPr>
          <w:p w14:paraId="3CEE89BB" w14:textId="77777777" w:rsidR="005A48CD" w:rsidRPr="005A48CD" w:rsidRDefault="005A48CD" w:rsidP="005A48CD">
            <w:pPr>
              <w:widowControl/>
              <w:autoSpaceDE/>
              <w:autoSpaceDN/>
              <w:jc w:val="right"/>
              <w:rPr>
                <w:rFonts w:ascii="Arial" w:eastAsia="Times New Roman" w:hAnsi="Arial" w:cs="Arial"/>
                <w:color w:val="000000"/>
                <w:sz w:val="20"/>
                <w:szCs w:val="20"/>
                <w:lang w:val="es-CO" w:eastAsia="es-CO"/>
              </w:rPr>
            </w:pPr>
            <w:r w:rsidRPr="005A48CD">
              <w:rPr>
                <w:rFonts w:ascii="Arial" w:eastAsia="Times New Roman" w:hAnsi="Arial" w:cs="Arial"/>
                <w:color w:val="000000"/>
                <w:sz w:val="20"/>
                <w:szCs w:val="20"/>
                <w:lang w:val="es-CO" w:eastAsia="es-CO"/>
              </w:rPr>
              <w:t>3</w:t>
            </w:r>
          </w:p>
        </w:tc>
      </w:tr>
      <w:tr w:rsidR="005A48CD" w:rsidRPr="005A48CD" w14:paraId="42878A11" w14:textId="77777777" w:rsidTr="005A48CD">
        <w:trPr>
          <w:trHeight w:val="290"/>
        </w:trPr>
        <w:tc>
          <w:tcPr>
            <w:tcW w:w="5954" w:type="dxa"/>
            <w:vAlign w:val="center"/>
            <w:hideMark/>
          </w:tcPr>
          <w:p w14:paraId="3233211F" w14:textId="77777777" w:rsidR="005A48CD" w:rsidRPr="005A48CD" w:rsidRDefault="005A48CD" w:rsidP="005A48CD">
            <w:pPr>
              <w:widowControl/>
              <w:autoSpaceDE/>
              <w:autoSpaceDN/>
              <w:jc w:val="both"/>
              <w:rPr>
                <w:rFonts w:ascii="Arial" w:eastAsia="Times New Roman" w:hAnsi="Arial" w:cs="Arial"/>
                <w:sz w:val="20"/>
                <w:szCs w:val="20"/>
                <w:lang w:val="es-CO" w:eastAsia="es-CO"/>
              </w:rPr>
            </w:pPr>
            <w:r w:rsidRPr="005A48CD">
              <w:rPr>
                <w:rFonts w:ascii="Arial" w:eastAsia="Times New Roman" w:hAnsi="Arial" w:cs="Arial"/>
                <w:sz w:val="20"/>
                <w:szCs w:val="20"/>
                <w:lang w:val="es-CO" w:eastAsia="es-CO"/>
              </w:rPr>
              <w:t>Unión EMT 1'' certificado</w:t>
            </w:r>
          </w:p>
        </w:tc>
        <w:tc>
          <w:tcPr>
            <w:tcW w:w="1843" w:type="dxa"/>
            <w:noWrap/>
            <w:vAlign w:val="center"/>
            <w:hideMark/>
          </w:tcPr>
          <w:p w14:paraId="6E8A7774" w14:textId="77777777" w:rsidR="005A48CD" w:rsidRPr="005A48CD" w:rsidRDefault="005A48CD" w:rsidP="005A48CD">
            <w:pPr>
              <w:widowControl/>
              <w:autoSpaceDE/>
              <w:autoSpaceDN/>
              <w:jc w:val="center"/>
              <w:rPr>
                <w:rFonts w:ascii="Arial" w:eastAsia="Times New Roman" w:hAnsi="Arial" w:cs="Arial"/>
                <w:color w:val="000000"/>
                <w:sz w:val="20"/>
                <w:szCs w:val="20"/>
                <w:lang w:val="es-CO" w:eastAsia="es-CO"/>
              </w:rPr>
            </w:pPr>
            <w:r w:rsidRPr="005A48CD">
              <w:rPr>
                <w:rFonts w:ascii="Arial" w:eastAsia="Times New Roman" w:hAnsi="Arial" w:cs="Arial"/>
                <w:color w:val="000000"/>
                <w:sz w:val="20"/>
                <w:szCs w:val="20"/>
                <w:lang w:val="es-CO" w:eastAsia="es-CO"/>
              </w:rPr>
              <w:t xml:space="preserve"> Unidad </w:t>
            </w:r>
          </w:p>
        </w:tc>
        <w:tc>
          <w:tcPr>
            <w:tcW w:w="1275" w:type="dxa"/>
            <w:noWrap/>
            <w:vAlign w:val="bottom"/>
            <w:hideMark/>
          </w:tcPr>
          <w:p w14:paraId="51158B22" w14:textId="77777777" w:rsidR="005A48CD" w:rsidRPr="005A48CD" w:rsidRDefault="005A48CD" w:rsidP="005A48CD">
            <w:pPr>
              <w:widowControl/>
              <w:autoSpaceDE/>
              <w:autoSpaceDN/>
              <w:jc w:val="right"/>
              <w:rPr>
                <w:rFonts w:ascii="Arial" w:eastAsia="Times New Roman" w:hAnsi="Arial" w:cs="Arial"/>
                <w:color w:val="000000"/>
                <w:sz w:val="20"/>
                <w:szCs w:val="20"/>
                <w:lang w:val="es-CO" w:eastAsia="es-CO"/>
              </w:rPr>
            </w:pPr>
            <w:r w:rsidRPr="005A48CD">
              <w:rPr>
                <w:rFonts w:ascii="Arial" w:eastAsia="Times New Roman" w:hAnsi="Arial" w:cs="Arial"/>
                <w:color w:val="000000"/>
                <w:sz w:val="20"/>
                <w:szCs w:val="20"/>
                <w:lang w:val="es-CO" w:eastAsia="es-CO"/>
              </w:rPr>
              <w:t>2</w:t>
            </w:r>
          </w:p>
        </w:tc>
      </w:tr>
      <w:tr w:rsidR="005A48CD" w:rsidRPr="005A48CD" w14:paraId="5EA9BD35" w14:textId="77777777" w:rsidTr="005A48CD">
        <w:trPr>
          <w:trHeight w:val="290"/>
        </w:trPr>
        <w:tc>
          <w:tcPr>
            <w:tcW w:w="5954" w:type="dxa"/>
            <w:vAlign w:val="center"/>
            <w:hideMark/>
          </w:tcPr>
          <w:p w14:paraId="64C88B89" w14:textId="77777777" w:rsidR="005A48CD" w:rsidRPr="005A48CD" w:rsidRDefault="005A48CD" w:rsidP="005A48CD">
            <w:pPr>
              <w:widowControl/>
              <w:autoSpaceDE/>
              <w:autoSpaceDN/>
              <w:jc w:val="both"/>
              <w:rPr>
                <w:rFonts w:ascii="Arial" w:eastAsia="Times New Roman" w:hAnsi="Arial" w:cs="Arial"/>
                <w:sz w:val="20"/>
                <w:szCs w:val="20"/>
                <w:lang w:val="es-CO" w:eastAsia="es-CO"/>
              </w:rPr>
            </w:pPr>
            <w:r w:rsidRPr="005A48CD">
              <w:rPr>
                <w:rFonts w:ascii="Arial" w:eastAsia="Times New Roman" w:hAnsi="Arial" w:cs="Arial"/>
                <w:sz w:val="20"/>
                <w:szCs w:val="20"/>
                <w:lang w:val="es-CO" w:eastAsia="es-CO"/>
              </w:rPr>
              <w:t>Curva EMT 1 '' certificado</w:t>
            </w:r>
          </w:p>
        </w:tc>
        <w:tc>
          <w:tcPr>
            <w:tcW w:w="1843" w:type="dxa"/>
            <w:noWrap/>
            <w:vAlign w:val="center"/>
            <w:hideMark/>
          </w:tcPr>
          <w:p w14:paraId="7C9DED0B" w14:textId="77777777" w:rsidR="005A48CD" w:rsidRPr="005A48CD" w:rsidRDefault="005A48CD" w:rsidP="005A48CD">
            <w:pPr>
              <w:widowControl/>
              <w:autoSpaceDE/>
              <w:autoSpaceDN/>
              <w:jc w:val="center"/>
              <w:rPr>
                <w:rFonts w:ascii="Arial" w:eastAsia="Times New Roman" w:hAnsi="Arial" w:cs="Arial"/>
                <w:color w:val="000000"/>
                <w:sz w:val="20"/>
                <w:szCs w:val="20"/>
                <w:lang w:val="es-CO" w:eastAsia="es-CO"/>
              </w:rPr>
            </w:pPr>
            <w:r w:rsidRPr="005A48CD">
              <w:rPr>
                <w:rFonts w:ascii="Arial" w:eastAsia="Times New Roman" w:hAnsi="Arial" w:cs="Arial"/>
                <w:color w:val="000000"/>
                <w:sz w:val="20"/>
                <w:szCs w:val="20"/>
                <w:lang w:val="es-CO" w:eastAsia="es-CO"/>
              </w:rPr>
              <w:t xml:space="preserve"> Unidad </w:t>
            </w:r>
          </w:p>
        </w:tc>
        <w:tc>
          <w:tcPr>
            <w:tcW w:w="1275" w:type="dxa"/>
            <w:noWrap/>
            <w:vAlign w:val="bottom"/>
            <w:hideMark/>
          </w:tcPr>
          <w:p w14:paraId="519BBCE0" w14:textId="77777777" w:rsidR="005A48CD" w:rsidRPr="005A48CD" w:rsidRDefault="005A48CD" w:rsidP="005A48CD">
            <w:pPr>
              <w:widowControl/>
              <w:autoSpaceDE/>
              <w:autoSpaceDN/>
              <w:jc w:val="right"/>
              <w:rPr>
                <w:rFonts w:ascii="Arial" w:eastAsia="Times New Roman" w:hAnsi="Arial" w:cs="Arial"/>
                <w:color w:val="000000"/>
                <w:sz w:val="20"/>
                <w:szCs w:val="20"/>
                <w:lang w:val="es-CO" w:eastAsia="es-CO"/>
              </w:rPr>
            </w:pPr>
            <w:r w:rsidRPr="005A48CD">
              <w:rPr>
                <w:rFonts w:ascii="Arial" w:eastAsia="Times New Roman" w:hAnsi="Arial" w:cs="Arial"/>
                <w:color w:val="000000"/>
                <w:sz w:val="20"/>
                <w:szCs w:val="20"/>
                <w:lang w:val="es-CO" w:eastAsia="es-CO"/>
              </w:rPr>
              <w:t>2</w:t>
            </w:r>
          </w:p>
        </w:tc>
      </w:tr>
      <w:tr w:rsidR="005A48CD" w:rsidRPr="005A48CD" w14:paraId="6E3D511E" w14:textId="77777777" w:rsidTr="005A48CD">
        <w:trPr>
          <w:trHeight w:val="290"/>
        </w:trPr>
        <w:tc>
          <w:tcPr>
            <w:tcW w:w="5954" w:type="dxa"/>
            <w:vAlign w:val="center"/>
            <w:hideMark/>
          </w:tcPr>
          <w:p w14:paraId="30CC804F" w14:textId="77777777" w:rsidR="005A48CD" w:rsidRPr="005A48CD" w:rsidRDefault="005A48CD" w:rsidP="005A48CD">
            <w:pPr>
              <w:widowControl/>
              <w:autoSpaceDE/>
              <w:autoSpaceDN/>
              <w:jc w:val="both"/>
              <w:rPr>
                <w:rFonts w:ascii="Arial" w:eastAsia="Times New Roman" w:hAnsi="Arial" w:cs="Arial"/>
                <w:sz w:val="20"/>
                <w:szCs w:val="20"/>
                <w:lang w:val="es-CO" w:eastAsia="es-CO"/>
              </w:rPr>
            </w:pPr>
            <w:r w:rsidRPr="005A48CD">
              <w:rPr>
                <w:rFonts w:ascii="Arial" w:eastAsia="Times New Roman" w:hAnsi="Arial" w:cs="Arial"/>
                <w:sz w:val="20"/>
                <w:szCs w:val="20"/>
                <w:lang w:val="es-CO" w:eastAsia="es-CO"/>
              </w:rPr>
              <w:t>Tornillos Punta Broca inoxidables con capuchón 3”</w:t>
            </w:r>
          </w:p>
        </w:tc>
        <w:tc>
          <w:tcPr>
            <w:tcW w:w="1843" w:type="dxa"/>
            <w:noWrap/>
            <w:vAlign w:val="center"/>
            <w:hideMark/>
          </w:tcPr>
          <w:p w14:paraId="30631950" w14:textId="77777777" w:rsidR="005A48CD" w:rsidRPr="005A48CD" w:rsidRDefault="005A48CD" w:rsidP="005A48CD">
            <w:pPr>
              <w:widowControl/>
              <w:autoSpaceDE/>
              <w:autoSpaceDN/>
              <w:jc w:val="center"/>
              <w:rPr>
                <w:rFonts w:ascii="Arial" w:eastAsia="Times New Roman" w:hAnsi="Arial" w:cs="Arial"/>
                <w:color w:val="000000"/>
                <w:sz w:val="20"/>
                <w:szCs w:val="20"/>
                <w:lang w:val="es-CO" w:eastAsia="es-CO"/>
              </w:rPr>
            </w:pPr>
            <w:r w:rsidRPr="005A48CD">
              <w:rPr>
                <w:rFonts w:ascii="Arial" w:eastAsia="Times New Roman" w:hAnsi="Arial" w:cs="Arial"/>
                <w:color w:val="000000"/>
                <w:sz w:val="20"/>
                <w:szCs w:val="20"/>
                <w:lang w:val="es-CO" w:eastAsia="es-CO"/>
              </w:rPr>
              <w:t xml:space="preserve"> Unidad </w:t>
            </w:r>
          </w:p>
        </w:tc>
        <w:tc>
          <w:tcPr>
            <w:tcW w:w="1275" w:type="dxa"/>
            <w:noWrap/>
            <w:vAlign w:val="bottom"/>
            <w:hideMark/>
          </w:tcPr>
          <w:p w14:paraId="64CED7E5" w14:textId="77777777" w:rsidR="005A48CD" w:rsidRPr="005A48CD" w:rsidRDefault="005A48CD" w:rsidP="005A48CD">
            <w:pPr>
              <w:widowControl/>
              <w:autoSpaceDE/>
              <w:autoSpaceDN/>
              <w:jc w:val="right"/>
              <w:rPr>
                <w:rFonts w:ascii="Arial" w:eastAsia="Times New Roman" w:hAnsi="Arial" w:cs="Arial"/>
                <w:color w:val="000000"/>
                <w:sz w:val="20"/>
                <w:szCs w:val="20"/>
                <w:lang w:val="es-CO" w:eastAsia="es-CO"/>
              </w:rPr>
            </w:pPr>
            <w:r w:rsidRPr="005A48CD">
              <w:rPr>
                <w:rFonts w:ascii="Arial" w:eastAsia="Times New Roman" w:hAnsi="Arial" w:cs="Arial"/>
                <w:color w:val="000000"/>
                <w:sz w:val="20"/>
                <w:szCs w:val="20"/>
                <w:lang w:val="es-CO" w:eastAsia="es-CO"/>
              </w:rPr>
              <w:t>25</w:t>
            </w:r>
          </w:p>
        </w:tc>
      </w:tr>
      <w:tr w:rsidR="005A48CD" w:rsidRPr="005A48CD" w14:paraId="7E11099E" w14:textId="77777777" w:rsidTr="005A48CD">
        <w:trPr>
          <w:trHeight w:val="290"/>
        </w:trPr>
        <w:tc>
          <w:tcPr>
            <w:tcW w:w="5954" w:type="dxa"/>
            <w:vAlign w:val="center"/>
            <w:hideMark/>
          </w:tcPr>
          <w:p w14:paraId="415DDF70" w14:textId="77777777" w:rsidR="005A48CD" w:rsidRPr="005A48CD" w:rsidRDefault="005A48CD" w:rsidP="005A48CD">
            <w:pPr>
              <w:widowControl/>
              <w:autoSpaceDE/>
              <w:autoSpaceDN/>
              <w:jc w:val="both"/>
              <w:rPr>
                <w:rFonts w:ascii="Arial" w:eastAsia="Times New Roman" w:hAnsi="Arial" w:cs="Arial"/>
                <w:sz w:val="20"/>
                <w:szCs w:val="20"/>
                <w:lang w:val="es-CO" w:eastAsia="es-CO"/>
              </w:rPr>
            </w:pPr>
            <w:r w:rsidRPr="005A48CD">
              <w:rPr>
                <w:rFonts w:ascii="Arial" w:eastAsia="Times New Roman" w:hAnsi="Arial" w:cs="Arial"/>
                <w:sz w:val="20"/>
                <w:szCs w:val="20"/>
                <w:lang w:val="es-CO" w:eastAsia="es-CO"/>
              </w:rPr>
              <w:t>Abrazadera metálica 1”</w:t>
            </w:r>
          </w:p>
        </w:tc>
        <w:tc>
          <w:tcPr>
            <w:tcW w:w="1843" w:type="dxa"/>
            <w:noWrap/>
            <w:vAlign w:val="center"/>
            <w:hideMark/>
          </w:tcPr>
          <w:p w14:paraId="4951A91F" w14:textId="77777777" w:rsidR="005A48CD" w:rsidRPr="005A48CD" w:rsidRDefault="005A48CD" w:rsidP="005A48CD">
            <w:pPr>
              <w:widowControl/>
              <w:autoSpaceDE/>
              <w:autoSpaceDN/>
              <w:jc w:val="center"/>
              <w:rPr>
                <w:rFonts w:ascii="Arial" w:eastAsia="Times New Roman" w:hAnsi="Arial" w:cs="Arial"/>
                <w:color w:val="000000"/>
                <w:sz w:val="20"/>
                <w:szCs w:val="20"/>
                <w:lang w:val="es-CO" w:eastAsia="es-CO"/>
              </w:rPr>
            </w:pPr>
            <w:r w:rsidRPr="005A48CD">
              <w:rPr>
                <w:rFonts w:ascii="Arial" w:eastAsia="Times New Roman" w:hAnsi="Arial" w:cs="Arial"/>
                <w:color w:val="000000"/>
                <w:sz w:val="20"/>
                <w:szCs w:val="20"/>
                <w:lang w:val="es-CO" w:eastAsia="es-CO"/>
              </w:rPr>
              <w:t xml:space="preserve"> Unidad </w:t>
            </w:r>
          </w:p>
        </w:tc>
        <w:tc>
          <w:tcPr>
            <w:tcW w:w="1275" w:type="dxa"/>
            <w:noWrap/>
            <w:vAlign w:val="bottom"/>
            <w:hideMark/>
          </w:tcPr>
          <w:p w14:paraId="5CD1F781" w14:textId="77777777" w:rsidR="005A48CD" w:rsidRPr="005A48CD" w:rsidRDefault="005A48CD" w:rsidP="005A48CD">
            <w:pPr>
              <w:widowControl/>
              <w:autoSpaceDE/>
              <w:autoSpaceDN/>
              <w:jc w:val="right"/>
              <w:rPr>
                <w:rFonts w:ascii="Arial" w:eastAsia="Times New Roman" w:hAnsi="Arial" w:cs="Arial"/>
                <w:color w:val="000000"/>
                <w:sz w:val="20"/>
                <w:szCs w:val="20"/>
                <w:lang w:val="es-CO" w:eastAsia="es-CO"/>
              </w:rPr>
            </w:pPr>
            <w:r w:rsidRPr="005A48CD">
              <w:rPr>
                <w:rFonts w:ascii="Arial" w:eastAsia="Times New Roman" w:hAnsi="Arial" w:cs="Arial"/>
                <w:color w:val="000000"/>
                <w:sz w:val="20"/>
                <w:szCs w:val="20"/>
                <w:lang w:val="es-CO" w:eastAsia="es-CO"/>
              </w:rPr>
              <w:t>4</w:t>
            </w:r>
          </w:p>
        </w:tc>
      </w:tr>
      <w:tr w:rsidR="005A48CD" w:rsidRPr="005A48CD" w14:paraId="5253C9B7" w14:textId="77777777" w:rsidTr="005A48CD">
        <w:trPr>
          <w:trHeight w:val="750"/>
        </w:trPr>
        <w:tc>
          <w:tcPr>
            <w:tcW w:w="5954" w:type="dxa"/>
            <w:vAlign w:val="center"/>
            <w:hideMark/>
          </w:tcPr>
          <w:p w14:paraId="6EAAF8F8" w14:textId="77777777" w:rsidR="005A48CD" w:rsidRPr="005A48CD" w:rsidRDefault="005A48CD" w:rsidP="005A48CD">
            <w:pPr>
              <w:widowControl/>
              <w:autoSpaceDE/>
              <w:autoSpaceDN/>
              <w:jc w:val="both"/>
              <w:rPr>
                <w:rFonts w:ascii="Arial" w:eastAsia="Times New Roman" w:hAnsi="Arial" w:cs="Arial"/>
                <w:sz w:val="20"/>
                <w:szCs w:val="20"/>
                <w:lang w:val="es-CO" w:eastAsia="es-CO"/>
              </w:rPr>
            </w:pPr>
            <w:r w:rsidRPr="005A48CD">
              <w:rPr>
                <w:rFonts w:ascii="Arial" w:eastAsia="Times New Roman" w:hAnsi="Arial" w:cs="Arial"/>
                <w:sz w:val="20"/>
                <w:szCs w:val="20"/>
                <w:lang w:val="es-CO" w:eastAsia="es-CO"/>
              </w:rPr>
              <w:t>Cinta aislante de PVC certificado bajo norma, espesor mínimo de 0.13mm y 600v, con identificación por colores de 15 m</w:t>
            </w:r>
          </w:p>
        </w:tc>
        <w:tc>
          <w:tcPr>
            <w:tcW w:w="1843" w:type="dxa"/>
            <w:noWrap/>
            <w:vAlign w:val="center"/>
            <w:hideMark/>
          </w:tcPr>
          <w:p w14:paraId="301E24A0" w14:textId="77777777" w:rsidR="005A48CD" w:rsidRPr="005A48CD" w:rsidRDefault="005A48CD" w:rsidP="005A48CD">
            <w:pPr>
              <w:widowControl/>
              <w:autoSpaceDE/>
              <w:autoSpaceDN/>
              <w:jc w:val="center"/>
              <w:rPr>
                <w:rFonts w:ascii="Arial" w:eastAsia="Times New Roman" w:hAnsi="Arial" w:cs="Arial"/>
                <w:color w:val="000000"/>
                <w:sz w:val="20"/>
                <w:szCs w:val="20"/>
                <w:lang w:val="es-CO" w:eastAsia="es-CO"/>
              </w:rPr>
            </w:pPr>
            <w:r w:rsidRPr="005A48CD">
              <w:rPr>
                <w:rFonts w:ascii="Arial" w:eastAsia="Times New Roman" w:hAnsi="Arial" w:cs="Arial"/>
                <w:color w:val="000000"/>
                <w:sz w:val="20"/>
                <w:szCs w:val="20"/>
                <w:lang w:val="es-CO" w:eastAsia="es-CO"/>
              </w:rPr>
              <w:t xml:space="preserve"> Unidad </w:t>
            </w:r>
          </w:p>
        </w:tc>
        <w:tc>
          <w:tcPr>
            <w:tcW w:w="1275" w:type="dxa"/>
            <w:noWrap/>
            <w:vAlign w:val="bottom"/>
            <w:hideMark/>
          </w:tcPr>
          <w:p w14:paraId="0F6FE293" w14:textId="77777777" w:rsidR="005A48CD" w:rsidRPr="005A48CD" w:rsidRDefault="005A48CD" w:rsidP="005A48CD">
            <w:pPr>
              <w:widowControl/>
              <w:autoSpaceDE/>
              <w:autoSpaceDN/>
              <w:jc w:val="right"/>
              <w:rPr>
                <w:rFonts w:ascii="Arial" w:eastAsia="Times New Roman" w:hAnsi="Arial" w:cs="Arial"/>
                <w:color w:val="000000"/>
                <w:sz w:val="20"/>
                <w:szCs w:val="20"/>
                <w:lang w:val="es-CO" w:eastAsia="es-CO"/>
              </w:rPr>
            </w:pPr>
            <w:r w:rsidRPr="005A48CD">
              <w:rPr>
                <w:rFonts w:ascii="Arial" w:eastAsia="Times New Roman" w:hAnsi="Arial" w:cs="Arial"/>
                <w:color w:val="000000"/>
                <w:sz w:val="20"/>
                <w:szCs w:val="20"/>
                <w:lang w:val="es-CO" w:eastAsia="es-CO"/>
              </w:rPr>
              <w:t>4</w:t>
            </w:r>
          </w:p>
        </w:tc>
      </w:tr>
      <w:tr w:rsidR="005A48CD" w:rsidRPr="005A48CD" w14:paraId="5A6E4768" w14:textId="77777777" w:rsidTr="005A48CD">
        <w:trPr>
          <w:trHeight w:val="1750"/>
        </w:trPr>
        <w:tc>
          <w:tcPr>
            <w:tcW w:w="5954" w:type="dxa"/>
            <w:vAlign w:val="center"/>
            <w:hideMark/>
          </w:tcPr>
          <w:p w14:paraId="736E40AD" w14:textId="77777777" w:rsidR="005A48CD" w:rsidRPr="005A48CD" w:rsidRDefault="005A48CD" w:rsidP="005A48CD">
            <w:pPr>
              <w:widowControl/>
              <w:autoSpaceDE/>
              <w:autoSpaceDN/>
              <w:jc w:val="both"/>
              <w:rPr>
                <w:rFonts w:ascii="Arial" w:eastAsia="Times New Roman" w:hAnsi="Arial" w:cs="Arial"/>
                <w:sz w:val="20"/>
                <w:szCs w:val="20"/>
                <w:lang w:val="es-CO" w:eastAsia="es-CO"/>
              </w:rPr>
            </w:pPr>
            <w:r w:rsidRPr="005A48CD">
              <w:rPr>
                <w:rFonts w:ascii="Arial" w:eastAsia="Times New Roman" w:hAnsi="Arial" w:cs="Arial"/>
                <w:sz w:val="20"/>
                <w:szCs w:val="20"/>
                <w:lang w:val="es-CO" w:eastAsia="es-CO"/>
              </w:rPr>
              <w:t xml:space="preserve">Gabinete para batería 150x60x60cm: Estructura metálica en acero galvanizado de alta resistencia diseñada para proteger componentes de sistemas solares contra impactos, robo y clima extremo. con pintura </w:t>
            </w:r>
            <w:proofErr w:type="spellStart"/>
            <w:r w:rsidRPr="005A48CD">
              <w:rPr>
                <w:rFonts w:ascii="Arial" w:eastAsia="Times New Roman" w:hAnsi="Arial" w:cs="Arial"/>
                <w:sz w:val="20"/>
                <w:szCs w:val="20"/>
                <w:lang w:val="es-CO" w:eastAsia="es-CO"/>
              </w:rPr>
              <w:t>electrostatica</w:t>
            </w:r>
            <w:proofErr w:type="spellEnd"/>
            <w:r w:rsidRPr="005A48CD">
              <w:rPr>
                <w:rFonts w:ascii="Arial" w:eastAsia="Times New Roman" w:hAnsi="Arial" w:cs="Arial"/>
                <w:sz w:val="20"/>
                <w:szCs w:val="20"/>
                <w:lang w:val="es-CO" w:eastAsia="es-CO"/>
              </w:rPr>
              <w:t>, con rejillas de ventilación y cerradura de seguridad y logo CAR conforme al manual de marca de la entidad</w:t>
            </w:r>
          </w:p>
        </w:tc>
        <w:tc>
          <w:tcPr>
            <w:tcW w:w="1843" w:type="dxa"/>
            <w:noWrap/>
            <w:vAlign w:val="center"/>
            <w:hideMark/>
          </w:tcPr>
          <w:p w14:paraId="67B42CD3" w14:textId="77777777" w:rsidR="005A48CD" w:rsidRPr="005A48CD" w:rsidRDefault="005A48CD" w:rsidP="005A48CD">
            <w:pPr>
              <w:widowControl/>
              <w:autoSpaceDE/>
              <w:autoSpaceDN/>
              <w:jc w:val="center"/>
              <w:rPr>
                <w:rFonts w:ascii="Arial" w:eastAsia="Times New Roman" w:hAnsi="Arial" w:cs="Arial"/>
                <w:color w:val="000000"/>
                <w:sz w:val="20"/>
                <w:szCs w:val="20"/>
                <w:lang w:val="es-CO" w:eastAsia="es-CO"/>
              </w:rPr>
            </w:pPr>
            <w:r w:rsidRPr="005A48CD">
              <w:rPr>
                <w:rFonts w:ascii="Arial" w:eastAsia="Times New Roman" w:hAnsi="Arial" w:cs="Arial"/>
                <w:color w:val="000000"/>
                <w:sz w:val="20"/>
                <w:szCs w:val="20"/>
                <w:lang w:val="es-CO" w:eastAsia="es-CO"/>
              </w:rPr>
              <w:t xml:space="preserve"> Unidad </w:t>
            </w:r>
          </w:p>
        </w:tc>
        <w:tc>
          <w:tcPr>
            <w:tcW w:w="1275" w:type="dxa"/>
            <w:noWrap/>
            <w:vAlign w:val="bottom"/>
            <w:hideMark/>
          </w:tcPr>
          <w:p w14:paraId="06287DC9" w14:textId="77777777" w:rsidR="005A48CD" w:rsidRPr="005A48CD" w:rsidRDefault="005A48CD" w:rsidP="005A48CD">
            <w:pPr>
              <w:widowControl/>
              <w:autoSpaceDE/>
              <w:autoSpaceDN/>
              <w:jc w:val="right"/>
              <w:rPr>
                <w:rFonts w:ascii="Arial" w:eastAsia="Times New Roman" w:hAnsi="Arial" w:cs="Arial"/>
                <w:color w:val="000000"/>
                <w:sz w:val="20"/>
                <w:szCs w:val="20"/>
                <w:lang w:val="es-CO" w:eastAsia="es-CO"/>
              </w:rPr>
            </w:pPr>
            <w:r w:rsidRPr="005A48CD">
              <w:rPr>
                <w:rFonts w:ascii="Arial" w:eastAsia="Times New Roman" w:hAnsi="Arial" w:cs="Arial"/>
                <w:color w:val="000000"/>
                <w:sz w:val="20"/>
                <w:szCs w:val="20"/>
                <w:lang w:val="es-CO" w:eastAsia="es-CO"/>
              </w:rPr>
              <w:t>2</w:t>
            </w:r>
          </w:p>
        </w:tc>
      </w:tr>
      <w:tr w:rsidR="005A48CD" w:rsidRPr="005A48CD" w14:paraId="0388BE0E" w14:textId="77777777" w:rsidTr="005A48CD">
        <w:trPr>
          <w:trHeight w:val="1250"/>
        </w:trPr>
        <w:tc>
          <w:tcPr>
            <w:tcW w:w="5954" w:type="dxa"/>
            <w:vAlign w:val="center"/>
            <w:hideMark/>
          </w:tcPr>
          <w:p w14:paraId="53B6543F" w14:textId="77777777" w:rsidR="005A48CD" w:rsidRPr="005A48CD" w:rsidRDefault="005A48CD" w:rsidP="005A48CD">
            <w:pPr>
              <w:widowControl/>
              <w:autoSpaceDE/>
              <w:autoSpaceDN/>
              <w:jc w:val="both"/>
              <w:rPr>
                <w:rFonts w:ascii="Arial" w:eastAsia="Times New Roman" w:hAnsi="Arial" w:cs="Arial"/>
                <w:sz w:val="20"/>
                <w:szCs w:val="20"/>
                <w:lang w:val="es-CO" w:eastAsia="es-CO"/>
              </w:rPr>
            </w:pPr>
            <w:r w:rsidRPr="005A48CD">
              <w:rPr>
                <w:rFonts w:ascii="Arial" w:eastAsia="Times New Roman" w:hAnsi="Arial" w:cs="Arial"/>
                <w:sz w:val="20"/>
                <w:szCs w:val="20"/>
                <w:lang w:val="es-CO" w:eastAsia="es-CO"/>
              </w:rPr>
              <w:t xml:space="preserve">Kit de Conexión wifi Solar con conexión dedicada al puerto RS232/RS485 del inversor. Debe soportar el estándar IEEE 802.11 b/g/n y contar con un grado de protección mínimo IP65 si se instala fuera del gabinete. Debe incluir </w:t>
            </w:r>
            <w:proofErr w:type="spellStart"/>
            <w:r w:rsidRPr="005A48CD">
              <w:rPr>
                <w:rFonts w:ascii="Arial" w:eastAsia="Times New Roman" w:hAnsi="Arial" w:cs="Arial"/>
                <w:sz w:val="20"/>
                <w:szCs w:val="20"/>
                <w:lang w:val="es-CO" w:eastAsia="es-CO"/>
              </w:rPr>
              <w:t>LEDs</w:t>
            </w:r>
            <w:proofErr w:type="spellEnd"/>
            <w:r w:rsidRPr="005A48CD">
              <w:rPr>
                <w:rFonts w:ascii="Arial" w:eastAsia="Times New Roman" w:hAnsi="Arial" w:cs="Arial"/>
                <w:sz w:val="20"/>
                <w:szCs w:val="20"/>
                <w:lang w:val="es-CO" w:eastAsia="es-CO"/>
              </w:rPr>
              <w:t xml:space="preserve"> indicadores de estado.</w:t>
            </w:r>
          </w:p>
        </w:tc>
        <w:tc>
          <w:tcPr>
            <w:tcW w:w="1843" w:type="dxa"/>
            <w:noWrap/>
            <w:vAlign w:val="center"/>
            <w:hideMark/>
          </w:tcPr>
          <w:p w14:paraId="14CACB35" w14:textId="77777777" w:rsidR="005A48CD" w:rsidRPr="005A48CD" w:rsidRDefault="005A48CD" w:rsidP="005A48CD">
            <w:pPr>
              <w:widowControl/>
              <w:autoSpaceDE/>
              <w:autoSpaceDN/>
              <w:jc w:val="center"/>
              <w:rPr>
                <w:rFonts w:ascii="Arial" w:eastAsia="Times New Roman" w:hAnsi="Arial" w:cs="Arial"/>
                <w:color w:val="000000"/>
                <w:sz w:val="20"/>
                <w:szCs w:val="20"/>
                <w:lang w:val="es-CO" w:eastAsia="es-CO"/>
              </w:rPr>
            </w:pPr>
            <w:r w:rsidRPr="005A48CD">
              <w:rPr>
                <w:rFonts w:ascii="Arial" w:eastAsia="Times New Roman" w:hAnsi="Arial" w:cs="Arial"/>
                <w:color w:val="000000"/>
                <w:sz w:val="20"/>
                <w:szCs w:val="20"/>
                <w:lang w:val="es-CO" w:eastAsia="es-CO"/>
              </w:rPr>
              <w:t xml:space="preserve"> Unidad </w:t>
            </w:r>
          </w:p>
        </w:tc>
        <w:tc>
          <w:tcPr>
            <w:tcW w:w="1275" w:type="dxa"/>
            <w:noWrap/>
            <w:vAlign w:val="bottom"/>
            <w:hideMark/>
          </w:tcPr>
          <w:p w14:paraId="42E26D52" w14:textId="77777777" w:rsidR="005A48CD" w:rsidRPr="005A48CD" w:rsidRDefault="005A48CD" w:rsidP="005A48CD">
            <w:pPr>
              <w:widowControl/>
              <w:autoSpaceDE/>
              <w:autoSpaceDN/>
              <w:jc w:val="right"/>
              <w:rPr>
                <w:rFonts w:ascii="Arial" w:eastAsia="Times New Roman" w:hAnsi="Arial" w:cs="Arial"/>
                <w:color w:val="000000"/>
                <w:sz w:val="20"/>
                <w:szCs w:val="20"/>
                <w:lang w:val="es-CO" w:eastAsia="es-CO"/>
              </w:rPr>
            </w:pPr>
            <w:r w:rsidRPr="005A48CD">
              <w:rPr>
                <w:rFonts w:ascii="Arial" w:eastAsia="Times New Roman" w:hAnsi="Arial" w:cs="Arial"/>
                <w:color w:val="000000"/>
                <w:sz w:val="20"/>
                <w:szCs w:val="20"/>
                <w:lang w:val="es-CO" w:eastAsia="es-CO"/>
              </w:rPr>
              <w:t>1</w:t>
            </w:r>
          </w:p>
        </w:tc>
      </w:tr>
      <w:tr w:rsidR="005A48CD" w:rsidRPr="005A48CD" w14:paraId="016B1128" w14:textId="77777777" w:rsidTr="005A48CD">
        <w:trPr>
          <w:trHeight w:val="500"/>
        </w:trPr>
        <w:tc>
          <w:tcPr>
            <w:tcW w:w="5954" w:type="dxa"/>
            <w:vAlign w:val="center"/>
            <w:hideMark/>
          </w:tcPr>
          <w:p w14:paraId="2FEFDBB4" w14:textId="77777777" w:rsidR="005A48CD" w:rsidRPr="005A48CD" w:rsidRDefault="005A48CD" w:rsidP="005A48CD">
            <w:pPr>
              <w:widowControl/>
              <w:autoSpaceDE/>
              <w:autoSpaceDN/>
              <w:jc w:val="both"/>
              <w:rPr>
                <w:rFonts w:ascii="Arial" w:eastAsia="Times New Roman" w:hAnsi="Arial" w:cs="Arial"/>
                <w:sz w:val="20"/>
                <w:szCs w:val="20"/>
                <w:lang w:val="es-CO" w:eastAsia="es-CO"/>
              </w:rPr>
            </w:pPr>
            <w:r w:rsidRPr="005A48CD">
              <w:rPr>
                <w:rFonts w:ascii="Arial" w:eastAsia="Times New Roman" w:hAnsi="Arial" w:cs="Arial"/>
                <w:sz w:val="20"/>
                <w:szCs w:val="20"/>
                <w:lang w:val="es-CO" w:eastAsia="es-CO"/>
              </w:rPr>
              <w:t xml:space="preserve">Toma Corriente </w:t>
            </w:r>
            <w:proofErr w:type="spellStart"/>
            <w:r w:rsidRPr="005A48CD">
              <w:rPr>
                <w:rFonts w:ascii="Arial" w:eastAsia="Times New Roman" w:hAnsi="Arial" w:cs="Arial"/>
                <w:sz w:val="20"/>
                <w:szCs w:val="20"/>
                <w:lang w:val="es-CO" w:eastAsia="es-CO"/>
              </w:rPr>
              <w:t>minimo</w:t>
            </w:r>
            <w:proofErr w:type="spellEnd"/>
            <w:r w:rsidRPr="005A48CD">
              <w:rPr>
                <w:rFonts w:ascii="Arial" w:eastAsia="Times New Roman" w:hAnsi="Arial" w:cs="Arial"/>
                <w:sz w:val="20"/>
                <w:szCs w:val="20"/>
                <w:lang w:val="es-CO" w:eastAsia="es-CO"/>
              </w:rPr>
              <w:t xml:space="preserve"> 15A 125V con polo a tierra certificado blanco</w:t>
            </w:r>
          </w:p>
        </w:tc>
        <w:tc>
          <w:tcPr>
            <w:tcW w:w="1843" w:type="dxa"/>
            <w:noWrap/>
            <w:vAlign w:val="center"/>
            <w:hideMark/>
          </w:tcPr>
          <w:p w14:paraId="1FCC6035" w14:textId="77777777" w:rsidR="005A48CD" w:rsidRPr="005A48CD" w:rsidRDefault="005A48CD" w:rsidP="005A48CD">
            <w:pPr>
              <w:widowControl/>
              <w:autoSpaceDE/>
              <w:autoSpaceDN/>
              <w:jc w:val="center"/>
              <w:rPr>
                <w:rFonts w:ascii="Arial" w:eastAsia="Times New Roman" w:hAnsi="Arial" w:cs="Arial"/>
                <w:color w:val="000000"/>
                <w:sz w:val="20"/>
                <w:szCs w:val="20"/>
                <w:lang w:val="es-CO" w:eastAsia="es-CO"/>
              </w:rPr>
            </w:pPr>
            <w:r w:rsidRPr="005A48CD">
              <w:rPr>
                <w:rFonts w:ascii="Arial" w:eastAsia="Times New Roman" w:hAnsi="Arial" w:cs="Arial"/>
                <w:color w:val="000000"/>
                <w:sz w:val="20"/>
                <w:szCs w:val="20"/>
                <w:lang w:val="es-CO" w:eastAsia="es-CO"/>
              </w:rPr>
              <w:t xml:space="preserve"> Unidad </w:t>
            </w:r>
          </w:p>
        </w:tc>
        <w:tc>
          <w:tcPr>
            <w:tcW w:w="1275" w:type="dxa"/>
            <w:noWrap/>
            <w:vAlign w:val="bottom"/>
            <w:hideMark/>
          </w:tcPr>
          <w:p w14:paraId="7E93A698" w14:textId="77777777" w:rsidR="005A48CD" w:rsidRPr="005A48CD" w:rsidRDefault="005A48CD" w:rsidP="005A48CD">
            <w:pPr>
              <w:widowControl/>
              <w:autoSpaceDE/>
              <w:autoSpaceDN/>
              <w:jc w:val="right"/>
              <w:rPr>
                <w:rFonts w:ascii="Arial" w:eastAsia="Times New Roman" w:hAnsi="Arial" w:cs="Arial"/>
                <w:color w:val="000000"/>
                <w:sz w:val="20"/>
                <w:szCs w:val="20"/>
                <w:lang w:val="es-CO" w:eastAsia="es-CO"/>
              </w:rPr>
            </w:pPr>
            <w:r w:rsidRPr="005A48CD">
              <w:rPr>
                <w:rFonts w:ascii="Arial" w:eastAsia="Times New Roman" w:hAnsi="Arial" w:cs="Arial"/>
                <w:color w:val="000000"/>
                <w:sz w:val="20"/>
                <w:szCs w:val="20"/>
                <w:lang w:val="es-CO" w:eastAsia="es-CO"/>
              </w:rPr>
              <w:t>3</w:t>
            </w:r>
          </w:p>
        </w:tc>
      </w:tr>
      <w:tr w:rsidR="005A48CD" w:rsidRPr="005A48CD" w14:paraId="7060FA67" w14:textId="77777777" w:rsidTr="005A48CD">
        <w:trPr>
          <w:trHeight w:val="290"/>
        </w:trPr>
        <w:tc>
          <w:tcPr>
            <w:tcW w:w="5954" w:type="dxa"/>
            <w:vAlign w:val="center"/>
            <w:hideMark/>
          </w:tcPr>
          <w:p w14:paraId="037DC96F" w14:textId="77777777" w:rsidR="005A48CD" w:rsidRPr="005A48CD" w:rsidRDefault="005A48CD" w:rsidP="005A48CD">
            <w:pPr>
              <w:widowControl/>
              <w:autoSpaceDE/>
              <w:autoSpaceDN/>
              <w:jc w:val="both"/>
              <w:rPr>
                <w:rFonts w:ascii="Arial" w:eastAsia="Times New Roman" w:hAnsi="Arial" w:cs="Arial"/>
                <w:sz w:val="20"/>
                <w:szCs w:val="20"/>
                <w:lang w:val="es-CO" w:eastAsia="es-CO"/>
              </w:rPr>
            </w:pPr>
            <w:r w:rsidRPr="005A48CD">
              <w:rPr>
                <w:rFonts w:ascii="Arial" w:eastAsia="Times New Roman" w:hAnsi="Arial" w:cs="Arial"/>
                <w:sz w:val="20"/>
                <w:szCs w:val="20"/>
                <w:lang w:val="es-CO" w:eastAsia="es-CO"/>
              </w:rPr>
              <w:t>Tubería PVC de ½”</w:t>
            </w:r>
          </w:p>
        </w:tc>
        <w:tc>
          <w:tcPr>
            <w:tcW w:w="1843" w:type="dxa"/>
            <w:noWrap/>
            <w:vAlign w:val="center"/>
            <w:hideMark/>
          </w:tcPr>
          <w:p w14:paraId="0BA546A6" w14:textId="77777777" w:rsidR="005A48CD" w:rsidRPr="005A48CD" w:rsidRDefault="005A48CD" w:rsidP="005A48CD">
            <w:pPr>
              <w:widowControl/>
              <w:autoSpaceDE/>
              <w:autoSpaceDN/>
              <w:jc w:val="center"/>
              <w:rPr>
                <w:rFonts w:ascii="Arial" w:eastAsia="Times New Roman" w:hAnsi="Arial" w:cs="Arial"/>
                <w:color w:val="000000"/>
                <w:sz w:val="20"/>
                <w:szCs w:val="20"/>
                <w:lang w:val="es-CO" w:eastAsia="es-CO"/>
              </w:rPr>
            </w:pPr>
            <w:r w:rsidRPr="005A48CD">
              <w:rPr>
                <w:rFonts w:ascii="Arial" w:eastAsia="Times New Roman" w:hAnsi="Arial" w:cs="Arial"/>
                <w:color w:val="000000"/>
                <w:sz w:val="20"/>
                <w:szCs w:val="20"/>
                <w:lang w:val="es-CO" w:eastAsia="es-CO"/>
              </w:rPr>
              <w:t xml:space="preserve"> Unidad </w:t>
            </w:r>
          </w:p>
        </w:tc>
        <w:tc>
          <w:tcPr>
            <w:tcW w:w="1275" w:type="dxa"/>
            <w:noWrap/>
            <w:vAlign w:val="bottom"/>
            <w:hideMark/>
          </w:tcPr>
          <w:p w14:paraId="5E940A6E" w14:textId="77777777" w:rsidR="005A48CD" w:rsidRPr="005A48CD" w:rsidRDefault="005A48CD" w:rsidP="005A48CD">
            <w:pPr>
              <w:widowControl/>
              <w:autoSpaceDE/>
              <w:autoSpaceDN/>
              <w:jc w:val="right"/>
              <w:rPr>
                <w:rFonts w:ascii="Arial" w:eastAsia="Times New Roman" w:hAnsi="Arial" w:cs="Arial"/>
                <w:color w:val="000000"/>
                <w:sz w:val="20"/>
                <w:szCs w:val="20"/>
                <w:lang w:val="es-CO" w:eastAsia="es-CO"/>
              </w:rPr>
            </w:pPr>
            <w:r w:rsidRPr="005A48CD">
              <w:rPr>
                <w:rFonts w:ascii="Arial" w:eastAsia="Times New Roman" w:hAnsi="Arial" w:cs="Arial"/>
                <w:color w:val="000000"/>
                <w:sz w:val="20"/>
                <w:szCs w:val="20"/>
                <w:lang w:val="es-CO" w:eastAsia="es-CO"/>
              </w:rPr>
              <w:t>3</w:t>
            </w:r>
          </w:p>
        </w:tc>
      </w:tr>
      <w:tr w:rsidR="005A48CD" w:rsidRPr="005A48CD" w14:paraId="1F073BF8" w14:textId="77777777" w:rsidTr="005A48CD">
        <w:trPr>
          <w:trHeight w:val="290"/>
        </w:trPr>
        <w:tc>
          <w:tcPr>
            <w:tcW w:w="5954" w:type="dxa"/>
            <w:vAlign w:val="center"/>
            <w:hideMark/>
          </w:tcPr>
          <w:p w14:paraId="537328AB" w14:textId="77777777" w:rsidR="005A48CD" w:rsidRPr="005A48CD" w:rsidRDefault="005A48CD" w:rsidP="005A48CD">
            <w:pPr>
              <w:widowControl/>
              <w:autoSpaceDE/>
              <w:autoSpaceDN/>
              <w:jc w:val="both"/>
              <w:rPr>
                <w:rFonts w:ascii="Arial" w:eastAsia="Times New Roman" w:hAnsi="Arial" w:cs="Arial"/>
                <w:sz w:val="20"/>
                <w:szCs w:val="20"/>
                <w:lang w:val="es-CO" w:eastAsia="es-CO"/>
              </w:rPr>
            </w:pPr>
            <w:r w:rsidRPr="005A48CD">
              <w:rPr>
                <w:rFonts w:ascii="Arial" w:eastAsia="Times New Roman" w:hAnsi="Arial" w:cs="Arial"/>
                <w:sz w:val="20"/>
                <w:szCs w:val="20"/>
                <w:lang w:val="es-CO" w:eastAsia="es-CO"/>
              </w:rPr>
              <w:t>Abrazadera metálica de doble ojo de ½”</w:t>
            </w:r>
          </w:p>
        </w:tc>
        <w:tc>
          <w:tcPr>
            <w:tcW w:w="1843" w:type="dxa"/>
            <w:noWrap/>
            <w:vAlign w:val="center"/>
            <w:hideMark/>
          </w:tcPr>
          <w:p w14:paraId="03EC0DA7" w14:textId="77777777" w:rsidR="005A48CD" w:rsidRPr="005A48CD" w:rsidRDefault="005A48CD" w:rsidP="005A48CD">
            <w:pPr>
              <w:widowControl/>
              <w:autoSpaceDE/>
              <w:autoSpaceDN/>
              <w:jc w:val="center"/>
              <w:rPr>
                <w:rFonts w:ascii="Arial" w:eastAsia="Times New Roman" w:hAnsi="Arial" w:cs="Arial"/>
                <w:color w:val="000000"/>
                <w:sz w:val="20"/>
                <w:szCs w:val="20"/>
                <w:lang w:val="es-CO" w:eastAsia="es-CO"/>
              </w:rPr>
            </w:pPr>
            <w:r w:rsidRPr="005A48CD">
              <w:rPr>
                <w:rFonts w:ascii="Arial" w:eastAsia="Times New Roman" w:hAnsi="Arial" w:cs="Arial"/>
                <w:color w:val="000000"/>
                <w:sz w:val="20"/>
                <w:szCs w:val="20"/>
                <w:lang w:val="es-CO" w:eastAsia="es-CO"/>
              </w:rPr>
              <w:t xml:space="preserve"> Unidad </w:t>
            </w:r>
          </w:p>
        </w:tc>
        <w:tc>
          <w:tcPr>
            <w:tcW w:w="1275" w:type="dxa"/>
            <w:noWrap/>
            <w:vAlign w:val="bottom"/>
            <w:hideMark/>
          </w:tcPr>
          <w:p w14:paraId="11D477DE" w14:textId="77777777" w:rsidR="005A48CD" w:rsidRPr="005A48CD" w:rsidRDefault="005A48CD" w:rsidP="005A48CD">
            <w:pPr>
              <w:widowControl/>
              <w:autoSpaceDE/>
              <w:autoSpaceDN/>
              <w:jc w:val="right"/>
              <w:rPr>
                <w:rFonts w:ascii="Arial" w:eastAsia="Times New Roman" w:hAnsi="Arial" w:cs="Arial"/>
                <w:color w:val="000000"/>
                <w:sz w:val="20"/>
                <w:szCs w:val="20"/>
                <w:lang w:val="es-CO" w:eastAsia="es-CO"/>
              </w:rPr>
            </w:pPr>
            <w:r w:rsidRPr="005A48CD">
              <w:rPr>
                <w:rFonts w:ascii="Arial" w:eastAsia="Times New Roman" w:hAnsi="Arial" w:cs="Arial"/>
                <w:color w:val="000000"/>
                <w:sz w:val="20"/>
                <w:szCs w:val="20"/>
                <w:lang w:val="es-CO" w:eastAsia="es-CO"/>
              </w:rPr>
              <w:t>20</w:t>
            </w:r>
          </w:p>
        </w:tc>
      </w:tr>
      <w:tr w:rsidR="005A48CD" w:rsidRPr="005A48CD" w14:paraId="5CED113C" w14:textId="77777777" w:rsidTr="005A48CD">
        <w:trPr>
          <w:trHeight w:val="290"/>
        </w:trPr>
        <w:tc>
          <w:tcPr>
            <w:tcW w:w="5954" w:type="dxa"/>
            <w:vAlign w:val="center"/>
            <w:hideMark/>
          </w:tcPr>
          <w:p w14:paraId="73945509" w14:textId="77777777" w:rsidR="005A48CD" w:rsidRPr="005A48CD" w:rsidRDefault="005A48CD" w:rsidP="005A48CD">
            <w:pPr>
              <w:widowControl/>
              <w:autoSpaceDE/>
              <w:autoSpaceDN/>
              <w:jc w:val="both"/>
              <w:rPr>
                <w:rFonts w:ascii="Arial" w:eastAsia="Times New Roman" w:hAnsi="Arial" w:cs="Arial"/>
                <w:sz w:val="20"/>
                <w:szCs w:val="20"/>
                <w:lang w:val="es-CO" w:eastAsia="es-CO"/>
              </w:rPr>
            </w:pPr>
            <w:r w:rsidRPr="005A48CD">
              <w:rPr>
                <w:rFonts w:ascii="Arial" w:eastAsia="Times New Roman" w:hAnsi="Arial" w:cs="Arial"/>
                <w:sz w:val="20"/>
                <w:szCs w:val="20"/>
                <w:lang w:val="es-CO" w:eastAsia="es-CO"/>
              </w:rPr>
              <w:t>Chazos plásticos 5/16 con tornillo autoperforante</w:t>
            </w:r>
          </w:p>
        </w:tc>
        <w:tc>
          <w:tcPr>
            <w:tcW w:w="1843" w:type="dxa"/>
            <w:noWrap/>
            <w:vAlign w:val="center"/>
            <w:hideMark/>
          </w:tcPr>
          <w:p w14:paraId="1C8F2019" w14:textId="77777777" w:rsidR="005A48CD" w:rsidRPr="005A48CD" w:rsidRDefault="005A48CD" w:rsidP="005A48CD">
            <w:pPr>
              <w:widowControl/>
              <w:autoSpaceDE/>
              <w:autoSpaceDN/>
              <w:jc w:val="center"/>
              <w:rPr>
                <w:rFonts w:ascii="Arial" w:eastAsia="Times New Roman" w:hAnsi="Arial" w:cs="Arial"/>
                <w:color w:val="000000"/>
                <w:sz w:val="20"/>
                <w:szCs w:val="20"/>
                <w:lang w:val="es-CO" w:eastAsia="es-CO"/>
              </w:rPr>
            </w:pPr>
            <w:r w:rsidRPr="005A48CD">
              <w:rPr>
                <w:rFonts w:ascii="Arial" w:eastAsia="Times New Roman" w:hAnsi="Arial" w:cs="Arial"/>
                <w:color w:val="000000"/>
                <w:sz w:val="20"/>
                <w:szCs w:val="20"/>
                <w:lang w:val="es-CO" w:eastAsia="es-CO"/>
              </w:rPr>
              <w:t xml:space="preserve"> Unidad </w:t>
            </w:r>
          </w:p>
        </w:tc>
        <w:tc>
          <w:tcPr>
            <w:tcW w:w="1275" w:type="dxa"/>
            <w:noWrap/>
            <w:vAlign w:val="bottom"/>
            <w:hideMark/>
          </w:tcPr>
          <w:p w14:paraId="39CF333A" w14:textId="77777777" w:rsidR="005A48CD" w:rsidRPr="005A48CD" w:rsidRDefault="005A48CD" w:rsidP="005A48CD">
            <w:pPr>
              <w:widowControl/>
              <w:autoSpaceDE/>
              <w:autoSpaceDN/>
              <w:jc w:val="right"/>
              <w:rPr>
                <w:rFonts w:ascii="Arial" w:eastAsia="Times New Roman" w:hAnsi="Arial" w:cs="Arial"/>
                <w:color w:val="000000"/>
                <w:sz w:val="20"/>
                <w:szCs w:val="20"/>
                <w:lang w:val="es-CO" w:eastAsia="es-CO"/>
              </w:rPr>
            </w:pPr>
            <w:r w:rsidRPr="005A48CD">
              <w:rPr>
                <w:rFonts w:ascii="Arial" w:eastAsia="Times New Roman" w:hAnsi="Arial" w:cs="Arial"/>
                <w:color w:val="000000"/>
                <w:sz w:val="20"/>
                <w:szCs w:val="20"/>
                <w:lang w:val="es-CO" w:eastAsia="es-CO"/>
              </w:rPr>
              <w:t>55</w:t>
            </w:r>
          </w:p>
        </w:tc>
      </w:tr>
      <w:tr w:rsidR="005A48CD" w:rsidRPr="005A48CD" w14:paraId="2E0D1A9A" w14:textId="77777777" w:rsidTr="005A48CD">
        <w:trPr>
          <w:trHeight w:val="500"/>
        </w:trPr>
        <w:tc>
          <w:tcPr>
            <w:tcW w:w="5954" w:type="dxa"/>
            <w:vAlign w:val="center"/>
            <w:hideMark/>
          </w:tcPr>
          <w:p w14:paraId="0DBB0A7C" w14:textId="77777777" w:rsidR="005A48CD" w:rsidRPr="005A48CD" w:rsidRDefault="005A48CD" w:rsidP="005A48CD">
            <w:pPr>
              <w:widowControl/>
              <w:autoSpaceDE/>
              <w:autoSpaceDN/>
              <w:jc w:val="both"/>
              <w:rPr>
                <w:rFonts w:ascii="Arial" w:eastAsia="Times New Roman" w:hAnsi="Arial" w:cs="Arial"/>
                <w:sz w:val="20"/>
                <w:szCs w:val="20"/>
                <w:lang w:val="es-CO" w:eastAsia="es-CO"/>
              </w:rPr>
            </w:pPr>
            <w:r w:rsidRPr="005A48CD">
              <w:rPr>
                <w:rFonts w:ascii="Arial" w:eastAsia="Times New Roman" w:hAnsi="Arial" w:cs="Arial"/>
                <w:sz w:val="20"/>
                <w:szCs w:val="20"/>
                <w:lang w:val="es-CO" w:eastAsia="es-CO"/>
              </w:rPr>
              <w:t>Sellador y adhesivo elástico de alto rendimiento de Cartucho de 300 ml</w:t>
            </w:r>
          </w:p>
        </w:tc>
        <w:tc>
          <w:tcPr>
            <w:tcW w:w="1843" w:type="dxa"/>
            <w:noWrap/>
            <w:vAlign w:val="center"/>
            <w:hideMark/>
          </w:tcPr>
          <w:p w14:paraId="5B8DE8CC" w14:textId="77777777" w:rsidR="005A48CD" w:rsidRPr="005A48CD" w:rsidRDefault="005A48CD" w:rsidP="005A48CD">
            <w:pPr>
              <w:widowControl/>
              <w:autoSpaceDE/>
              <w:autoSpaceDN/>
              <w:jc w:val="center"/>
              <w:rPr>
                <w:rFonts w:ascii="Arial" w:eastAsia="Times New Roman" w:hAnsi="Arial" w:cs="Arial"/>
                <w:color w:val="000000"/>
                <w:sz w:val="20"/>
                <w:szCs w:val="20"/>
                <w:lang w:val="es-CO" w:eastAsia="es-CO"/>
              </w:rPr>
            </w:pPr>
            <w:r w:rsidRPr="005A48CD">
              <w:rPr>
                <w:rFonts w:ascii="Arial" w:eastAsia="Times New Roman" w:hAnsi="Arial" w:cs="Arial"/>
                <w:color w:val="000000"/>
                <w:sz w:val="20"/>
                <w:szCs w:val="20"/>
                <w:lang w:val="es-CO" w:eastAsia="es-CO"/>
              </w:rPr>
              <w:t xml:space="preserve"> Unidad </w:t>
            </w:r>
          </w:p>
        </w:tc>
        <w:tc>
          <w:tcPr>
            <w:tcW w:w="1275" w:type="dxa"/>
            <w:noWrap/>
            <w:vAlign w:val="bottom"/>
            <w:hideMark/>
          </w:tcPr>
          <w:p w14:paraId="6E28CB53" w14:textId="77777777" w:rsidR="005A48CD" w:rsidRPr="005A48CD" w:rsidRDefault="005A48CD" w:rsidP="005A48CD">
            <w:pPr>
              <w:widowControl/>
              <w:autoSpaceDE/>
              <w:autoSpaceDN/>
              <w:jc w:val="right"/>
              <w:rPr>
                <w:rFonts w:ascii="Arial" w:eastAsia="Times New Roman" w:hAnsi="Arial" w:cs="Arial"/>
                <w:color w:val="000000"/>
                <w:sz w:val="20"/>
                <w:szCs w:val="20"/>
                <w:lang w:val="es-CO" w:eastAsia="es-CO"/>
              </w:rPr>
            </w:pPr>
            <w:r w:rsidRPr="005A48CD">
              <w:rPr>
                <w:rFonts w:ascii="Arial" w:eastAsia="Times New Roman" w:hAnsi="Arial" w:cs="Arial"/>
                <w:color w:val="000000"/>
                <w:sz w:val="20"/>
                <w:szCs w:val="20"/>
                <w:lang w:val="es-CO" w:eastAsia="es-CO"/>
              </w:rPr>
              <w:t>1</w:t>
            </w:r>
          </w:p>
        </w:tc>
      </w:tr>
      <w:tr w:rsidR="005A48CD" w:rsidRPr="005A48CD" w14:paraId="02952C30" w14:textId="77777777" w:rsidTr="005A48CD">
        <w:trPr>
          <w:trHeight w:val="500"/>
        </w:trPr>
        <w:tc>
          <w:tcPr>
            <w:tcW w:w="5954" w:type="dxa"/>
            <w:vAlign w:val="center"/>
            <w:hideMark/>
          </w:tcPr>
          <w:p w14:paraId="47C24BB4" w14:textId="77777777" w:rsidR="005A48CD" w:rsidRPr="005A48CD" w:rsidRDefault="005A48CD" w:rsidP="005A48CD">
            <w:pPr>
              <w:widowControl/>
              <w:autoSpaceDE/>
              <w:autoSpaceDN/>
              <w:jc w:val="both"/>
              <w:rPr>
                <w:rFonts w:ascii="Arial" w:eastAsia="Times New Roman" w:hAnsi="Arial" w:cs="Arial"/>
                <w:sz w:val="20"/>
                <w:szCs w:val="20"/>
                <w:lang w:val="es-CO" w:eastAsia="es-CO"/>
              </w:rPr>
            </w:pPr>
            <w:r w:rsidRPr="005A48CD">
              <w:rPr>
                <w:rFonts w:ascii="Arial" w:eastAsia="Times New Roman" w:hAnsi="Arial" w:cs="Arial"/>
                <w:sz w:val="20"/>
                <w:szCs w:val="20"/>
                <w:lang w:val="es-CO" w:eastAsia="es-CO"/>
              </w:rPr>
              <w:t>Ventilador axial para rack de alto rendimiento, 110AVC,200W o superior</w:t>
            </w:r>
          </w:p>
        </w:tc>
        <w:tc>
          <w:tcPr>
            <w:tcW w:w="1843" w:type="dxa"/>
            <w:noWrap/>
            <w:vAlign w:val="center"/>
            <w:hideMark/>
          </w:tcPr>
          <w:p w14:paraId="03DF165B" w14:textId="77777777" w:rsidR="005A48CD" w:rsidRPr="005A48CD" w:rsidRDefault="005A48CD" w:rsidP="005A48CD">
            <w:pPr>
              <w:widowControl/>
              <w:autoSpaceDE/>
              <w:autoSpaceDN/>
              <w:jc w:val="center"/>
              <w:rPr>
                <w:rFonts w:ascii="Arial" w:eastAsia="Times New Roman" w:hAnsi="Arial" w:cs="Arial"/>
                <w:color w:val="000000"/>
                <w:sz w:val="20"/>
                <w:szCs w:val="20"/>
                <w:lang w:val="es-CO" w:eastAsia="es-CO"/>
              </w:rPr>
            </w:pPr>
            <w:r w:rsidRPr="005A48CD">
              <w:rPr>
                <w:rFonts w:ascii="Arial" w:eastAsia="Times New Roman" w:hAnsi="Arial" w:cs="Arial"/>
                <w:color w:val="000000"/>
                <w:sz w:val="20"/>
                <w:szCs w:val="20"/>
                <w:lang w:val="es-CO" w:eastAsia="es-CO"/>
              </w:rPr>
              <w:t xml:space="preserve"> Unidad </w:t>
            </w:r>
          </w:p>
        </w:tc>
        <w:tc>
          <w:tcPr>
            <w:tcW w:w="1275" w:type="dxa"/>
            <w:noWrap/>
            <w:vAlign w:val="bottom"/>
            <w:hideMark/>
          </w:tcPr>
          <w:p w14:paraId="20694BFF" w14:textId="77777777" w:rsidR="005A48CD" w:rsidRPr="005A48CD" w:rsidRDefault="005A48CD" w:rsidP="005A48CD">
            <w:pPr>
              <w:widowControl/>
              <w:autoSpaceDE/>
              <w:autoSpaceDN/>
              <w:jc w:val="right"/>
              <w:rPr>
                <w:rFonts w:ascii="Arial" w:eastAsia="Times New Roman" w:hAnsi="Arial" w:cs="Arial"/>
                <w:color w:val="000000"/>
                <w:sz w:val="20"/>
                <w:szCs w:val="20"/>
                <w:lang w:val="es-CO" w:eastAsia="es-CO"/>
              </w:rPr>
            </w:pPr>
            <w:r w:rsidRPr="005A48CD">
              <w:rPr>
                <w:rFonts w:ascii="Arial" w:eastAsia="Times New Roman" w:hAnsi="Arial" w:cs="Arial"/>
                <w:color w:val="000000"/>
                <w:sz w:val="20"/>
                <w:szCs w:val="20"/>
                <w:lang w:val="es-CO" w:eastAsia="es-CO"/>
              </w:rPr>
              <w:t>2</w:t>
            </w:r>
          </w:p>
        </w:tc>
      </w:tr>
      <w:tr w:rsidR="005A48CD" w:rsidRPr="005A48CD" w14:paraId="3CFA80CD" w14:textId="77777777" w:rsidTr="005A48CD">
        <w:trPr>
          <w:trHeight w:val="300"/>
        </w:trPr>
        <w:tc>
          <w:tcPr>
            <w:tcW w:w="5954" w:type="dxa"/>
            <w:vAlign w:val="center"/>
            <w:hideMark/>
          </w:tcPr>
          <w:p w14:paraId="2FCCE9E8" w14:textId="77777777" w:rsidR="005A48CD" w:rsidRPr="005A48CD" w:rsidRDefault="005A48CD" w:rsidP="005A48CD">
            <w:pPr>
              <w:widowControl/>
              <w:autoSpaceDE/>
              <w:autoSpaceDN/>
              <w:jc w:val="both"/>
              <w:rPr>
                <w:rFonts w:ascii="Arial" w:eastAsia="Times New Roman" w:hAnsi="Arial" w:cs="Arial"/>
                <w:sz w:val="20"/>
                <w:szCs w:val="20"/>
                <w:lang w:val="es-CO" w:eastAsia="es-CO"/>
              </w:rPr>
            </w:pPr>
            <w:r w:rsidRPr="005A48CD">
              <w:rPr>
                <w:rFonts w:ascii="Arial" w:eastAsia="Times New Roman" w:hAnsi="Arial" w:cs="Arial"/>
                <w:sz w:val="20"/>
                <w:szCs w:val="20"/>
                <w:lang w:val="es-CO" w:eastAsia="es-CO"/>
              </w:rPr>
              <w:t>Totalizador caja Moldeada 3X200 50KA</w:t>
            </w:r>
          </w:p>
        </w:tc>
        <w:tc>
          <w:tcPr>
            <w:tcW w:w="1843" w:type="dxa"/>
            <w:noWrap/>
            <w:vAlign w:val="center"/>
            <w:hideMark/>
          </w:tcPr>
          <w:p w14:paraId="63363329" w14:textId="77777777" w:rsidR="005A48CD" w:rsidRPr="005A48CD" w:rsidRDefault="005A48CD" w:rsidP="005A48CD">
            <w:pPr>
              <w:widowControl/>
              <w:autoSpaceDE/>
              <w:autoSpaceDN/>
              <w:jc w:val="center"/>
              <w:rPr>
                <w:rFonts w:ascii="Arial" w:eastAsia="Times New Roman" w:hAnsi="Arial" w:cs="Arial"/>
                <w:color w:val="000000"/>
                <w:sz w:val="20"/>
                <w:szCs w:val="20"/>
                <w:lang w:val="es-CO" w:eastAsia="es-CO"/>
              </w:rPr>
            </w:pPr>
            <w:r w:rsidRPr="005A48CD">
              <w:rPr>
                <w:rFonts w:ascii="Arial" w:eastAsia="Times New Roman" w:hAnsi="Arial" w:cs="Arial"/>
                <w:color w:val="000000"/>
                <w:sz w:val="20"/>
                <w:szCs w:val="20"/>
                <w:lang w:val="es-CO" w:eastAsia="es-CO"/>
              </w:rPr>
              <w:t xml:space="preserve"> Unidad </w:t>
            </w:r>
          </w:p>
        </w:tc>
        <w:tc>
          <w:tcPr>
            <w:tcW w:w="1275" w:type="dxa"/>
            <w:noWrap/>
            <w:vAlign w:val="bottom"/>
            <w:hideMark/>
          </w:tcPr>
          <w:p w14:paraId="3155A07C" w14:textId="77777777" w:rsidR="005A48CD" w:rsidRPr="005A48CD" w:rsidRDefault="005A48CD" w:rsidP="005A48CD">
            <w:pPr>
              <w:widowControl/>
              <w:autoSpaceDE/>
              <w:autoSpaceDN/>
              <w:jc w:val="right"/>
              <w:rPr>
                <w:rFonts w:ascii="Arial" w:eastAsia="Times New Roman" w:hAnsi="Arial" w:cs="Arial"/>
                <w:color w:val="000000"/>
                <w:sz w:val="20"/>
                <w:szCs w:val="20"/>
                <w:lang w:val="es-CO" w:eastAsia="es-CO"/>
              </w:rPr>
            </w:pPr>
            <w:r w:rsidRPr="005A48CD">
              <w:rPr>
                <w:rFonts w:ascii="Arial" w:eastAsia="Times New Roman" w:hAnsi="Arial" w:cs="Arial"/>
                <w:color w:val="000000"/>
                <w:sz w:val="20"/>
                <w:szCs w:val="20"/>
                <w:lang w:val="es-CO" w:eastAsia="es-CO"/>
              </w:rPr>
              <w:t>1</w:t>
            </w:r>
          </w:p>
        </w:tc>
      </w:tr>
    </w:tbl>
    <w:p w14:paraId="518CA17F" w14:textId="77777777" w:rsidR="009C3C45" w:rsidRDefault="009C3C45">
      <w:pPr>
        <w:pStyle w:val="Textoindependiente"/>
        <w:spacing w:before="1"/>
        <w:rPr>
          <w:sz w:val="20"/>
        </w:rPr>
      </w:pPr>
    </w:p>
    <w:p w14:paraId="1D3862A8" w14:textId="77777777" w:rsidR="009C3C45" w:rsidRDefault="003E1B40" w:rsidP="00F82761">
      <w:pPr>
        <w:pStyle w:val="Textoindependiente"/>
        <w:spacing w:line="259" w:lineRule="auto"/>
        <w:ind w:left="622" w:right="524"/>
        <w:jc w:val="both"/>
      </w:pPr>
      <w:r>
        <w:t>Se</w:t>
      </w:r>
      <w:r>
        <w:rPr>
          <w:spacing w:val="-12"/>
        </w:rPr>
        <w:t xml:space="preserve"> </w:t>
      </w:r>
      <w:r>
        <w:t>incluyen</w:t>
      </w:r>
      <w:r>
        <w:rPr>
          <w:spacing w:val="-12"/>
        </w:rPr>
        <w:t xml:space="preserve"> </w:t>
      </w:r>
      <w:r>
        <w:t>insumos</w:t>
      </w:r>
      <w:r>
        <w:rPr>
          <w:spacing w:val="-15"/>
        </w:rPr>
        <w:t xml:space="preserve"> </w:t>
      </w:r>
      <w:r>
        <w:t>complementarios,</w:t>
      </w:r>
      <w:r>
        <w:rPr>
          <w:spacing w:val="-11"/>
        </w:rPr>
        <w:t xml:space="preserve"> </w:t>
      </w:r>
      <w:r w:rsidR="004B21D4">
        <w:rPr>
          <w:spacing w:val="-11"/>
        </w:rPr>
        <w:t xml:space="preserve">como </w:t>
      </w:r>
      <w:r>
        <w:t>paneles</w:t>
      </w:r>
      <w:r>
        <w:rPr>
          <w:spacing w:val="-15"/>
        </w:rPr>
        <w:t xml:space="preserve"> </w:t>
      </w:r>
      <w:r>
        <w:t>solares</w:t>
      </w:r>
      <w:r w:rsidR="004B21D4">
        <w:t>, baterías, cableado entre otros</w:t>
      </w:r>
      <w:r>
        <w:rPr>
          <w:spacing w:val="-14"/>
        </w:rPr>
        <w:t xml:space="preserve"> </w:t>
      </w:r>
      <w:r>
        <w:t>que</w:t>
      </w:r>
      <w:r>
        <w:rPr>
          <w:spacing w:val="-15"/>
        </w:rPr>
        <w:t xml:space="preserve"> </w:t>
      </w:r>
      <w:r>
        <w:t>son</w:t>
      </w:r>
      <w:r>
        <w:rPr>
          <w:spacing w:val="-13"/>
        </w:rPr>
        <w:t xml:space="preserve"> </w:t>
      </w:r>
      <w:r>
        <w:t>referencia</w:t>
      </w:r>
      <w:r>
        <w:rPr>
          <w:spacing w:val="-15"/>
        </w:rPr>
        <w:t xml:space="preserve"> </w:t>
      </w:r>
      <w:r>
        <w:t>con el objetivo de según el diseño y los requerimientos se pueda implementar o aumentar la generación de energía</w:t>
      </w:r>
      <w:r w:rsidR="00F82761">
        <w:t xml:space="preserve">, conforme a los requerimientos </w:t>
      </w:r>
      <w:r w:rsidR="00C83D2A">
        <w:t xml:space="preserve">de cada entorno sostenibles </w:t>
      </w:r>
      <w:r w:rsidR="00F82761">
        <w:t xml:space="preserve">establecidos por </w:t>
      </w:r>
      <w:r w:rsidR="00C83D2A">
        <w:t xml:space="preserve">los técnicos de </w:t>
      </w:r>
      <w:r w:rsidR="00F82761">
        <w:t>la Corporación</w:t>
      </w:r>
      <w:r w:rsidR="00C83D2A">
        <w:t>.</w:t>
      </w:r>
    </w:p>
    <w:p w14:paraId="1E1E9B21" w14:textId="77777777" w:rsidR="00C83D2A" w:rsidRDefault="00C83D2A" w:rsidP="00F82761">
      <w:pPr>
        <w:pStyle w:val="Textoindependiente"/>
        <w:spacing w:line="259" w:lineRule="auto"/>
        <w:ind w:left="622" w:right="524"/>
        <w:jc w:val="both"/>
      </w:pPr>
    </w:p>
    <w:tbl>
      <w:tblPr>
        <w:tblW w:w="4504" w:type="pct"/>
        <w:tblInd w:w="562" w:type="dxa"/>
        <w:tblCellMar>
          <w:left w:w="70" w:type="dxa"/>
          <w:right w:w="70" w:type="dxa"/>
        </w:tblCellMar>
        <w:tblLook w:val="04A0" w:firstRow="1" w:lastRow="0" w:firstColumn="1" w:lastColumn="0" w:noHBand="0" w:noVBand="1"/>
      </w:tblPr>
      <w:tblGrid>
        <w:gridCol w:w="7371"/>
        <w:gridCol w:w="1700"/>
      </w:tblGrid>
      <w:tr w:rsidR="00F3468F" w:rsidRPr="00087494" w14:paraId="1C5A0A8C" w14:textId="77777777" w:rsidTr="00614DDA">
        <w:trPr>
          <w:trHeight w:val="560"/>
        </w:trPr>
        <w:tc>
          <w:tcPr>
            <w:tcW w:w="4063" w:type="pct"/>
            <w:tcBorders>
              <w:top w:val="single" w:sz="4" w:space="0" w:color="auto"/>
              <w:left w:val="single" w:sz="4" w:space="0" w:color="auto"/>
              <w:bottom w:val="single" w:sz="4" w:space="0" w:color="auto"/>
              <w:right w:val="single" w:sz="4" w:space="0" w:color="auto"/>
            </w:tcBorders>
            <w:shd w:val="clear" w:color="auto" w:fill="92D050"/>
            <w:vAlign w:val="center"/>
          </w:tcPr>
          <w:p w14:paraId="75CF6444" w14:textId="33EF9751" w:rsidR="00F3468F" w:rsidRPr="00614DDA" w:rsidRDefault="00614DDA" w:rsidP="00614DDA">
            <w:pPr>
              <w:widowControl/>
              <w:autoSpaceDE/>
              <w:autoSpaceDN/>
              <w:jc w:val="center"/>
              <w:rPr>
                <w:rFonts w:ascii="Arial Narrow" w:eastAsia="Times New Roman" w:hAnsi="Arial Narrow" w:cs="Times New Roman"/>
                <w:b/>
                <w:bCs/>
                <w:color w:val="000000"/>
                <w:lang w:val="es-CO" w:eastAsia="es-CO"/>
              </w:rPr>
            </w:pPr>
            <w:r w:rsidRPr="00614DDA">
              <w:rPr>
                <w:rFonts w:ascii="Arial Narrow" w:eastAsia="Times New Roman" w:hAnsi="Arial Narrow" w:cs="Times New Roman"/>
                <w:b/>
                <w:bCs/>
                <w:color w:val="000000"/>
                <w:lang w:val="es-CO" w:eastAsia="es-CO"/>
              </w:rPr>
              <w:t>Descripción</w:t>
            </w:r>
          </w:p>
        </w:tc>
        <w:tc>
          <w:tcPr>
            <w:tcW w:w="937" w:type="pct"/>
            <w:tcBorders>
              <w:top w:val="single" w:sz="4" w:space="0" w:color="auto"/>
              <w:left w:val="nil"/>
              <w:bottom w:val="single" w:sz="4" w:space="0" w:color="auto"/>
              <w:right w:val="single" w:sz="4" w:space="0" w:color="auto"/>
            </w:tcBorders>
            <w:shd w:val="clear" w:color="auto" w:fill="92D050"/>
            <w:vAlign w:val="center"/>
          </w:tcPr>
          <w:p w14:paraId="3046849B" w14:textId="7DD0557E" w:rsidR="00F3468F" w:rsidRPr="00614DDA" w:rsidRDefault="00614DDA" w:rsidP="00614DDA">
            <w:pPr>
              <w:widowControl/>
              <w:autoSpaceDE/>
              <w:autoSpaceDN/>
              <w:jc w:val="center"/>
              <w:rPr>
                <w:rFonts w:ascii="Arial Narrow" w:eastAsia="Times New Roman" w:hAnsi="Arial Narrow" w:cs="Times New Roman"/>
                <w:b/>
                <w:bCs/>
                <w:color w:val="000000"/>
                <w:lang w:val="es-CO" w:eastAsia="es-CO"/>
              </w:rPr>
            </w:pPr>
            <w:r w:rsidRPr="00614DDA">
              <w:rPr>
                <w:rFonts w:ascii="Arial Narrow" w:eastAsia="Times New Roman" w:hAnsi="Arial Narrow" w:cs="Times New Roman"/>
                <w:b/>
                <w:bCs/>
                <w:color w:val="000000"/>
                <w:lang w:val="es-CO" w:eastAsia="es-CO"/>
              </w:rPr>
              <w:t>Unidad de medida</w:t>
            </w:r>
          </w:p>
        </w:tc>
      </w:tr>
      <w:tr w:rsidR="00087494" w:rsidRPr="00087494" w14:paraId="61BD47EE" w14:textId="77777777" w:rsidTr="00F3468F">
        <w:trPr>
          <w:trHeight w:val="560"/>
        </w:trPr>
        <w:tc>
          <w:tcPr>
            <w:tcW w:w="4063" w:type="pct"/>
            <w:tcBorders>
              <w:top w:val="single" w:sz="4" w:space="0" w:color="auto"/>
              <w:left w:val="single" w:sz="4" w:space="0" w:color="auto"/>
              <w:bottom w:val="single" w:sz="4" w:space="0" w:color="auto"/>
              <w:right w:val="single" w:sz="4" w:space="0" w:color="auto"/>
            </w:tcBorders>
            <w:vAlign w:val="center"/>
            <w:hideMark/>
          </w:tcPr>
          <w:p w14:paraId="260628AA" w14:textId="77777777" w:rsidR="00087494" w:rsidRPr="00087494" w:rsidRDefault="00087494" w:rsidP="00087494">
            <w:pPr>
              <w:widowControl/>
              <w:autoSpaceDE/>
              <w:autoSpaceDN/>
              <w:rPr>
                <w:rFonts w:ascii="Arial Narrow" w:eastAsia="Times New Roman" w:hAnsi="Arial Narrow" w:cs="Times New Roman"/>
                <w:color w:val="000000"/>
                <w:lang w:val="es-CO" w:eastAsia="es-CO"/>
              </w:rPr>
            </w:pPr>
            <w:r w:rsidRPr="00087494">
              <w:rPr>
                <w:rFonts w:ascii="Arial Narrow" w:eastAsia="Times New Roman" w:hAnsi="Arial Narrow" w:cs="Times New Roman"/>
                <w:color w:val="000000"/>
                <w:lang w:val="es-CO" w:eastAsia="es-CO"/>
              </w:rPr>
              <w:t>Panel fotovoltaico monocristalino Bifacial de doble vidrio, potencia pico ≥ 610W. Eficiencia mínima del 21%, conectores MC4 originales, marco de aluminio anodizado. Garantía de producto ≥ 12 años y lineal de generación ≥ 25 años.</w:t>
            </w:r>
          </w:p>
        </w:tc>
        <w:tc>
          <w:tcPr>
            <w:tcW w:w="937" w:type="pct"/>
            <w:tcBorders>
              <w:top w:val="single" w:sz="4" w:space="0" w:color="auto"/>
              <w:left w:val="nil"/>
              <w:bottom w:val="single" w:sz="4" w:space="0" w:color="auto"/>
              <w:right w:val="single" w:sz="4" w:space="0" w:color="auto"/>
            </w:tcBorders>
            <w:vAlign w:val="center"/>
            <w:hideMark/>
          </w:tcPr>
          <w:p w14:paraId="5552BA2E" w14:textId="77777777" w:rsidR="00087494" w:rsidRPr="00087494" w:rsidRDefault="00087494" w:rsidP="00087494">
            <w:pPr>
              <w:widowControl/>
              <w:autoSpaceDE/>
              <w:autoSpaceDN/>
              <w:jc w:val="center"/>
              <w:rPr>
                <w:rFonts w:ascii="Arial Narrow" w:eastAsia="Times New Roman" w:hAnsi="Arial Narrow" w:cs="Times New Roman"/>
                <w:color w:val="000000"/>
                <w:lang w:val="es-CO" w:eastAsia="es-CO"/>
              </w:rPr>
            </w:pPr>
            <w:r w:rsidRPr="00087494">
              <w:rPr>
                <w:rFonts w:ascii="Arial Narrow" w:eastAsia="Times New Roman" w:hAnsi="Arial Narrow" w:cs="Times New Roman"/>
                <w:color w:val="000000"/>
                <w:lang w:val="es-CO" w:eastAsia="es-CO"/>
              </w:rPr>
              <w:t>Unidad</w:t>
            </w:r>
          </w:p>
        </w:tc>
      </w:tr>
      <w:tr w:rsidR="00087494" w:rsidRPr="00087494" w14:paraId="2ABCEF0A" w14:textId="77777777" w:rsidTr="00F3468F">
        <w:trPr>
          <w:trHeight w:val="560"/>
        </w:trPr>
        <w:tc>
          <w:tcPr>
            <w:tcW w:w="4063" w:type="pct"/>
            <w:tcBorders>
              <w:top w:val="nil"/>
              <w:left w:val="single" w:sz="4" w:space="0" w:color="auto"/>
              <w:bottom w:val="single" w:sz="4" w:space="0" w:color="auto"/>
              <w:right w:val="single" w:sz="4" w:space="0" w:color="auto"/>
            </w:tcBorders>
            <w:vAlign w:val="center"/>
            <w:hideMark/>
          </w:tcPr>
          <w:p w14:paraId="357D71C5" w14:textId="77777777" w:rsidR="00087494" w:rsidRPr="00087494" w:rsidRDefault="00087494" w:rsidP="00087494">
            <w:pPr>
              <w:widowControl/>
              <w:autoSpaceDE/>
              <w:autoSpaceDN/>
              <w:rPr>
                <w:rFonts w:ascii="Arial Narrow" w:eastAsia="Times New Roman" w:hAnsi="Arial Narrow" w:cs="Times New Roman"/>
                <w:color w:val="000000"/>
                <w:lang w:val="es-CO" w:eastAsia="es-CO"/>
              </w:rPr>
            </w:pPr>
            <w:r w:rsidRPr="00087494">
              <w:rPr>
                <w:rFonts w:ascii="Arial Narrow" w:eastAsia="Times New Roman" w:hAnsi="Arial Narrow" w:cs="Times New Roman"/>
                <w:color w:val="000000"/>
                <w:lang w:val="es-CO" w:eastAsia="es-CO"/>
              </w:rPr>
              <w:t>Panel fotovoltaico monocristalino Bifacial de doble vidrio, potencia pico ≥ 630W. Eficiencia mínima del 21%, conectores MC4 originales, marco de aluminio anodizado. Garantía de producto ≥ 12 años y lineal de generación ≥ 25 años.</w:t>
            </w:r>
          </w:p>
        </w:tc>
        <w:tc>
          <w:tcPr>
            <w:tcW w:w="937" w:type="pct"/>
            <w:tcBorders>
              <w:top w:val="nil"/>
              <w:left w:val="nil"/>
              <w:bottom w:val="single" w:sz="4" w:space="0" w:color="auto"/>
              <w:right w:val="single" w:sz="4" w:space="0" w:color="auto"/>
            </w:tcBorders>
            <w:vAlign w:val="center"/>
            <w:hideMark/>
          </w:tcPr>
          <w:p w14:paraId="28825328" w14:textId="77777777" w:rsidR="00087494" w:rsidRPr="00087494" w:rsidRDefault="00087494" w:rsidP="00087494">
            <w:pPr>
              <w:widowControl/>
              <w:autoSpaceDE/>
              <w:autoSpaceDN/>
              <w:jc w:val="center"/>
              <w:rPr>
                <w:rFonts w:ascii="Arial Narrow" w:eastAsia="Times New Roman" w:hAnsi="Arial Narrow" w:cs="Times New Roman"/>
                <w:color w:val="000000"/>
                <w:lang w:val="es-CO" w:eastAsia="es-CO"/>
              </w:rPr>
            </w:pPr>
            <w:r w:rsidRPr="00087494">
              <w:rPr>
                <w:rFonts w:ascii="Arial Narrow" w:eastAsia="Times New Roman" w:hAnsi="Arial Narrow" w:cs="Times New Roman"/>
                <w:color w:val="000000"/>
                <w:lang w:val="es-CO" w:eastAsia="es-CO"/>
              </w:rPr>
              <w:t>Unidad</w:t>
            </w:r>
          </w:p>
        </w:tc>
      </w:tr>
      <w:tr w:rsidR="00087494" w:rsidRPr="00087494" w14:paraId="73B12440" w14:textId="77777777" w:rsidTr="00F3468F">
        <w:trPr>
          <w:trHeight w:val="840"/>
        </w:trPr>
        <w:tc>
          <w:tcPr>
            <w:tcW w:w="4063" w:type="pct"/>
            <w:tcBorders>
              <w:top w:val="nil"/>
              <w:left w:val="single" w:sz="4" w:space="0" w:color="auto"/>
              <w:bottom w:val="single" w:sz="4" w:space="0" w:color="auto"/>
              <w:right w:val="single" w:sz="4" w:space="0" w:color="auto"/>
            </w:tcBorders>
            <w:vAlign w:val="center"/>
            <w:hideMark/>
          </w:tcPr>
          <w:p w14:paraId="2D2B0D61" w14:textId="77777777" w:rsidR="00087494" w:rsidRPr="00087494" w:rsidRDefault="00087494" w:rsidP="00087494">
            <w:pPr>
              <w:widowControl/>
              <w:autoSpaceDE/>
              <w:autoSpaceDN/>
              <w:rPr>
                <w:rFonts w:ascii="Arial Narrow" w:eastAsia="Times New Roman" w:hAnsi="Arial Narrow" w:cs="Times New Roman"/>
                <w:color w:val="000000"/>
                <w:lang w:val="es-CO" w:eastAsia="es-CO"/>
              </w:rPr>
            </w:pPr>
            <w:r w:rsidRPr="00087494">
              <w:rPr>
                <w:rFonts w:ascii="Arial Narrow" w:eastAsia="Times New Roman" w:hAnsi="Arial Narrow" w:cs="Times New Roman"/>
                <w:color w:val="000000"/>
                <w:lang w:val="es-CO" w:eastAsia="es-CO"/>
              </w:rPr>
              <w:lastRenderedPageBreak/>
              <w:t>Inversor-cargador 2000W de onda senoidal pura, salida 120V/240V AC (según requerimiento), 24VDC nominal. Debe incluir controlador de carga MPPT integrado, pantalla LCD de monitoreo, comunicación RS485/CAN para baterías de litio y capacidad de sobrecarga (Surge) del 200%</w:t>
            </w:r>
          </w:p>
        </w:tc>
        <w:tc>
          <w:tcPr>
            <w:tcW w:w="937" w:type="pct"/>
            <w:tcBorders>
              <w:top w:val="nil"/>
              <w:left w:val="nil"/>
              <w:bottom w:val="single" w:sz="4" w:space="0" w:color="auto"/>
              <w:right w:val="single" w:sz="4" w:space="0" w:color="auto"/>
            </w:tcBorders>
            <w:vAlign w:val="center"/>
            <w:hideMark/>
          </w:tcPr>
          <w:p w14:paraId="67AD054C" w14:textId="77777777" w:rsidR="00087494" w:rsidRPr="00087494" w:rsidRDefault="00087494" w:rsidP="00087494">
            <w:pPr>
              <w:widowControl/>
              <w:autoSpaceDE/>
              <w:autoSpaceDN/>
              <w:jc w:val="center"/>
              <w:rPr>
                <w:rFonts w:ascii="Arial Narrow" w:eastAsia="Times New Roman" w:hAnsi="Arial Narrow" w:cs="Times New Roman"/>
                <w:color w:val="000000"/>
                <w:lang w:val="es-CO" w:eastAsia="es-CO"/>
              </w:rPr>
            </w:pPr>
            <w:r w:rsidRPr="00087494">
              <w:rPr>
                <w:rFonts w:ascii="Arial Narrow" w:eastAsia="Times New Roman" w:hAnsi="Arial Narrow" w:cs="Times New Roman"/>
                <w:color w:val="000000"/>
                <w:lang w:val="es-CO" w:eastAsia="es-CO"/>
              </w:rPr>
              <w:t>Unidad</w:t>
            </w:r>
          </w:p>
        </w:tc>
      </w:tr>
      <w:tr w:rsidR="00087494" w:rsidRPr="00087494" w14:paraId="787766CB" w14:textId="77777777" w:rsidTr="00F3468F">
        <w:trPr>
          <w:trHeight w:val="840"/>
        </w:trPr>
        <w:tc>
          <w:tcPr>
            <w:tcW w:w="4063" w:type="pct"/>
            <w:tcBorders>
              <w:top w:val="nil"/>
              <w:left w:val="single" w:sz="4" w:space="0" w:color="auto"/>
              <w:bottom w:val="single" w:sz="4" w:space="0" w:color="auto"/>
              <w:right w:val="single" w:sz="4" w:space="0" w:color="auto"/>
            </w:tcBorders>
            <w:vAlign w:val="center"/>
            <w:hideMark/>
          </w:tcPr>
          <w:p w14:paraId="6DC89DD0" w14:textId="77777777" w:rsidR="00087494" w:rsidRPr="00087494" w:rsidRDefault="00087494" w:rsidP="00087494">
            <w:pPr>
              <w:widowControl/>
              <w:autoSpaceDE/>
              <w:autoSpaceDN/>
              <w:rPr>
                <w:rFonts w:ascii="Arial Narrow" w:eastAsia="Times New Roman" w:hAnsi="Arial Narrow" w:cs="Times New Roman"/>
                <w:color w:val="000000"/>
                <w:lang w:val="es-CO" w:eastAsia="es-CO"/>
              </w:rPr>
            </w:pPr>
            <w:r w:rsidRPr="00087494">
              <w:rPr>
                <w:rFonts w:ascii="Arial Narrow" w:eastAsia="Times New Roman" w:hAnsi="Arial Narrow" w:cs="Times New Roman"/>
                <w:color w:val="000000"/>
                <w:lang w:val="es-CO" w:eastAsia="es-CO"/>
              </w:rPr>
              <w:t>Inversor-cargador 3500W de onda senoidal pura, salida 120V/240V AC (según requerimiento), 48VDC nominal. Debe incluir controlador de carga MPPT integrado, pantalla LCD de monitoreo, comunicación RS485/CAN para baterías de litio y capacidad de sobrecarga (Surge) del 200%</w:t>
            </w:r>
          </w:p>
        </w:tc>
        <w:tc>
          <w:tcPr>
            <w:tcW w:w="937" w:type="pct"/>
            <w:tcBorders>
              <w:top w:val="nil"/>
              <w:left w:val="nil"/>
              <w:bottom w:val="single" w:sz="4" w:space="0" w:color="auto"/>
              <w:right w:val="single" w:sz="4" w:space="0" w:color="auto"/>
            </w:tcBorders>
            <w:vAlign w:val="center"/>
            <w:hideMark/>
          </w:tcPr>
          <w:p w14:paraId="445B2A6D" w14:textId="77777777" w:rsidR="00087494" w:rsidRPr="00087494" w:rsidRDefault="00087494" w:rsidP="00087494">
            <w:pPr>
              <w:widowControl/>
              <w:autoSpaceDE/>
              <w:autoSpaceDN/>
              <w:jc w:val="center"/>
              <w:rPr>
                <w:rFonts w:ascii="Arial Narrow" w:eastAsia="Times New Roman" w:hAnsi="Arial Narrow" w:cs="Times New Roman"/>
                <w:color w:val="000000"/>
                <w:lang w:val="es-CO" w:eastAsia="es-CO"/>
              </w:rPr>
            </w:pPr>
            <w:r w:rsidRPr="00087494">
              <w:rPr>
                <w:rFonts w:ascii="Arial Narrow" w:eastAsia="Times New Roman" w:hAnsi="Arial Narrow" w:cs="Times New Roman"/>
                <w:color w:val="000000"/>
                <w:lang w:val="es-CO" w:eastAsia="es-CO"/>
              </w:rPr>
              <w:t>Unidad</w:t>
            </w:r>
          </w:p>
        </w:tc>
      </w:tr>
      <w:tr w:rsidR="00087494" w:rsidRPr="00087494" w14:paraId="6C1D75FE" w14:textId="77777777" w:rsidTr="00F3468F">
        <w:trPr>
          <w:trHeight w:val="840"/>
        </w:trPr>
        <w:tc>
          <w:tcPr>
            <w:tcW w:w="4063" w:type="pct"/>
            <w:tcBorders>
              <w:top w:val="nil"/>
              <w:left w:val="single" w:sz="4" w:space="0" w:color="auto"/>
              <w:bottom w:val="single" w:sz="4" w:space="0" w:color="auto"/>
              <w:right w:val="single" w:sz="4" w:space="0" w:color="auto"/>
            </w:tcBorders>
            <w:vAlign w:val="center"/>
            <w:hideMark/>
          </w:tcPr>
          <w:p w14:paraId="17AF79BA" w14:textId="77777777" w:rsidR="00087494" w:rsidRPr="00087494" w:rsidRDefault="00087494" w:rsidP="00087494">
            <w:pPr>
              <w:widowControl/>
              <w:autoSpaceDE/>
              <w:autoSpaceDN/>
              <w:rPr>
                <w:rFonts w:ascii="Arial Narrow" w:eastAsia="Times New Roman" w:hAnsi="Arial Narrow" w:cs="Times New Roman"/>
                <w:color w:val="000000"/>
                <w:lang w:val="es-CO" w:eastAsia="es-CO"/>
              </w:rPr>
            </w:pPr>
            <w:r w:rsidRPr="00087494">
              <w:rPr>
                <w:rFonts w:ascii="Arial Narrow" w:eastAsia="Times New Roman" w:hAnsi="Arial Narrow" w:cs="Times New Roman"/>
                <w:color w:val="000000"/>
                <w:lang w:val="es-CO" w:eastAsia="es-CO"/>
              </w:rPr>
              <w:t>Inversor-cargador 6000W de onda senoidal pura, salida 120V/240V AC (según requerimiento), 48VDC nominal. Debe incluir controlador de carga MPPT integrado, pantalla LCD de monitoreo, comunicación RS485/CAN para baterías de litio y capacidad de sobrecarga (Surge) del 200%</w:t>
            </w:r>
          </w:p>
        </w:tc>
        <w:tc>
          <w:tcPr>
            <w:tcW w:w="937" w:type="pct"/>
            <w:tcBorders>
              <w:top w:val="nil"/>
              <w:left w:val="nil"/>
              <w:bottom w:val="single" w:sz="4" w:space="0" w:color="auto"/>
              <w:right w:val="single" w:sz="4" w:space="0" w:color="auto"/>
            </w:tcBorders>
            <w:vAlign w:val="center"/>
            <w:hideMark/>
          </w:tcPr>
          <w:p w14:paraId="41DD9156" w14:textId="77777777" w:rsidR="00087494" w:rsidRPr="00087494" w:rsidRDefault="00087494" w:rsidP="00087494">
            <w:pPr>
              <w:widowControl/>
              <w:autoSpaceDE/>
              <w:autoSpaceDN/>
              <w:jc w:val="center"/>
              <w:rPr>
                <w:rFonts w:ascii="Arial Narrow" w:eastAsia="Times New Roman" w:hAnsi="Arial Narrow" w:cs="Times New Roman"/>
                <w:color w:val="000000"/>
                <w:lang w:val="es-CO" w:eastAsia="es-CO"/>
              </w:rPr>
            </w:pPr>
            <w:r w:rsidRPr="00087494">
              <w:rPr>
                <w:rFonts w:ascii="Arial Narrow" w:eastAsia="Times New Roman" w:hAnsi="Arial Narrow" w:cs="Times New Roman"/>
                <w:color w:val="000000"/>
                <w:lang w:val="es-CO" w:eastAsia="es-CO"/>
              </w:rPr>
              <w:t>Unidad</w:t>
            </w:r>
          </w:p>
        </w:tc>
      </w:tr>
      <w:tr w:rsidR="00087494" w:rsidRPr="00087494" w14:paraId="6558661E" w14:textId="77777777" w:rsidTr="00F3468F">
        <w:trPr>
          <w:trHeight w:val="840"/>
        </w:trPr>
        <w:tc>
          <w:tcPr>
            <w:tcW w:w="4063" w:type="pct"/>
            <w:tcBorders>
              <w:top w:val="nil"/>
              <w:left w:val="single" w:sz="4" w:space="0" w:color="auto"/>
              <w:bottom w:val="single" w:sz="4" w:space="0" w:color="auto"/>
              <w:right w:val="single" w:sz="4" w:space="0" w:color="auto"/>
            </w:tcBorders>
            <w:vAlign w:val="center"/>
            <w:hideMark/>
          </w:tcPr>
          <w:p w14:paraId="414484BD" w14:textId="77777777" w:rsidR="00087494" w:rsidRPr="00087494" w:rsidRDefault="00087494" w:rsidP="00087494">
            <w:pPr>
              <w:widowControl/>
              <w:autoSpaceDE/>
              <w:autoSpaceDN/>
              <w:rPr>
                <w:rFonts w:ascii="Arial Narrow" w:eastAsia="Times New Roman" w:hAnsi="Arial Narrow" w:cs="Times New Roman"/>
                <w:color w:val="000000"/>
                <w:lang w:val="es-CO" w:eastAsia="es-CO"/>
              </w:rPr>
            </w:pPr>
            <w:r w:rsidRPr="00087494">
              <w:rPr>
                <w:rFonts w:ascii="Arial Narrow" w:eastAsia="Times New Roman" w:hAnsi="Arial Narrow" w:cs="Times New Roman"/>
                <w:color w:val="000000"/>
                <w:lang w:val="es-CO" w:eastAsia="es-CO"/>
              </w:rPr>
              <w:t>Inversor-cargador 15000W de onda senoidal pura, salida 120V/240V AC (según requerimiento), 48VDC nominal. Debe incluir controlador de carga MPPT integrado, pantalla LCD de monitoreo, comunicación RS485/CAN para baterías de litio y capacidad de sobrecarga (Surge) del 200%</w:t>
            </w:r>
          </w:p>
        </w:tc>
        <w:tc>
          <w:tcPr>
            <w:tcW w:w="937" w:type="pct"/>
            <w:tcBorders>
              <w:top w:val="nil"/>
              <w:left w:val="nil"/>
              <w:bottom w:val="single" w:sz="4" w:space="0" w:color="auto"/>
              <w:right w:val="single" w:sz="4" w:space="0" w:color="auto"/>
            </w:tcBorders>
            <w:vAlign w:val="center"/>
            <w:hideMark/>
          </w:tcPr>
          <w:p w14:paraId="7CA51D0D" w14:textId="77777777" w:rsidR="00087494" w:rsidRPr="00087494" w:rsidRDefault="00087494" w:rsidP="00087494">
            <w:pPr>
              <w:widowControl/>
              <w:autoSpaceDE/>
              <w:autoSpaceDN/>
              <w:jc w:val="center"/>
              <w:rPr>
                <w:rFonts w:ascii="Arial Narrow" w:eastAsia="Times New Roman" w:hAnsi="Arial Narrow" w:cs="Times New Roman"/>
                <w:color w:val="000000"/>
                <w:lang w:val="es-CO" w:eastAsia="es-CO"/>
              </w:rPr>
            </w:pPr>
            <w:r w:rsidRPr="00087494">
              <w:rPr>
                <w:rFonts w:ascii="Arial Narrow" w:eastAsia="Times New Roman" w:hAnsi="Arial Narrow" w:cs="Times New Roman"/>
                <w:color w:val="000000"/>
                <w:lang w:val="es-CO" w:eastAsia="es-CO"/>
              </w:rPr>
              <w:t>Unidad</w:t>
            </w:r>
          </w:p>
        </w:tc>
      </w:tr>
      <w:tr w:rsidR="00087494" w:rsidRPr="00087494" w14:paraId="7250A439" w14:textId="77777777" w:rsidTr="00F3468F">
        <w:trPr>
          <w:trHeight w:val="560"/>
        </w:trPr>
        <w:tc>
          <w:tcPr>
            <w:tcW w:w="4063" w:type="pct"/>
            <w:tcBorders>
              <w:top w:val="nil"/>
              <w:left w:val="single" w:sz="4" w:space="0" w:color="auto"/>
              <w:bottom w:val="single" w:sz="4" w:space="0" w:color="auto"/>
              <w:right w:val="single" w:sz="4" w:space="0" w:color="auto"/>
            </w:tcBorders>
            <w:vAlign w:val="center"/>
            <w:hideMark/>
          </w:tcPr>
          <w:p w14:paraId="0B528A68" w14:textId="77777777" w:rsidR="00087494" w:rsidRPr="00087494" w:rsidRDefault="00087494" w:rsidP="00087494">
            <w:pPr>
              <w:widowControl/>
              <w:autoSpaceDE/>
              <w:autoSpaceDN/>
              <w:rPr>
                <w:rFonts w:ascii="Arial Narrow" w:eastAsia="Times New Roman" w:hAnsi="Arial Narrow" w:cs="Times New Roman"/>
                <w:color w:val="000000"/>
                <w:lang w:val="es-CO" w:eastAsia="es-CO"/>
              </w:rPr>
            </w:pPr>
            <w:r w:rsidRPr="00087494">
              <w:rPr>
                <w:rFonts w:ascii="Arial Narrow" w:eastAsia="Times New Roman" w:hAnsi="Arial Narrow" w:cs="Times New Roman"/>
                <w:color w:val="000000"/>
                <w:lang w:val="es-CO" w:eastAsia="es-CO"/>
              </w:rPr>
              <w:t>Batería de Litio Ferro-fosfato (LiFePO4). Voltaje nominal 25.1V 150Ah. Ciclo de vida ≥  6000 ciclos al 80% DoD. Debe incluir BMS (</w:t>
            </w:r>
            <w:proofErr w:type="spellStart"/>
            <w:r w:rsidRPr="00087494">
              <w:rPr>
                <w:rFonts w:ascii="Arial Narrow" w:eastAsia="Times New Roman" w:hAnsi="Arial Narrow" w:cs="Times New Roman"/>
                <w:color w:val="000000"/>
                <w:lang w:val="es-CO" w:eastAsia="es-CO"/>
              </w:rPr>
              <w:t>Battery</w:t>
            </w:r>
            <w:proofErr w:type="spellEnd"/>
            <w:r w:rsidRPr="00087494">
              <w:rPr>
                <w:rFonts w:ascii="Arial Narrow" w:eastAsia="Times New Roman" w:hAnsi="Arial Narrow" w:cs="Times New Roman"/>
                <w:color w:val="000000"/>
                <w:lang w:val="es-CO" w:eastAsia="es-CO"/>
              </w:rPr>
              <w:t xml:space="preserve"> Management </w:t>
            </w:r>
            <w:proofErr w:type="spellStart"/>
            <w:r w:rsidRPr="00087494">
              <w:rPr>
                <w:rFonts w:ascii="Arial Narrow" w:eastAsia="Times New Roman" w:hAnsi="Arial Narrow" w:cs="Times New Roman"/>
                <w:color w:val="000000"/>
                <w:lang w:val="es-CO" w:eastAsia="es-CO"/>
              </w:rPr>
              <w:t>System</w:t>
            </w:r>
            <w:proofErr w:type="spellEnd"/>
            <w:r w:rsidRPr="00087494">
              <w:rPr>
                <w:rFonts w:ascii="Arial Narrow" w:eastAsia="Times New Roman" w:hAnsi="Arial Narrow" w:cs="Times New Roman"/>
                <w:color w:val="000000"/>
                <w:lang w:val="es-CO" w:eastAsia="es-CO"/>
              </w:rPr>
              <w:t>) inteligente compatible con el inversor ofertado</w:t>
            </w:r>
          </w:p>
        </w:tc>
        <w:tc>
          <w:tcPr>
            <w:tcW w:w="937" w:type="pct"/>
            <w:tcBorders>
              <w:top w:val="nil"/>
              <w:left w:val="nil"/>
              <w:bottom w:val="single" w:sz="4" w:space="0" w:color="auto"/>
              <w:right w:val="single" w:sz="4" w:space="0" w:color="auto"/>
            </w:tcBorders>
            <w:vAlign w:val="center"/>
            <w:hideMark/>
          </w:tcPr>
          <w:p w14:paraId="789474C5" w14:textId="77777777" w:rsidR="00087494" w:rsidRPr="00087494" w:rsidRDefault="00087494" w:rsidP="00087494">
            <w:pPr>
              <w:widowControl/>
              <w:autoSpaceDE/>
              <w:autoSpaceDN/>
              <w:jc w:val="center"/>
              <w:rPr>
                <w:rFonts w:ascii="Arial Narrow" w:eastAsia="Times New Roman" w:hAnsi="Arial Narrow" w:cs="Times New Roman"/>
                <w:color w:val="000000"/>
                <w:lang w:val="es-CO" w:eastAsia="es-CO"/>
              </w:rPr>
            </w:pPr>
            <w:r w:rsidRPr="00087494">
              <w:rPr>
                <w:rFonts w:ascii="Arial Narrow" w:eastAsia="Times New Roman" w:hAnsi="Arial Narrow" w:cs="Times New Roman"/>
                <w:color w:val="000000"/>
                <w:lang w:val="es-CO" w:eastAsia="es-CO"/>
              </w:rPr>
              <w:t>Unidad</w:t>
            </w:r>
          </w:p>
        </w:tc>
      </w:tr>
      <w:tr w:rsidR="00087494" w:rsidRPr="00087494" w14:paraId="39FB8F35" w14:textId="77777777" w:rsidTr="00F3468F">
        <w:trPr>
          <w:trHeight w:val="560"/>
        </w:trPr>
        <w:tc>
          <w:tcPr>
            <w:tcW w:w="4063" w:type="pct"/>
            <w:tcBorders>
              <w:top w:val="nil"/>
              <w:left w:val="single" w:sz="4" w:space="0" w:color="auto"/>
              <w:bottom w:val="single" w:sz="4" w:space="0" w:color="auto"/>
              <w:right w:val="single" w:sz="4" w:space="0" w:color="auto"/>
            </w:tcBorders>
            <w:vAlign w:val="center"/>
            <w:hideMark/>
          </w:tcPr>
          <w:p w14:paraId="1AB905E3" w14:textId="77777777" w:rsidR="00087494" w:rsidRPr="00087494" w:rsidRDefault="00087494" w:rsidP="00087494">
            <w:pPr>
              <w:widowControl/>
              <w:autoSpaceDE/>
              <w:autoSpaceDN/>
              <w:rPr>
                <w:rFonts w:ascii="Arial Narrow" w:eastAsia="Times New Roman" w:hAnsi="Arial Narrow" w:cs="Times New Roman"/>
                <w:color w:val="000000"/>
                <w:lang w:val="es-CO" w:eastAsia="es-CO"/>
              </w:rPr>
            </w:pPr>
            <w:r w:rsidRPr="00087494">
              <w:rPr>
                <w:rFonts w:ascii="Arial Narrow" w:eastAsia="Times New Roman" w:hAnsi="Arial Narrow" w:cs="Times New Roman"/>
                <w:color w:val="000000"/>
                <w:lang w:val="es-CO" w:eastAsia="es-CO"/>
              </w:rPr>
              <w:t>Batería de Litio Ferro-fosfato (LiFePO4). Voltaje nominal 51.2V 100Ah. Ciclo de vida ≥  6000 ciclos al 80% DoD. Debe incluir BMS (</w:t>
            </w:r>
            <w:proofErr w:type="spellStart"/>
            <w:r w:rsidRPr="00087494">
              <w:rPr>
                <w:rFonts w:ascii="Arial Narrow" w:eastAsia="Times New Roman" w:hAnsi="Arial Narrow" w:cs="Times New Roman"/>
                <w:color w:val="000000"/>
                <w:lang w:val="es-CO" w:eastAsia="es-CO"/>
              </w:rPr>
              <w:t>Battery</w:t>
            </w:r>
            <w:proofErr w:type="spellEnd"/>
            <w:r w:rsidRPr="00087494">
              <w:rPr>
                <w:rFonts w:ascii="Arial Narrow" w:eastAsia="Times New Roman" w:hAnsi="Arial Narrow" w:cs="Times New Roman"/>
                <w:color w:val="000000"/>
                <w:lang w:val="es-CO" w:eastAsia="es-CO"/>
              </w:rPr>
              <w:t xml:space="preserve"> Management </w:t>
            </w:r>
            <w:proofErr w:type="spellStart"/>
            <w:r w:rsidRPr="00087494">
              <w:rPr>
                <w:rFonts w:ascii="Arial Narrow" w:eastAsia="Times New Roman" w:hAnsi="Arial Narrow" w:cs="Times New Roman"/>
                <w:color w:val="000000"/>
                <w:lang w:val="es-CO" w:eastAsia="es-CO"/>
              </w:rPr>
              <w:t>System</w:t>
            </w:r>
            <w:proofErr w:type="spellEnd"/>
            <w:r w:rsidRPr="00087494">
              <w:rPr>
                <w:rFonts w:ascii="Arial Narrow" w:eastAsia="Times New Roman" w:hAnsi="Arial Narrow" w:cs="Times New Roman"/>
                <w:color w:val="000000"/>
                <w:lang w:val="es-CO" w:eastAsia="es-CO"/>
              </w:rPr>
              <w:t>) inteligente compatible con el inversor ofertado</w:t>
            </w:r>
          </w:p>
        </w:tc>
        <w:tc>
          <w:tcPr>
            <w:tcW w:w="937" w:type="pct"/>
            <w:tcBorders>
              <w:top w:val="nil"/>
              <w:left w:val="nil"/>
              <w:bottom w:val="single" w:sz="4" w:space="0" w:color="auto"/>
              <w:right w:val="single" w:sz="4" w:space="0" w:color="auto"/>
            </w:tcBorders>
            <w:vAlign w:val="center"/>
            <w:hideMark/>
          </w:tcPr>
          <w:p w14:paraId="47238D96" w14:textId="77777777" w:rsidR="00087494" w:rsidRPr="00087494" w:rsidRDefault="00087494" w:rsidP="00087494">
            <w:pPr>
              <w:widowControl/>
              <w:autoSpaceDE/>
              <w:autoSpaceDN/>
              <w:jc w:val="center"/>
              <w:rPr>
                <w:rFonts w:ascii="Arial Narrow" w:eastAsia="Times New Roman" w:hAnsi="Arial Narrow" w:cs="Times New Roman"/>
                <w:color w:val="000000"/>
                <w:lang w:val="es-CO" w:eastAsia="es-CO"/>
              </w:rPr>
            </w:pPr>
            <w:r w:rsidRPr="00087494">
              <w:rPr>
                <w:rFonts w:ascii="Arial Narrow" w:eastAsia="Times New Roman" w:hAnsi="Arial Narrow" w:cs="Times New Roman"/>
                <w:color w:val="000000"/>
                <w:lang w:val="es-CO" w:eastAsia="es-CO"/>
              </w:rPr>
              <w:t>Unidad</w:t>
            </w:r>
          </w:p>
        </w:tc>
      </w:tr>
      <w:tr w:rsidR="00087494" w:rsidRPr="00087494" w14:paraId="4A043B55" w14:textId="77777777" w:rsidTr="00F3468F">
        <w:trPr>
          <w:trHeight w:val="560"/>
        </w:trPr>
        <w:tc>
          <w:tcPr>
            <w:tcW w:w="4063" w:type="pct"/>
            <w:tcBorders>
              <w:top w:val="nil"/>
              <w:left w:val="single" w:sz="4" w:space="0" w:color="auto"/>
              <w:bottom w:val="single" w:sz="4" w:space="0" w:color="auto"/>
              <w:right w:val="single" w:sz="4" w:space="0" w:color="auto"/>
            </w:tcBorders>
            <w:vAlign w:val="center"/>
            <w:hideMark/>
          </w:tcPr>
          <w:p w14:paraId="02B1A452" w14:textId="77777777" w:rsidR="00087494" w:rsidRPr="00087494" w:rsidRDefault="00087494" w:rsidP="00087494">
            <w:pPr>
              <w:widowControl/>
              <w:autoSpaceDE/>
              <w:autoSpaceDN/>
              <w:rPr>
                <w:rFonts w:ascii="Arial Narrow" w:eastAsia="Times New Roman" w:hAnsi="Arial Narrow" w:cs="Times New Roman"/>
                <w:color w:val="000000"/>
                <w:lang w:val="es-CO" w:eastAsia="es-CO"/>
              </w:rPr>
            </w:pPr>
            <w:proofErr w:type="spellStart"/>
            <w:r w:rsidRPr="00087494">
              <w:rPr>
                <w:rFonts w:ascii="Arial Narrow" w:eastAsia="Times New Roman" w:hAnsi="Arial Narrow" w:cs="Times New Roman"/>
                <w:color w:val="000000"/>
                <w:lang w:val="es-CO" w:eastAsia="es-CO"/>
              </w:rPr>
              <w:t>Bateria</w:t>
            </w:r>
            <w:proofErr w:type="spellEnd"/>
            <w:r w:rsidRPr="00087494">
              <w:rPr>
                <w:rFonts w:ascii="Arial Narrow" w:eastAsia="Times New Roman" w:hAnsi="Arial Narrow" w:cs="Times New Roman"/>
                <w:color w:val="000000"/>
                <w:lang w:val="es-CO" w:eastAsia="es-CO"/>
              </w:rPr>
              <w:t xml:space="preserve"> litio 51v Voltaje nominal 51.2V 212Ah. Ciclo de vida ≥ 6000 ciclos al 80% DoD. Debe incluir BMS (</w:t>
            </w:r>
            <w:proofErr w:type="spellStart"/>
            <w:r w:rsidRPr="00087494">
              <w:rPr>
                <w:rFonts w:ascii="Arial Narrow" w:eastAsia="Times New Roman" w:hAnsi="Arial Narrow" w:cs="Times New Roman"/>
                <w:color w:val="000000"/>
                <w:lang w:val="es-CO" w:eastAsia="es-CO"/>
              </w:rPr>
              <w:t>Battery</w:t>
            </w:r>
            <w:proofErr w:type="spellEnd"/>
            <w:r w:rsidRPr="00087494">
              <w:rPr>
                <w:rFonts w:ascii="Arial Narrow" w:eastAsia="Times New Roman" w:hAnsi="Arial Narrow" w:cs="Times New Roman"/>
                <w:color w:val="000000"/>
                <w:lang w:val="es-CO" w:eastAsia="es-CO"/>
              </w:rPr>
              <w:t xml:space="preserve"> Management </w:t>
            </w:r>
            <w:proofErr w:type="spellStart"/>
            <w:r w:rsidRPr="00087494">
              <w:rPr>
                <w:rFonts w:ascii="Arial Narrow" w:eastAsia="Times New Roman" w:hAnsi="Arial Narrow" w:cs="Times New Roman"/>
                <w:color w:val="000000"/>
                <w:lang w:val="es-CO" w:eastAsia="es-CO"/>
              </w:rPr>
              <w:t>System</w:t>
            </w:r>
            <w:proofErr w:type="spellEnd"/>
            <w:r w:rsidRPr="00087494">
              <w:rPr>
                <w:rFonts w:ascii="Arial Narrow" w:eastAsia="Times New Roman" w:hAnsi="Arial Narrow" w:cs="Times New Roman"/>
                <w:color w:val="000000"/>
                <w:lang w:val="es-CO" w:eastAsia="es-CO"/>
              </w:rPr>
              <w:t>) inteligente compatible con el inversor ofertado</w:t>
            </w:r>
          </w:p>
        </w:tc>
        <w:tc>
          <w:tcPr>
            <w:tcW w:w="937" w:type="pct"/>
            <w:tcBorders>
              <w:top w:val="nil"/>
              <w:left w:val="nil"/>
              <w:bottom w:val="single" w:sz="4" w:space="0" w:color="auto"/>
              <w:right w:val="single" w:sz="4" w:space="0" w:color="auto"/>
            </w:tcBorders>
            <w:vAlign w:val="center"/>
            <w:hideMark/>
          </w:tcPr>
          <w:p w14:paraId="73F99CE0" w14:textId="77777777" w:rsidR="00087494" w:rsidRPr="00087494" w:rsidRDefault="00087494" w:rsidP="00087494">
            <w:pPr>
              <w:widowControl/>
              <w:autoSpaceDE/>
              <w:autoSpaceDN/>
              <w:jc w:val="center"/>
              <w:rPr>
                <w:rFonts w:ascii="Arial Narrow" w:eastAsia="Times New Roman" w:hAnsi="Arial Narrow" w:cs="Times New Roman"/>
                <w:color w:val="000000"/>
                <w:lang w:val="es-CO" w:eastAsia="es-CO"/>
              </w:rPr>
            </w:pPr>
            <w:r w:rsidRPr="00087494">
              <w:rPr>
                <w:rFonts w:ascii="Arial Narrow" w:eastAsia="Times New Roman" w:hAnsi="Arial Narrow" w:cs="Times New Roman"/>
                <w:color w:val="000000"/>
                <w:lang w:val="es-CO" w:eastAsia="es-CO"/>
              </w:rPr>
              <w:t>Unidad</w:t>
            </w:r>
          </w:p>
        </w:tc>
      </w:tr>
      <w:tr w:rsidR="00087494" w:rsidRPr="00087494" w14:paraId="24D9A5D8" w14:textId="77777777" w:rsidTr="00F3468F">
        <w:trPr>
          <w:trHeight w:val="560"/>
        </w:trPr>
        <w:tc>
          <w:tcPr>
            <w:tcW w:w="4063" w:type="pct"/>
            <w:tcBorders>
              <w:top w:val="nil"/>
              <w:left w:val="single" w:sz="4" w:space="0" w:color="auto"/>
              <w:bottom w:val="single" w:sz="4" w:space="0" w:color="auto"/>
              <w:right w:val="single" w:sz="4" w:space="0" w:color="auto"/>
            </w:tcBorders>
            <w:vAlign w:val="center"/>
            <w:hideMark/>
          </w:tcPr>
          <w:p w14:paraId="1F650353" w14:textId="77777777" w:rsidR="00087494" w:rsidRPr="00087494" w:rsidRDefault="00087494" w:rsidP="00087494">
            <w:pPr>
              <w:widowControl/>
              <w:autoSpaceDE/>
              <w:autoSpaceDN/>
              <w:rPr>
                <w:rFonts w:ascii="Arial Narrow" w:eastAsia="Times New Roman" w:hAnsi="Arial Narrow" w:cs="Times New Roman"/>
                <w:color w:val="000000"/>
                <w:lang w:val="es-CO" w:eastAsia="es-CO"/>
              </w:rPr>
            </w:pPr>
            <w:proofErr w:type="spellStart"/>
            <w:r w:rsidRPr="00087494">
              <w:rPr>
                <w:rFonts w:ascii="Arial Narrow" w:eastAsia="Times New Roman" w:hAnsi="Arial Narrow" w:cs="Times New Roman"/>
                <w:color w:val="000000"/>
                <w:lang w:val="es-CO" w:eastAsia="es-CO"/>
              </w:rPr>
              <w:t>Bateria</w:t>
            </w:r>
            <w:proofErr w:type="spellEnd"/>
            <w:r w:rsidRPr="00087494">
              <w:rPr>
                <w:rFonts w:ascii="Arial Narrow" w:eastAsia="Times New Roman" w:hAnsi="Arial Narrow" w:cs="Times New Roman"/>
                <w:color w:val="000000"/>
                <w:lang w:val="es-CO" w:eastAsia="es-CO"/>
              </w:rPr>
              <w:t xml:space="preserve"> litio 51v Voltaje nominal 51.2V 280Ah. Ciclo de vida ≥ 6000 ciclos al 80% DoD. Debe incluir BMS (</w:t>
            </w:r>
            <w:proofErr w:type="spellStart"/>
            <w:r w:rsidRPr="00087494">
              <w:rPr>
                <w:rFonts w:ascii="Arial Narrow" w:eastAsia="Times New Roman" w:hAnsi="Arial Narrow" w:cs="Times New Roman"/>
                <w:color w:val="000000"/>
                <w:lang w:val="es-CO" w:eastAsia="es-CO"/>
              </w:rPr>
              <w:t>Battery</w:t>
            </w:r>
            <w:proofErr w:type="spellEnd"/>
            <w:r w:rsidRPr="00087494">
              <w:rPr>
                <w:rFonts w:ascii="Arial Narrow" w:eastAsia="Times New Roman" w:hAnsi="Arial Narrow" w:cs="Times New Roman"/>
                <w:color w:val="000000"/>
                <w:lang w:val="es-CO" w:eastAsia="es-CO"/>
              </w:rPr>
              <w:t xml:space="preserve"> Management </w:t>
            </w:r>
            <w:proofErr w:type="spellStart"/>
            <w:r w:rsidRPr="00087494">
              <w:rPr>
                <w:rFonts w:ascii="Arial Narrow" w:eastAsia="Times New Roman" w:hAnsi="Arial Narrow" w:cs="Times New Roman"/>
                <w:color w:val="000000"/>
                <w:lang w:val="es-CO" w:eastAsia="es-CO"/>
              </w:rPr>
              <w:t>System</w:t>
            </w:r>
            <w:proofErr w:type="spellEnd"/>
            <w:r w:rsidRPr="00087494">
              <w:rPr>
                <w:rFonts w:ascii="Arial Narrow" w:eastAsia="Times New Roman" w:hAnsi="Arial Narrow" w:cs="Times New Roman"/>
                <w:color w:val="000000"/>
                <w:lang w:val="es-CO" w:eastAsia="es-CO"/>
              </w:rPr>
              <w:t>) inteligente compatible con el inversor ofertado</w:t>
            </w:r>
          </w:p>
        </w:tc>
        <w:tc>
          <w:tcPr>
            <w:tcW w:w="937" w:type="pct"/>
            <w:tcBorders>
              <w:top w:val="nil"/>
              <w:left w:val="nil"/>
              <w:bottom w:val="single" w:sz="4" w:space="0" w:color="auto"/>
              <w:right w:val="single" w:sz="4" w:space="0" w:color="auto"/>
            </w:tcBorders>
            <w:vAlign w:val="center"/>
            <w:hideMark/>
          </w:tcPr>
          <w:p w14:paraId="013D39A8" w14:textId="77777777" w:rsidR="00087494" w:rsidRPr="00087494" w:rsidRDefault="00087494" w:rsidP="00087494">
            <w:pPr>
              <w:widowControl/>
              <w:autoSpaceDE/>
              <w:autoSpaceDN/>
              <w:jc w:val="center"/>
              <w:rPr>
                <w:rFonts w:ascii="Arial Narrow" w:eastAsia="Times New Roman" w:hAnsi="Arial Narrow" w:cs="Times New Roman"/>
                <w:color w:val="000000"/>
                <w:lang w:val="es-CO" w:eastAsia="es-CO"/>
              </w:rPr>
            </w:pPr>
            <w:r w:rsidRPr="00087494">
              <w:rPr>
                <w:rFonts w:ascii="Arial Narrow" w:eastAsia="Times New Roman" w:hAnsi="Arial Narrow" w:cs="Times New Roman"/>
                <w:color w:val="000000"/>
                <w:lang w:val="es-CO" w:eastAsia="es-CO"/>
              </w:rPr>
              <w:t>Unidad</w:t>
            </w:r>
          </w:p>
        </w:tc>
      </w:tr>
      <w:tr w:rsidR="00087494" w:rsidRPr="00087494" w14:paraId="2E163F88" w14:textId="77777777" w:rsidTr="00F3468F">
        <w:trPr>
          <w:trHeight w:val="560"/>
        </w:trPr>
        <w:tc>
          <w:tcPr>
            <w:tcW w:w="4063" w:type="pct"/>
            <w:tcBorders>
              <w:top w:val="nil"/>
              <w:left w:val="single" w:sz="4" w:space="0" w:color="auto"/>
              <w:bottom w:val="single" w:sz="4" w:space="0" w:color="auto"/>
              <w:right w:val="single" w:sz="4" w:space="0" w:color="auto"/>
            </w:tcBorders>
            <w:vAlign w:val="center"/>
            <w:hideMark/>
          </w:tcPr>
          <w:p w14:paraId="4CBC11B5" w14:textId="77777777" w:rsidR="00087494" w:rsidRPr="00087494" w:rsidRDefault="00087494" w:rsidP="00087494">
            <w:pPr>
              <w:widowControl/>
              <w:autoSpaceDE/>
              <w:autoSpaceDN/>
              <w:rPr>
                <w:rFonts w:ascii="Arial Narrow" w:eastAsia="Times New Roman" w:hAnsi="Arial Narrow" w:cs="Times New Roman"/>
                <w:color w:val="000000"/>
                <w:lang w:val="es-CO" w:eastAsia="es-CO"/>
              </w:rPr>
            </w:pPr>
            <w:r w:rsidRPr="00087494">
              <w:rPr>
                <w:rFonts w:ascii="Arial Narrow" w:eastAsia="Times New Roman" w:hAnsi="Arial Narrow" w:cs="Times New Roman"/>
                <w:color w:val="000000"/>
                <w:lang w:val="es-CO" w:eastAsia="es-CO"/>
              </w:rPr>
              <w:t>Conectores tipo MC4 (macho/hembra) originales, grado de protección IP68, resistentes a rayos UV, aptos para 1000V/1500V DC</w:t>
            </w:r>
          </w:p>
        </w:tc>
        <w:tc>
          <w:tcPr>
            <w:tcW w:w="937" w:type="pct"/>
            <w:tcBorders>
              <w:top w:val="nil"/>
              <w:left w:val="nil"/>
              <w:bottom w:val="single" w:sz="4" w:space="0" w:color="auto"/>
              <w:right w:val="single" w:sz="4" w:space="0" w:color="auto"/>
            </w:tcBorders>
            <w:vAlign w:val="center"/>
            <w:hideMark/>
          </w:tcPr>
          <w:p w14:paraId="6600219C" w14:textId="77777777" w:rsidR="00087494" w:rsidRPr="00087494" w:rsidRDefault="00087494" w:rsidP="00087494">
            <w:pPr>
              <w:widowControl/>
              <w:autoSpaceDE/>
              <w:autoSpaceDN/>
              <w:jc w:val="center"/>
              <w:rPr>
                <w:rFonts w:ascii="Arial Narrow" w:eastAsia="Times New Roman" w:hAnsi="Arial Narrow" w:cs="Times New Roman"/>
                <w:color w:val="000000"/>
                <w:lang w:val="es-CO" w:eastAsia="es-CO"/>
              </w:rPr>
            </w:pPr>
            <w:r w:rsidRPr="00087494">
              <w:rPr>
                <w:rFonts w:ascii="Arial Narrow" w:eastAsia="Times New Roman" w:hAnsi="Arial Narrow" w:cs="Times New Roman"/>
                <w:color w:val="000000"/>
                <w:lang w:val="es-CO" w:eastAsia="es-CO"/>
              </w:rPr>
              <w:t>Unidad</w:t>
            </w:r>
          </w:p>
        </w:tc>
      </w:tr>
      <w:tr w:rsidR="00087494" w:rsidRPr="00087494" w14:paraId="5DD92EDA" w14:textId="77777777" w:rsidTr="00F3468F">
        <w:trPr>
          <w:trHeight w:val="280"/>
        </w:trPr>
        <w:tc>
          <w:tcPr>
            <w:tcW w:w="4063" w:type="pct"/>
            <w:tcBorders>
              <w:top w:val="nil"/>
              <w:left w:val="single" w:sz="4" w:space="0" w:color="auto"/>
              <w:bottom w:val="single" w:sz="4" w:space="0" w:color="auto"/>
              <w:right w:val="single" w:sz="4" w:space="0" w:color="auto"/>
            </w:tcBorders>
            <w:vAlign w:val="center"/>
            <w:hideMark/>
          </w:tcPr>
          <w:p w14:paraId="2690006D" w14:textId="77777777" w:rsidR="00087494" w:rsidRPr="00087494" w:rsidRDefault="00087494" w:rsidP="00087494">
            <w:pPr>
              <w:widowControl/>
              <w:autoSpaceDE/>
              <w:autoSpaceDN/>
              <w:rPr>
                <w:rFonts w:ascii="Arial Narrow" w:eastAsia="Times New Roman" w:hAnsi="Arial Narrow" w:cs="Times New Roman"/>
                <w:color w:val="000000"/>
                <w:lang w:val="es-CO" w:eastAsia="es-CO"/>
              </w:rPr>
            </w:pPr>
            <w:r w:rsidRPr="00087494">
              <w:rPr>
                <w:rFonts w:ascii="Arial Narrow" w:eastAsia="Times New Roman" w:hAnsi="Arial Narrow" w:cs="Times New Roman"/>
                <w:color w:val="000000"/>
                <w:lang w:val="es-CO" w:eastAsia="es-CO"/>
              </w:rPr>
              <w:t>Cable solar AWG 12mm 100% en cobre</w:t>
            </w:r>
          </w:p>
        </w:tc>
        <w:tc>
          <w:tcPr>
            <w:tcW w:w="937" w:type="pct"/>
            <w:tcBorders>
              <w:top w:val="nil"/>
              <w:left w:val="nil"/>
              <w:bottom w:val="single" w:sz="4" w:space="0" w:color="auto"/>
              <w:right w:val="single" w:sz="4" w:space="0" w:color="auto"/>
            </w:tcBorders>
            <w:vAlign w:val="center"/>
            <w:hideMark/>
          </w:tcPr>
          <w:p w14:paraId="7D6D1C07" w14:textId="77777777" w:rsidR="00087494" w:rsidRPr="00087494" w:rsidRDefault="00087494" w:rsidP="00087494">
            <w:pPr>
              <w:widowControl/>
              <w:autoSpaceDE/>
              <w:autoSpaceDN/>
              <w:jc w:val="center"/>
              <w:rPr>
                <w:rFonts w:ascii="Arial Narrow" w:eastAsia="Times New Roman" w:hAnsi="Arial Narrow" w:cs="Times New Roman"/>
                <w:color w:val="000000"/>
                <w:lang w:val="es-CO" w:eastAsia="es-CO"/>
              </w:rPr>
            </w:pPr>
            <w:r w:rsidRPr="00087494">
              <w:rPr>
                <w:rFonts w:ascii="Arial Narrow" w:eastAsia="Times New Roman" w:hAnsi="Arial Narrow" w:cs="Times New Roman"/>
                <w:color w:val="000000"/>
                <w:lang w:val="es-CO" w:eastAsia="es-CO"/>
              </w:rPr>
              <w:t>Metro</w:t>
            </w:r>
          </w:p>
        </w:tc>
      </w:tr>
      <w:tr w:rsidR="00087494" w:rsidRPr="00087494" w14:paraId="541A9E9B" w14:textId="77777777" w:rsidTr="00F3468F">
        <w:trPr>
          <w:trHeight w:val="280"/>
        </w:trPr>
        <w:tc>
          <w:tcPr>
            <w:tcW w:w="4063" w:type="pct"/>
            <w:tcBorders>
              <w:top w:val="nil"/>
              <w:left w:val="single" w:sz="4" w:space="0" w:color="auto"/>
              <w:bottom w:val="single" w:sz="4" w:space="0" w:color="auto"/>
              <w:right w:val="single" w:sz="4" w:space="0" w:color="auto"/>
            </w:tcBorders>
            <w:vAlign w:val="center"/>
            <w:hideMark/>
          </w:tcPr>
          <w:p w14:paraId="6FE75A34" w14:textId="77777777" w:rsidR="00087494" w:rsidRPr="00087494" w:rsidRDefault="00087494" w:rsidP="00087494">
            <w:pPr>
              <w:widowControl/>
              <w:autoSpaceDE/>
              <w:autoSpaceDN/>
              <w:rPr>
                <w:rFonts w:ascii="Arial Narrow" w:eastAsia="Times New Roman" w:hAnsi="Arial Narrow" w:cs="Times New Roman"/>
                <w:color w:val="000000"/>
                <w:lang w:val="es-CO" w:eastAsia="es-CO"/>
              </w:rPr>
            </w:pPr>
            <w:r w:rsidRPr="00087494">
              <w:rPr>
                <w:rFonts w:ascii="Arial Narrow" w:eastAsia="Times New Roman" w:hAnsi="Arial Narrow" w:cs="Times New Roman"/>
                <w:color w:val="000000"/>
                <w:lang w:val="es-CO" w:eastAsia="es-CO"/>
              </w:rPr>
              <w:t>Cable solar AWG 10mm 100% en cobre</w:t>
            </w:r>
          </w:p>
        </w:tc>
        <w:tc>
          <w:tcPr>
            <w:tcW w:w="937" w:type="pct"/>
            <w:tcBorders>
              <w:top w:val="nil"/>
              <w:left w:val="nil"/>
              <w:bottom w:val="single" w:sz="4" w:space="0" w:color="auto"/>
              <w:right w:val="single" w:sz="4" w:space="0" w:color="auto"/>
            </w:tcBorders>
            <w:vAlign w:val="center"/>
            <w:hideMark/>
          </w:tcPr>
          <w:p w14:paraId="197C6425" w14:textId="77777777" w:rsidR="00087494" w:rsidRPr="00087494" w:rsidRDefault="00087494" w:rsidP="00087494">
            <w:pPr>
              <w:widowControl/>
              <w:autoSpaceDE/>
              <w:autoSpaceDN/>
              <w:jc w:val="center"/>
              <w:rPr>
                <w:rFonts w:ascii="Arial Narrow" w:eastAsia="Times New Roman" w:hAnsi="Arial Narrow" w:cs="Times New Roman"/>
                <w:color w:val="000000"/>
                <w:lang w:val="es-CO" w:eastAsia="es-CO"/>
              </w:rPr>
            </w:pPr>
            <w:r w:rsidRPr="00087494">
              <w:rPr>
                <w:rFonts w:ascii="Arial Narrow" w:eastAsia="Times New Roman" w:hAnsi="Arial Narrow" w:cs="Times New Roman"/>
                <w:color w:val="000000"/>
                <w:lang w:val="es-CO" w:eastAsia="es-CO"/>
              </w:rPr>
              <w:t>Metro</w:t>
            </w:r>
          </w:p>
        </w:tc>
      </w:tr>
      <w:tr w:rsidR="00087494" w:rsidRPr="00087494" w14:paraId="5BAB91D2" w14:textId="77777777" w:rsidTr="00F3468F">
        <w:trPr>
          <w:trHeight w:val="280"/>
        </w:trPr>
        <w:tc>
          <w:tcPr>
            <w:tcW w:w="4063" w:type="pct"/>
            <w:tcBorders>
              <w:top w:val="nil"/>
              <w:left w:val="single" w:sz="4" w:space="0" w:color="auto"/>
              <w:bottom w:val="single" w:sz="4" w:space="0" w:color="auto"/>
              <w:right w:val="single" w:sz="4" w:space="0" w:color="auto"/>
            </w:tcBorders>
            <w:vAlign w:val="center"/>
            <w:hideMark/>
          </w:tcPr>
          <w:p w14:paraId="1C437EDF" w14:textId="77777777" w:rsidR="00087494" w:rsidRPr="00087494" w:rsidRDefault="00087494" w:rsidP="00087494">
            <w:pPr>
              <w:widowControl/>
              <w:autoSpaceDE/>
              <w:autoSpaceDN/>
              <w:rPr>
                <w:rFonts w:ascii="Arial Narrow" w:eastAsia="Times New Roman" w:hAnsi="Arial Narrow" w:cs="Times New Roman"/>
                <w:color w:val="000000"/>
                <w:lang w:val="es-CO" w:eastAsia="es-CO"/>
              </w:rPr>
            </w:pPr>
            <w:r w:rsidRPr="00087494">
              <w:rPr>
                <w:rFonts w:ascii="Arial Narrow" w:eastAsia="Times New Roman" w:hAnsi="Arial Narrow" w:cs="Times New Roman"/>
                <w:color w:val="000000"/>
                <w:lang w:val="es-CO" w:eastAsia="es-CO"/>
              </w:rPr>
              <w:t>Cable solar AWG 8mm 100% en cobre</w:t>
            </w:r>
          </w:p>
        </w:tc>
        <w:tc>
          <w:tcPr>
            <w:tcW w:w="937" w:type="pct"/>
            <w:tcBorders>
              <w:top w:val="nil"/>
              <w:left w:val="nil"/>
              <w:bottom w:val="single" w:sz="4" w:space="0" w:color="auto"/>
              <w:right w:val="single" w:sz="4" w:space="0" w:color="auto"/>
            </w:tcBorders>
            <w:vAlign w:val="center"/>
            <w:hideMark/>
          </w:tcPr>
          <w:p w14:paraId="6466ED54" w14:textId="77777777" w:rsidR="00087494" w:rsidRPr="00087494" w:rsidRDefault="00087494" w:rsidP="00087494">
            <w:pPr>
              <w:widowControl/>
              <w:autoSpaceDE/>
              <w:autoSpaceDN/>
              <w:jc w:val="center"/>
              <w:rPr>
                <w:rFonts w:ascii="Arial Narrow" w:eastAsia="Times New Roman" w:hAnsi="Arial Narrow" w:cs="Times New Roman"/>
                <w:color w:val="000000"/>
                <w:lang w:val="es-CO" w:eastAsia="es-CO"/>
              </w:rPr>
            </w:pPr>
            <w:r w:rsidRPr="00087494">
              <w:rPr>
                <w:rFonts w:ascii="Arial Narrow" w:eastAsia="Times New Roman" w:hAnsi="Arial Narrow" w:cs="Times New Roman"/>
                <w:color w:val="000000"/>
                <w:lang w:val="es-CO" w:eastAsia="es-CO"/>
              </w:rPr>
              <w:t>Metro</w:t>
            </w:r>
          </w:p>
        </w:tc>
      </w:tr>
      <w:tr w:rsidR="00087494" w:rsidRPr="00087494" w14:paraId="1286694B" w14:textId="77777777" w:rsidTr="00F3468F">
        <w:trPr>
          <w:trHeight w:val="280"/>
        </w:trPr>
        <w:tc>
          <w:tcPr>
            <w:tcW w:w="4063" w:type="pct"/>
            <w:tcBorders>
              <w:top w:val="nil"/>
              <w:left w:val="single" w:sz="4" w:space="0" w:color="auto"/>
              <w:bottom w:val="single" w:sz="4" w:space="0" w:color="auto"/>
              <w:right w:val="single" w:sz="4" w:space="0" w:color="auto"/>
            </w:tcBorders>
            <w:vAlign w:val="center"/>
            <w:hideMark/>
          </w:tcPr>
          <w:p w14:paraId="60060B1D" w14:textId="77777777" w:rsidR="00087494" w:rsidRPr="00087494" w:rsidRDefault="00087494" w:rsidP="00087494">
            <w:pPr>
              <w:widowControl/>
              <w:autoSpaceDE/>
              <w:autoSpaceDN/>
              <w:rPr>
                <w:rFonts w:ascii="Arial Narrow" w:eastAsia="Times New Roman" w:hAnsi="Arial Narrow" w:cs="Times New Roman"/>
                <w:color w:val="000000"/>
                <w:lang w:val="es-CO" w:eastAsia="es-CO"/>
              </w:rPr>
            </w:pPr>
            <w:r w:rsidRPr="00087494">
              <w:rPr>
                <w:rFonts w:ascii="Arial Narrow" w:eastAsia="Times New Roman" w:hAnsi="Arial Narrow" w:cs="Times New Roman"/>
                <w:color w:val="000000"/>
                <w:lang w:val="es-CO" w:eastAsia="es-CO"/>
              </w:rPr>
              <w:t>Cable solar AWG 6mm  100% en cobre</w:t>
            </w:r>
          </w:p>
        </w:tc>
        <w:tc>
          <w:tcPr>
            <w:tcW w:w="937" w:type="pct"/>
            <w:tcBorders>
              <w:top w:val="nil"/>
              <w:left w:val="nil"/>
              <w:bottom w:val="single" w:sz="4" w:space="0" w:color="auto"/>
              <w:right w:val="single" w:sz="4" w:space="0" w:color="auto"/>
            </w:tcBorders>
            <w:vAlign w:val="center"/>
            <w:hideMark/>
          </w:tcPr>
          <w:p w14:paraId="62E551F7" w14:textId="77777777" w:rsidR="00087494" w:rsidRPr="00087494" w:rsidRDefault="00087494" w:rsidP="00087494">
            <w:pPr>
              <w:widowControl/>
              <w:autoSpaceDE/>
              <w:autoSpaceDN/>
              <w:jc w:val="center"/>
              <w:rPr>
                <w:rFonts w:ascii="Arial Narrow" w:eastAsia="Times New Roman" w:hAnsi="Arial Narrow" w:cs="Times New Roman"/>
                <w:color w:val="000000"/>
                <w:lang w:val="es-CO" w:eastAsia="es-CO"/>
              </w:rPr>
            </w:pPr>
            <w:r w:rsidRPr="00087494">
              <w:rPr>
                <w:rFonts w:ascii="Arial Narrow" w:eastAsia="Times New Roman" w:hAnsi="Arial Narrow" w:cs="Times New Roman"/>
                <w:color w:val="000000"/>
                <w:lang w:val="es-CO" w:eastAsia="es-CO"/>
              </w:rPr>
              <w:t>Metro</w:t>
            </w:r>
          </w:p>
        </w:tc>
      </w:tr>
      <w:tr w:rsidR="00087494" w:rsidRPr="00087494" w14:paraId="339D3396" w14:textId="77777777" w:rsidTr="00F3468F">
        <w:trPr>
          <w:trHeight w:val="280"/>
        </w:trPr>
        <w:tc>
          <w:tcPr>
            <w:tcW w:w="4063" w:type="pct"/>
            <w:tcBorders>
              <w:top w:val="nil"/>
              <w:left w:val="single" w:sz="4" w:space="0" w:color="auto"/>
              <w:bottom w:val="single" w:sz="4" w:space="0" w:color="auto"/>
              <w:right w:val="single" w:sz="4" w:space="0" w:color="auto"/>
            </w:tcBorders>
            <w:vAlign w:val="center"/>
            <w:hideMark/>
          </w:tcPr>
          <w:p w14:paraId="49821FB0" w14:textId="77777777" w:rsidR="00087494" w:rsidRPr="00087494" w:rsidRDefault="00087494" w:rsidP="00087494">
            <w:pPr>
              <w:widowControl/>
              <w:autoSpaceDE/>
              <w:autoSpaceDN/>
              <w:rPr>
                <w:rFonts w:ascii="Arial Narrow" w:eastAsia="Times New Roman" w:hAnsi="Arial Narrow" w:cs="Times New Roman"/>
                <w:color w:val="000000"/>
                <w:lang w:val="es-CO" w:eastAsia="es-CO"/>
              </w:rPr>
            </w:pPr>
            <w:r w:rsidRPr="00087494">
              <w:rPr>
                <w:rFonts w:ascii="Arial Narrow" w:eastAsia="Times New Roman" w:hAnsi="Arial Narrow" w:cs="Times New Roman"/>
                <w:color w:val="000000"/>
                <w:lang w:val="es-CO" w:eastAsia="es-CO"/>
              </w:rPr>
              <w:t>Cable solar AWG 4mm 100% en cobre</w:t>
            </w:r>
          </w:p>
        </w:tc>
        <w:tc>
          <w:tcPr>
            <w:tcW w:w="937" w:type="pct"/>
            <w:tcBorders>
              <w:top w:val="nil"/>
              <w:left w:val="nil"/>
              <w:bottom w:val="single" w:sz="4" w:space="0" w:color="auto"/>
              <w:right w:val="single" w:sz="4" w:space="0" w:color="auto"/>
            </w:tcBorders>
            <w:vAlign w:val="center"/>
            <w:hideMark/>
          </w:tcPr>
          <w:p w14:paraId="20067AAE" w14:textId="77777777" w:rsidR="00087494" w:rsidRPr="00087494" w:rsidRDefault="00087494" w:rsidP="00087494">
            <w:pPr>
              <w:widowControl/>
              <w:autoSpaceDE/>
              <w:autoSpaceDN/>
              <w:jc w:val="center"/>
              <w:rPr>
                <w:rFonts w:ascii="Arial Narrow" w:eastAsia="Times New Roman" w:hAnsi="Arial Narrow" w:cs="Times New Roman"/>
                <w:color w:val="000000"/>
                <w:lang w:val="es-CO" w:eastAsia="es-CO"/>
              </w:rPr>
            </w:pPr>
            <w:r w:rsidRPr="00087494">
              <w:rPr>
                <w:rFonts w:ascii="Arial Narrow" w:eastAsia="Times New Roman" w:hAnsi="Arial Narrow" w:cs="Times New Roman"/>
                <w:color w:val="000000"/>
                <w:lang w:val="es-CO" w:eastAsia="es-CO"/>
              </w:rPr>
              <w:t>Metro</w:t>
            </w:r>
          </w:p>
        </w:tc>
      </w:tr>
      <w:tr w:rsidR="00087494" w:rsidRPr="00087494" w14:paraId="4C9CAFD5" w14:textId="77777777" w:rsidTr="00F3468F">
        <w:trPr>
          <w:trHeight w:val="560"/>
        </w:trPr>
        <w:tc>
          <w:tcPr>
            <w:tcW w:w="4063" w:type="pct"/>
            <w:tcBorders>
              <w:top w:val="nil"/>
              <w:left w:val="single" w:sz="4" w:space="0" w:color="auto"/>
              <w:bottom w:val="single" w:sz="4" w:space="0" w:color="auto"/>
              <w:right w:val="single" w:sz="4" w:space="0" w:color="auto"/>
            </w:tcBorders>
            <w:vAlign w:val="center"/>
            <w:hideMark/>
          </w:tcPr>
          <w:p w14:paraId="30D0DB2F" w14:textId="77777777" w:rsidR="00087494" w:rsidRPr="00087494" w:rsidRDefault="00087494" w:rsidP="00087494">
            <w:pPr>
              <w:widowControl/>
              <w:autoSpaceDE/>
              <w:autoSpaceDN/>
              <w:rPr>
                <w:rFonts w:ascii="Arial Narrow" w:eastAsia="Times New Roman" w:hAnsi="Arial Narrow" w:cs="Times New Roman"/>
                <w:color w:val="000000"/>
                <w:lang w:val="es-CO" w:eastAsia="es-CO"/>
              </w:rPr>
            </w:pPr>
            <w:r w:rsidRPr="00087494">
              <w:rPr>
                <w:rFonts w:ascii="Arial Narrow" w:eastAsia="Times New Roman" w:hAnsi="Arial Narrow" w:cs="Times New Roman"/>
                <w:color w:val="000000"/>
                <w:lang w:val="es-CO" w:eastAsia="es-CO"/>
              </w:rPr>
              <w:t xml:space="preserve">Breaker termomagnético específicamente para corriente continua (DC) de 16A, no polarizado, certificado bajo norma IEC 60947-2. Voltaje de operación acorde al </w:t>
            </w:r>
            <w:proofErr w:type="spellStart"/>
            <w:r w:rsidRPr="00087494">
              <w:rPr>
                <w:rFonts w:ascii="Arial Narrow" w:eastAsia="Times New Roman" w:hAnsi="Arial Narrow" w:cs="Times New Roman"/>
                <w:color w:val="000000"/>
                <w:lang w:val="es-CO" w:eastAsia="es-CO"/>
              </w:rPr>
              <w:t>string</w:t>
            </w:r>
            <w:proofErr w:type="spellEnd"/>
          </w:p>
        </w:tc>
        <w:tc>
          <w:tcPr>
            <w:tcW w:w="937" w:type="pct"/>
            <w:tcBorders>
              <w:top w:val="nil"/>
              <w:left w:val="nil"/>
              <w:bottom w:val="single" w:sz="4" w:space="0" w:color="auto"/>
              <w:right w:val="single" w:sz="4" w:space="0" w:color="auto"/>
            </w:tcBorders>
            <w:vAlign w:val="center"/>
            <w:hideMark/>
          </w:tcPr>
          <w:p w14:paraId="57755DCF" w14:textId="77777777" w:rsidR="00087494" w:rsidRPr="00087494" w:rsidRDefault="00087494" w:rsidP="00087494">
            <w:pPr>
              <w:widowControl/>
              <w:autoSpaceDE/>
              <w:autoSpaceDN/>
              <w:jc w:val="center"/>
              <w:rPr>
                <w:rFonts w:ascii="Arial Narrow" w:eastAsia="Times New Roman" w:hAnsi="Arial Narrow" w:cs="Times New Roman"/>
                <w:color w:val="000000"/>
                <w:lang w:val="es-CO" w:eastAsia="es-CO"/>
              </w:rPr>
            </w:pPr>
            <w:r w:rsidRPr="00087494">
              <w:rPr>
                <w:rFonts w:ascii="Arial Narrow" w:eastAsia="Times New Roman" w:hAnsi="Arial Narrow" w:cs="Times New Roman"/>
                <w:color w:val="000000"/>
                <w:lang w:val="es-CO" w:eastAsia="es-CO"/>
              </w:rPr>
              <w:t>Unidad</w:t>
            </w:r>
          </w:p>
        </w:tc>
      </w:tr>
      <w:tr w:rsidR="00087494" w:rsidRPr="00087494" w14:paraId="07C2E8E3" w14:textId="77777777" w:rsidTr="00F3468F">
        <w:trPr>
          <w:trHeight w:val="560"/>
        </w:trPr>
        <w:tc>
          <w:tcPr>
            <w:tcW w:w="4063" w:type="pct"/>
            <w:tcBorders>
              <w:top w:val="nil"/>
              <w:left w:val="single" w:sz="4" w:space="0" w:color="auto"/>
              <w:bottom w:val="single" w:sz="4" w:space="0" w:color="auto"/>
              <w:right w:val="single" w:sz="4" w:space="0" w:color="auto"/>
            </w:tcBorders>
            <w:vAlign w:val="center"/>
            <w:hideMark/>
          </w:tcPr>
          <w:p w14:paraId="32124BDB" w14:textId="77777777" w:rsidR="00087494" w:rsidRPr="00087494" w:rsidRDefault="00087494" w:rsidP="00087494">
            <w:pPr>
              <w:widowControl/>
              <w:autoSpaceDE/>
              <w:autoSpaceDN/>
              <w:rPr>
                <w:rFonts w:ascii="Arial Narrow" w:eastAsia="Times New Roman" w:hAnsi="Arial Narrow" w:cs="Times New Roman"/>
                <w:color w:val="000000"/>
                <w:lang w:val="es-CO" w:eastAsia="es-CO"/>
              </w:rPr>
            </w:pPr>
            <w:r w:rsidRPr="00087494">
              <w:rPr>
                <w:rFonts w:ascii="Arial Narrow" w:eastAsia="Times New Roman" w:hAnsi="Arial Narrow" w:cs="Times New Roman"/>
                <w:color w:val="000000"/>
                <w:lang w:val="es-CO" w:eastAsia="es-CO"/>
              </w:rPr>
              <w:t xml:space="preserve">Breaker  termomagnético específicamente para corriente continua (DC) de 80A, no polarizado, certificado bajo norma IEC 60947-2. Voltaje de operación acorde al </w:t>
            </w:r>
            <w:proofErr w:type="spellStart"/>
            <w:r w:rsidRPr="00087494">
              <w:rPr>
                <w:rFonts w:ascii="Arial Narrow" w:eastAsia="Times New Roman" w:hAnsi="Arial Narrow" w:cs="Times New Roman"/>
                <w:color w:val="000000"/>
                <w:lang w:val="es-CO" w:eastAsia="es-CO"/>
              </w:rPr>
              <w:t>string</w:t>
            </w:r>
            <w:proofErr w:type="spellEnd"/>
          </w:p>
        </w:tc>
        <w:tc>
          <w:tcPr>
            <w:tcW w:w="937" w:type="pct"/>
            <w:tcBorders>
              <w:top w:val="nil"/>
              <w:left w:val="nil"/>
              <w:bottom w:val="single" w:sz="4" w:space="0" w:color="auto"/>
              <w:right w:val="single" w:sz="4" w:space="0" w:color="auto"/>
            </w:tcBorders>
            <w:vAlign w:val="center"/>
            <w:hideMark/>
          </w:tcPr>
          <w:p w14:paraId="02F4E35C" w14:textId="77777777" w:rsidR="00087494" w:rsidRPr="00087494" w:rsidRDefault="00087494" w:rsidP="00087494">
            <w:pPr>
              <w:widowControl/>
              <w:autoSpaceDE/>
              <w:autoSpaceDN/>
              <w:jc w:val="center"/>
              <w:rPr>
                <w:rFonts w:ascii="Arial Narrow" w:eastAsia="Times New Roman" w:hAnsi="Arial Narrow" w:cs="Times New Roman"/>
                <w:color w:val="000000"/>
                <w:lang w:val="es-CO" w:eastAsia="es-CO"/>
              </w:rPr>
            </w:pPr>
            <w:r w:rsidRPr="00087494">
              <w:rPr>
                <w:rFonts w:ascii="Arial Narrow" w:eastAsia="Times New Roman" w:hAnsi="Arial Narrow" w:cs="Times New Roman"/>
                <w:color w:val="000000"/>
                <w:lang w:val="es-CO" w:eastAsia="es-CO"/>
              </w:rPr>
              <w:t>Unidad</w:t>
            </w:r>
          </w:p>
        </w:tc>
      </w:tr>
      <w:tr w:rsidR="00087494" w:rsidRPr="00087494" w14:paraId="38B9BD92" w14:textId="77777777" w:rsidTr="00F3468F">
        <w:trPr>
          <w:trHeight w:val="560"/>
        </w:trPr>
        <w:tc>
          <w:tcPr>
            <w:tcW w:w="4063" w:type="pct"/>
            <w:tcBorders>
              <w:top w:val="nil"/>
              <w:left w:val="single" w:sz="4" w:space="0" w:color="auto"/>
              <w:bottom w:val="single" w:sz="4" w:space="0" w:color="auto"/>
              <w:right w:val="single" w:sz="4" w:space="0" w:color="auto"/>
            </w:tcBorders>
            <w:vAlign w:val="center"/>
            <w:hideMark/>
          </w:tcPr>
          <w:p w14:paraId="5B6D033D" w14:textId="77777777" w:rsidR="00087494" w:rsidRPr="00087494" w:rsidRDefault="00087494" w:rsidP="00087494">
            <w:pPr>
              <w:widowControl/>
              <w:autoSpaceDE/>
              <w:autoSpaceDN/>
              <w:rPr>
                <w:rFonts w:ascii="Arial Narrow" w:eastAsia="Times New Roman" w:hAnsi="Arial Narrow" w:cs="Times New Roman"/>
                <w:color w:val="000000"/>
                <w:lang w:val="es-CO" w:eastAsia="es-CO"/>
              </w:rPr>
            </w:pPr>
            <w:r w:rsidRPr="00087494">
              <w:rPr>
                <w:rFonts w:ascii="Arial Narrow" w:eastAsia="Times New Roman" w:hAnsi="Arial Narrow" w:cs="Times New Roman"/>
                <w:color w:val="000000"/>
                <w:lang w:val="es-CO" w:eastAsia="es-CO"/>
              </w:rPr>
              <w:t xml:space="preserve">Breaker  termomagnético específicamente para corriente continua (DC) de 2x16A, no polarizado, certificado bajo norma IEC 60947-2. Voltaje de operación acorde al </w:t>
            </w:r>
            <w:proofErr w:type="spellStart"/>
            <w:r w:rsidRPr="00087494">
              <w:rPr>
                <w:rFonts w:ascii="Arial Narrow" w:eastAsia="Times New Roman" w:hAnsi="Arial Narrow" w:cs="Times New Roman"/>
                <w:color w:val="000000"/>
                <w:lang w:val="es-CO" w:eastAsia="es-CO"/>
              </w:rPr>
              <w:t>string</w:t>
            </w:r>
            <w:proofErr w:type="spellEnd"/>
          </w:p>
        </w:tc>
        <w:tc>
          <w:tcPr>
            <w:tcW w:w="937" w:type="pct"/>
            <w:tcBorders>
              <w:top w:val="nil"/>
              <w:left w:val="nil"/>
              <w:bottom w:val="single" w:sz="4" w:space="0" w:color="auto"/>
              <w:right w:val="single" w:sz="4" w:space="0" w:color="auto"/>
            </w:tcBorders>
            <w:vAlign w:val="center"/>
            <w:hideMark/>
          </w:tcPr>
          <w:p w14:paraId="00222388" w14:textId="77777777" w:rsidR="00087494" w:rsidRPr="00087494" w:rsidRDefault="00087494" w:rsidP="00087494">
            <w:pPr>
              <w:widowControl/>
              <w:autoSpaceDE/>
              <w:autoSpaceDN/>
              <w:jc w:val="center"/>
              <w:rPr>
                <w:rFonts w:ascii="Arial Narrow" w:eastAsia="Times New Roman" w:hAnsi="Arial Narrow" w:cs="Times New Roman"/>
                <w:color w:val="000000"/>
                <w:lang w:val="es-CO" w:eastAsia="es-CO"/>
              </w:rPr>
            </w:pPr>
            <w:r w:rsidRPr="00087494">
              <w:rPr>
                <w:rFonts w:ascii="Arial Narrow" w:eastAsia="Times New Roman" w:hAnsi="Arial Narrow" w:cs="Times New Roman"/>
                <w:color w:val="000000"/>
                <w:lang w:val="es-CO" w:eastAsia="es-CO"/>
              </w:rPr>
              <w:t>Unidad</w:t>
            </w:r>
          </w:p>
        </w:tc>
      </w:tr>
      <w:tr w:rsidR="00087494" w:rsidRPr="00087494" w14:paraId="4894D774" w14:textId="77777777" w:rsidTr="00F3468F">
        <w:trPr>
          <w:trHeight w:val="280"/>
        </w:trPr>
        <w:tc>
          <w:tcPr>
            <w:tcW w:w="4063" w:type="pct"/>
            <w:tcBorders>
              <w:top w:val="nil"/>
              <w:left w:val="single" w:sz="4" w:space="0" w:color="auto"/>
              <w:bottom w:val="single" w:sz="4" w:space="0" w:color="auto"/>
              <w:right w:val="single" w:sz="4" w:space="0" w:color="auto"/>
            </w:tcBorders>
            <w:vAlign w:val="center"/>
            <w:hideMark/>
          </w:tcPr>
          <w:p w14:paraId="48AA677A" w14:textId="77777777" w:rsidR="00087494" w:rsidRPr="00087494" w:rsidRDefault="00087494" w:rsidP="00087494">
            <w:pPr>
              <w:widowControl/>
              <w:autoSpaceDE/>
              <w:autoSpaceDN/>
              <w:rPr>
                <w:rFonts w:ascii="Arial Narrow" w:eastAsia="Times New Roman" w:hAnsi="Arial Narrow" w:cs="Times New Roman"/>
                <w:color w:val="000000"/>
                <w:lang w:val="es-CO" w:eastAsia="es-CO"/>
              </w:rPr>
            </w:pPr>
            <w:r w:rsidRPr="00087494">
              <w:rPr>
                <w:rFonts w:ascii="Arial Narrow" w:eastAsia="Times New Roman" w:hAnsi="Arial Narrow" w:cs="Times New Roman"/>
                <w:color w:val="000000"/>
                <w:lang w:val="es-CO" w:eastAsia="es-CO"/>
              </w:rPr>
              <w:t>Breaker de Riel AC 1X20A 230V-6KA</w:t>
            </w:r>
          </w:p>
        </w:tc>
        <w:tc>
          <w:tcPr>
            <w:tcW w:w="937" w:type="pct"/>
            <w:tcBorders>
              <w:top w:val="nil"/>
              <w:left w:val="nil"/>
              <w:bottom w:val="single" w:sz="4" w:space="0" w:color="auto"/>
              <w:right w:val="single" w:sz="4" w:space="0" w:color="auto"/>
            </w:tcBorders>
            <w:vAlign w:val="center"/>
            <w:hideMark/>
          </w:tcPr>
          <w:p w14:paraId="4C508897" w14:textId="77777777" w:rsidR="00087494" w:rsidRPr="00087494" w:rsidRDefault="00087494" w:rsidP="00087494">
            <w:pPr>
              <w:widowControl/>
              <w:autoSpaceDE/>
              <w:autoSpaceDN/>
              <w:jc w:val="center"/>
              <w:rPr>
                <w:rFonts w:ascii="Arial Narrow" w:eastAsia="Times New Roman" w:hAnsi="Arial Narrow" w:cs="Times New Roman"/>
                <w:color w:val="000000"/>
                <w:lang w:val="es-CO" w:eastAsia="es-CO"/>
              </w:rPr>
            </w:pPr>
            <w:r w:rsidRPr="00087494">
              <w:rPr>
                <w:rFonts w:ascii="Arial Narrow" w:eastAsia="Times New Roman" w:hAnsi="Arial Narrow" w:cs="Times New Roman"/>
                <w:color w:val="000000"/>
                <w:lang w:val="es-CO" w:eastAsia="es-CO"/>
              </w:rPr>
              <w:t>Unidad</w:t>
            </w:r>
          </w:p>
        </w:tc>
      </w:tr>
      <w:tr w:rsidR="00087494" w:rsidRPr="00087494" w14:paraId="542FBAA9" w14:textId="77777777" w:rsidTr="00F3468F">
        <w:trPr>
          <w:trHeight w:val="280"/>
        </w:trPr>
        <w:tc>
          <w:tcPr>
            <w:tcW w:w="4063" w:type="pct"/>
            <w:tcBorders>
              <w:top w:val="nil"/>
              <w:left w:val="single" w:sz="4" w:space="0" w:color="auto"/>
              <w:bottom w:val="single" w:sz="4" w:space="0" w:color="auto"/>
              <w:right w:val="single" w:sz="4" w:space="0" w:color="auto"/>
            </w:tcBorders>
            <w:vAlign w:val="center"/>
            <w:hideMark/>
          </w:tcPr>
          <w:p w14:paraId="111A6BBD" w14:textId="77777777" w:rsidR="00087494" w:rsidRPr="00087494" w:rsidRDefault="00087494" w:rsidP="00087494">
            <w:pPr>
              <w:widowControl/>
              <w:autoSpaceDE/>
              <w:autoSpaceDN/>
              <w:rPr>
                <w:rFonts w:ascii="Arial Narrow" w:eastAsia="Times New Roman" w:hAnsi="Arial Narrow" w:cs="Times New Roman"/>
                <w:color w:val="000000"/>
                <w:lang w:val="es-CO" w:eastAsia="es-CO"/>
              </w:rPr>
            </w:pPr>
            <w:r w:rsidRPr="00087494">
              <w:rPr>
                <w:rFonts w:ascii="Arial Narrow" w:eastAsia="Times New Roman" w:hAnsi="Arial Narrow" w:cs="Times New Roman"/>
                <w:color w:val="000000"/>
                <w:lang w:val="es-CO" w:eastAsia="es-CO"/>
              </w:rPr>
              <w:t>Breaker de Riel AC 1X30A 230V-6KA</w:t>
            </w:r>
          </w:p>
        </w:tc>
        <w:tc>
          <w:tcPr>
            <w:tcW w:w="937" w:type="pct"/>
            <w:tcBorders>
              <w:top w:val="nil"/>
              <w:left w:val="nil"/>
              <w:bottom w:val="single" w:sz="4" w:space="0" w:color="auto"/>
              <w:right w:val="single" w:sz="4" w:space="0" w:color="auto"/>
            </w:tcBorders>
            <w:vAlign w:val="center"/>
            <w:hideMark/>
          </w:tcPr>
          <w:p w14:paraId="3DA3E908" w14:textId="77777777" w:rsidR="00087494" w:rsidRPr="00087494" w:rsidRDefault="00087494" w:rsidP="00087494">
            <w:pPr>
              <w:widowControl/>
              <w:autoSpaceDE/>
              <w:autoSpaceDN/>
              <w:jc w:val="center"/>
              <w:rPr>
                <w:rFonts w:ascii="Arial Narrow" w:eastAsia="Times New Roman" w:hAnsi="Arial Narrow" w:cs="Times New Roman"/>
                <w:color w:val="000000"/>
                <w:lang w:val="es-CO" w:eastAsia="es-CO"/>
              </w:rPr>
            </w:pPr>
            <w:r w:rsidRPr="00087494">
              <w:rPr>
                <w:rFonts w:ascii="Arial Narrow" w:eastAsia="Times New Roman" w:hAnsi="Arial Narrow" w:cs="Times New Roman"/>
                <w:color w:val="000000"/>
                <w:lang w:val="es-CO" w:eastAsia="es-CO"/>
              </w:rPr>
              <w:t>Unidad</w:t>
            </w:r>
          </w:p>
        </w:tc>
      </w:tr>
      <w:tr w:rsidR="00087494" w:rsidRPr="00087494" w14:paraId="3ADF3476" w14:textId="77777777" w:rsidTr="00F3468F">
        <w:trPr>
          <w:trHeight w:val="280"/>
        </w:trPr>
        <w:tc>
          <w:tcPr>
            <w:tcW w:w="4063" w:type="pct"/>
            <w:tcBorders>
              <w:top w:val="nil"/>
              <w:left w:val="single" w:sz="4" w:space="0" w:color="auto"/>
              <w:bottom w:val="single" w:sz="4" w:space="0" w:color="auto"/>
              <w:right w:val="single" w:sz="4" w:space="0" w:color="auto"/>
            </w:tcBorders>
            <w:vAlign w:val="center"/>
            <w:hideMark/>
          </w:tcPr>
          <w:p w14:paraId="4618CEAB" w14:textId="77777777" w:rsidR="00087494" w:rsidRPr="00087494" w:rsidRDefault="00087494" w:rsidP="00087494">
            <w:pPr>
              <w:widowControl/>
              <w:autoSpaceDE/>
              <w:autoSpaceDN/>
              <w:rPr>
                <w:rFonts w:ascii="Arial Narrow" w:eastAsia="Times New Roman" w:hAnsi="Arial Narrow" w:cs="Times New Roman"/>
                <w:color w:val="000000"/>
                <w:lang w:val="es-CO" w:eastAsia="es-CO"/>
              </w:rPr>
            </w:pPr>
            <w:r w:rsidRPr="00087494">
              <w:rPr>
                <w:rFonts w:ascii="Arial Narrow" w:eastAsia="Times New Roman" w:hAnsi="Arial Narrow" w:cs="Times New Roman"/>
                <w:color w:val="000000"/>
                <w:lang w:val="es-CO" w:eastAsia="es-CO"/>
              </w:rPr>
              <w:t>Breaker de Riel AC 1X45A 230V-6KA</w:t>
            </w:r>
          </w:p>
        </w:tc>
        <w:tc>
          <w:tcPr>
            <w:tcW w:w="937" w:type="pct"/>
            <w:tcBorders>
              <w:top w:val="nil"/>
              <w:left w:val="nil"/>
              <w:bottom w:val="single" w:sz="4" w:space="0" w:color="auto"/>
              <w:right w:val="single" w:sz="4" w:space="0" w:color="auto"/>
            </w:tcBorders>
            <w:vAlign w:val="center"/>
            <w:hideMark/>
          </w:tcPr>
          <w:p w14:paraId="40BD57D4" w14:textId="77777777" w:rsidR="00087494" w:rsidRPr="00087494" w:rsidRDefault="00087494" w:rsidP="00087494">
            <w:pPr>
              <w:widowControl/>
              <w:autoSpaceDE/>
              <w:autoSpaceDN/>
              <w:jc w:val="center"/>
              <w:rPr>
                <w:rFonts w:ascii="Arial Narrow" w:eastAsia="Times New Roman" w:hAnsi="Arial Narrow" w:cs="Times New Roman"/>
                <w:color w:val="000000"/>
                <w:lang w:val="es-CO" w:eastAsia="es-CO"/>
              </w:rPr>
            </w:pPr>
            <w:r w:rsidRPr="00087494">
              <w:rPr>
                <w:rFonts w:ascii="Arial Narrow" w:eastAsia="Times New Roman" w:hAnsi="Arial Narrow" w:cs="Times New Roman"/>
                <w:color w:val="000000"/>
                <w:lang w:val="es-CO" w:eastAsia="es-CO"/>
              </w:rPr>
              <w:t>Unidad</w:t>
            </w:r>
          </w:p>
        </w:tc>
      </w:tr>
      <w:tr w:rsidR="00087494" w:rsidRPr="00087494" w14:paraId="67C6E647" w14:textId="77777777" w:rsidTr="00F3468F">
        <w:trPr>
          <w:trHeight w:val="560"/>
        </w:trPr>
        <w:tc>
          <w:tcPr>
            <w:tcW w:w="4063" w:type="pct"/>
            <w:tcBorders>
              <w:top w:val="nil"/>
              <w:left w:val="single" w:sz="4" w:space="0" w:color="auto"/>
              <w:bottom w:val="single" w:sz="4" w:space="0" w:color="auto"/>
              <w:right w:val="single" w:sz="4" w:space="0" w:color="auto"/>
            </w:tcBorders>
            <w:vAlign w:val="center"/>
            <w:hideMark/>
          </w:tcPr>
          <w:p w14:paraId="1FEC618B" w14:textId="77777777" w:rsidR="00087494" w:rsidRPr="00087494" w:rsidRDefault="00087494" w:rsidP="00087494">
            <w:pPr>
              <w:widowControl/>
              <w:autoSpaceDE/>
              <w:autoSpaceDN/>
              <w:rPr>
                <w:rFonts w:ascii="Arial Narrow" w:eastAsia="Times New Roman" w:hAnsi="Arial Narrow" w:cs="Times New Roman"/>
                <w:color w:val="000000"/>
                <w:lang w:val="es-CO" w:eastAsia="es-CO"/>
              </w:rPr>
            </w:pPr>
            <w:r w:rsidRPr="00087494">
              <w:rPr>
                <w:rFonts w:ascii="Arial Narrow" w:eastAsia="Times New Roman" w:hAnsi="Arial Narrow" w:cs="Times New Roman"/>
                <w:color w:val="000000"/>
                <w:lang w:val="es-CO" w:eastAsia="es-CO"/>
              </w:rPr>
              <w:t xml:space="preserve">DPS Dispositivo de Protección contra Sobretensiones (Supresor de transitorios), específico para sistemas fotovoltaicos (DC). Voltaje de operación 600V superior al </w:t>
            </w:r>
            <w:proofErr w:type="spellStart"/>
            <w:r w:rsidRPr="00087494">
              <w:rPr>
                <w:rFonts w:ascii="Arial Narrow" w:eastAsia="Times New Roman" w:hAnsi="Arial Narrow" w:cs="Times New Roman"/>
                <w:color w:val="000000"/>
                <w:lang w:val="es-CO" w:eastAsia="es-CO"/>
              </w:rPr>
              <w:t>Voc</w:t>
            </w:r>
            <w:proofErr w:type="spellEnd"/>
            <w:r w:rsidRPr="00087494">
              <w:rPr>
                <w:rFonts w:ascii="Arial Narrow" w:eastAsia="Times New Roman" w:hAnsi="Arial Narrow" w:cs="Times New Roman"/>
                <w:color w:val="000000"/>
                <w:lang w:val="es-CO" w:eastAsia="es-CO"/>
              </w:rPr>
              <w:t xml:space="preserve"> del arreglo.</w:t>
            </w:r>
          </w:p>
        </w:tc>
        <w:tc>
          <w:tcPr>
            <w:tcW w:w="937" w:type="pct"/>
            <w:tcBorders>
              <w:top w:val="nil"/>
              <w:left w:val="nil"/>
              <w:bottom w:val="single" w:sz="4" w:space="0" w:color="auto"/>
              <w:right w:val="single" w:sz="4" w:space="0" w:color="auto"/>
            </w:tcBorders>
            <w:vAlign w:val="center"/>
            <w:hideMark/>
          </w:tcPr>
          <w:p w14:paraId="4A66E0B2" w14:textId="77777777" w:rsidR="00087494" w:rsidRPr="00087494" w:rsidRDefault="00087494" w:rsidP="00087494">
            <w:pPr>
              <w:widowControl/>
              <w:autoSpaceDE/>
              <w:autoSpaceDN/>
              <w:jc w:val="center"/>
              <w:rPr>
                <w:rFonts w:ascii="Arial Narrow" w:eastAsia="Times New Roman" w:hAnsi="Arial Narrow" w:cs="Times New Roman"/>
                <w:color w:val="000000"/>
                <w:lang w:val="es-CO" w:eastAsia="es-CO"/>
              </w:rPr>
            </w:pPr>
            <w:r w:rsidRPr="00087494">
              <w:rPr>
                <w:rFonts w:ascii="Arial Narrow" w:eastAsia="Times New Roman" w:hAnsi="Arial Narrow" w:cs="Times New Roman"/>
                <w:color w:val="000000"/>
                <w:lang w:val="es-CO" w:eastAsia="es-CO"/>
              </w:rPr>
              <w:t>Unidad</w:t>
            </w:r>
          </w:p>
        </w:tc>
      </w:tr>
      <w:tr w:rsidR="00087494" w:rsidRPr="00087494" w14:paraId="3F929383" w14:textId="77777777" w:rsidTr="00F3468F">
        <w:trPr>
          <w:trHeight w:val="560"/>
        </w:trPr>
        <w:tc>
          <w:tcPr>
            <w:tcW w:w="4063" w:type="pct"/>
            <w:tcBorders>
              <w:top w:val="nil"/>
              <w:left w:val="single" w:sz="4" w:space="0" w:color="auto"/>
              <w:bottom w:val="single" w:sz="4" w:space="0" w:color="auto"/>
              <w:right w:val="single" w:sz="4" w:space="0" w:color="auto"/>
            </w:tcBorders>
            <w:vAlign w:val="center"/>
            <w:hideMark/>
          </w:tcPr>
          <w:p w14:paraId="547D14EC" w14:textId="77777777" w:rsidR="00087494" w:rsidRPr="00087494" w:rsidRDefault="00087494" w:rsidP="00087494">
            <w:pPr>
              <w:widowControl/>
              <w:autoSpaceDE/>
              <w:autoSpaceDN/>
              <w:rPr>
                <w:rFonts w:ascii="Arial Narrow" w:eastAsia="Times New Roman" w:hAnsi="Arial Narrow" w:cs="Times New Roman"/>
                <w:color w:val="000000"/>
                <w:lang w:val="es-CO" w:eastAsia="es-CO"/>
              </w:rPr>
            </w:pPr>
            <w:r w:rsidRPr="00087494">
              <w:rPr>
                <w:rFonts w:ascii="Arial Narrow" w:eastAsia="Times New Roman" w:hAnsi="Arial Narrow" w:cs="Times New Roman"/>
                <w:color w:val="000000"/>
                <w:lang w:val="es-CO" w:eastAsia="es-CO"/>
              </w:rPr>
              <w:lastRenderedPageBreak/>
              <w:t xml:space="preserve">DPS Dispositivo de Protección contra Sobretensiones (Supresor de transitorios), específico para sistemas fotovoltaicos (DC). Voltaje de operación 800V superior al </w:t>
            </w:r>
            <w:proofErr w:type="spellStart"/>
            <w:r w:rsidRPr="00087494">
              <w:rPr>
                <w:rFonts w:ascii="Arial Narrow" w:eastAsia="Times New Roman" w:hAnsi="Arial Narrow" w:cs="Times New Roman"/>
                <w:color w:val="000000"/>
                <w:lang w:val="es-CO" w:eastAsia="es-CO"/>
              </w:rPr>
              <w:t>Voc</w:t>
            </w:r>
            <w:proofErr w:type="spellEnd"/>
            <w:r w:rsidRPr="00087494">
              <w:rPr>
                <w:rFonts w:ascii="Arial Narrow" w:eastAsia="Times New Roman" w:hAnsi="Arial Narrow" w:cs="Times New Roman"/>
                <w:color w:val="000000"/>
                <w:lang w:val="es-CO" w:eastAsia="es-CO"/>
              </w:rPr>
              <w:t xml:space="preserve"> del arreglo.</w:t>
            </w:r>
          </w:p>
        </w:tc>
        <w:tc>
          <w:tcPr>
            <w:tcW w:w="937" w:type="pct"/>
            <w:tcBorders>
              <w:top w:val="nil"/>
              <w:left w:val="nil"/>
              <w:bottom w:val="single" w:sz="4" w:space="0" w:color="auto"/>
              <w:right w:val="single" w:sz="4" w:space="0" w:color="auto"/>
            </w:tcBorders>
            <w:vAlign w:val="center"/>
            <w:hideMark/>
          </w:tcPr>
          <w:p w14:paraId="5D98877C" w14:textId="77777777" w:rsidR="00087494" w:rsidRPr="00087494" w:rsidRDefault="00087494" w:rsidP="00087494">
            <w:pPr>
              <w:widowControl/>
              <w:autoSpaceDE/>
              <w:autoSpaceDN/>
              <w:jc w:val="center"/>
              <w:rPr>
                <w:rFonts w:ascii="Arial Narrow" w:eastAsia="Times New Roman" w:hAnsi="Arial Narrow" w:cs="Times New Roman"/>
                <w:color w:val="000000"/>
                <w:lang w:val="es-CO" w:eastAsia="es-CO"/>
              </w:rPr>
            </w:pPr>
            <w:r w:rsidRPr="00087494">
              <w:rPr>
                <w:rFonts w:ascii="Arial Narrow" w:eastAsia="Times New Roman" w:hAnsi="Arial Narrow" w:cs="Times New Roman"/>
                <w:color w:val="000000"/>
                <w:lang w:val="es-CO" w:eastAsia="es-CO"/>
              </w:rPr>
              <w:t>Unidad</w:t>
            </w:r>
          </w:p>
        </w:tc>
      </w:tr>
      <w:tr w:rsidR="00087494" w:rsidRPr="00087494" w14:paraId="054F1A75" w14:textId="77777777" w:rsidTr="00F3468F">
        <w:trPr>
          <w:trHeight w:val="560"/>
        </w:trPr>
        <w:tc>
          <w:tcPr>
            <w:tcW w:w="4063" w:type="pct"/>
            <w:tcBorders>
              <w:top w:val="nil"/>
              <w:left w:val="single" w:sz="4" w:space="0" w:color="auto"/>
              <w:bottom w:val="single" w:sz="4" w:space="0" w:color="auto"/>
              <w:right w:val="single" w:sz="4" w:space="0" w:color="auto"/>
            </w:tcBorders>
            <w:vAlign w:val="center"/>
            <w:hideMark/>
          </w:tcPr>
          <w:p w14:paraId="7531DEE8" w14:textId="77777777" w:rsidR="00087494" w:rsidRPr="00087494" w:rsidRDefault="00087494" w:rsidP="00087494">
            <w:pPr>
              <w:widowControl/>
              <w:autoSpaceDE/>
              <w:autoSpaceDN/>
              <w:rPr>
                <w:rFonts w:ascii="Arial Narrow" w:eastAsia="Times New Roman" w:hAnsi="Arial Narrow" w:cs="Times New Roman"/>
                <w:color w:val="000000"/>
                <w:lang w:val="es-CO" w:eastAsia="es-CO"/>
              </w:rPr>
            </w:pPr>
            <w:r w:rsidRPr="00087494">
              <w:rPr>
                <w:rFonts w:ascii="Arial Narrow" w:eastAsia="Times New Roman" w:hAnsi="Arial Narrow" w:cs="Times New Roman"/>
                <w:color w:val="000000"/>
                <w:lang w:val="es-CO" w:eastAsia="es-CO"/>
              </w:rPr>
              <w:t xml:space="preserve">DPS Dispositivo de Protección contra Sobretensiones (Supresor de transitorios), específico para sistemas fotovoltaicos (DC). Voltaje de operación 1200V superior al </w:t>
            </w:r>
            <w:proofErr w:type="spellStart"/>
            <w:r w:rsidRPr="00087494">
              <w:rPr>
                <w:rFonts w:ascii="Arial Narrow" w:eastAsia="Times New Roman" w:hAnsi="Arial Narrow" w:cs="Times New Roman"/>
                <w:color w:val="000000"/>
                <w:lang w:val="es-CO" w:eastAsia="es-CO"/>
              </w:rPr>
              <w:t>Voc</w:t>
            </w:r>
            <w:proofErr w:type="spellEnd"/>
            <w:r w:rsidRPr="00087494">
              <w:rPr>
                <w:rFonts w:ascii="Arial Narrow" w:eastAsia="Times New Roman" w:hAnsi="Arial Narrow" w:cs="Times New Roman"/>
                <w:color w:val="000000"/>
                <w:lang w:val="es-CO" w:eastAsia="es-CO"/>
              </w:rPr>
              <w:t xml:space="preserve"> del arreglo.</w:t>
            </w:r>
          </w:p>
        </w:tc>
        <w:tc>
          <w:tcPr>
            <w:tcW w:w="937" w:type="pct"/>
            <w:tcBorders>
              <w:top w:val="nil"/>
              <w:left w:val="nil"/>
              <w:bottom w:val="single" w:sz="4" w:space="0" w:color="auto"/>
              <w:right w:val="single" w:sz="4" w:space="0" w:color="auto"/>
            </w:tcBorders>
            <w:vAlign w:val="center"/>
            <w:hideMark/>
          </w:tcPr>
          <w:p w14:paraId="15414DB7" w14:textId="77777777" w:rsidR="00087494" w:rsidRPr="00087494" w:rsidRDefault="00087494" w:rsidP="00087494">
            <w:pPr>
              <w:widowControl/>
              <w:autoSpaceDE/>
              <w:autoSpaceDN/>
              <w:jc w:val="center"/>
              <w:rPr>
                <w:rFonts w:ascii="Arial Narrow" w:eastAsia="Times New Roman" w:hAnsi="Arial Narrow" w:cs="Times New Roman"/>
                <w:color w:val="000000"/>
                <w:lang w:val="es-CO" w:eastAsia="es-CO"/>
              </w:rPr>
            </w:pPr>
            <w:r w:rsidRPr="00087494">
              <w:rPr>
                <w:rFonts w:ascii="Arial Narrow" w:eastAsia="Times New Roman" w:hAnsi="Arial Narrow" w:cs="Times New Roman"/>
                <w:color w:val="000000"/>
                <w:lang w:val="es-CO" w:eastAsia="es-CO"/>
              </w:rPr>
              <w:t>Unidad</w:t>
            </w:r>
          </w:p>
        </w:tc>
      </w:tr>
      <w:tr w:rsidR="00087494" w:rsidRPr="00087494" w14:paraId="0C1D6472" w14:textId="77777777" w:rsidTr="00F3468F">
        <w:trPr>
          <w:trHeight w:val="280"/>
        </w:trPr>
        <w:tc>
          <w:tcPr>
            <w:tcW w:w="4063" w:type="pct"/>
            <w:tcBorders>
              <w:top w:val="nil"/>
              <w:left w:val="single" w:sz="4" w:space="0" w:color="auto"/>
              <w:bottom w:val="single" w:sz="4" w:space="0" w:color="auto"/>
              <w:right w:val="single" w:sz="4" w:space="0" w:color="auto"/>
            </w:tcBorders>
            <w:vAlign w:val="center"/>
            <w:hideMark/>
          </w:tcPr>
          <w:p w14:paraId="46B6BE17" w14:textId="77777777" w:rsidR="00087494" w:rsidRPr="00087494" w:rsidRDefault="00087494" w:rsidP="00087494">
            <w:pPr>
              <w:widowControl/>
              <w:autoSpaceDE/>
              <w:autoSpaceDN/>
              <w:rPr>
                <w:rFonts w:ascii="Arial Narrow" w:eastAsia="Times New Roman" w:hAnsi="Arial Narrow" w:cs="Times New Roman"/>
                <w:color w:val="000000"/>
                <w:lang w:val="es-CO" w:eastAsia="es-CO"/>
              </w:rPr>
            </w:pPr>
            <w:r w:rsidRPr="00087494">
              <w:rPr>
                <w:rFonts w:ascii="Arial Narrow" w:eastAsia="Times New Roman" w:hAnsi="Arial Narrow" w:cs="Times New Roman"/>
                <w:color w:val="000000"/>
                <w:lang w:val="es-CO" w:eastAsia="es-CO"/>
              </w:rPr>
              <w:t>Terminal de ojo 16mm</w:t>
            </w:r>
          </w:p>
        </w:tc>
        <w:tc>
          <w:tcPr>
            <w:tcW w:w="937" w:type="pct"/>
            <w:tcBorders>
              <w:top w:val="nil"/>
              <w:left w:val="nil"/>
              <w:bottom w:val="single" w:sz="4" w:space="0" w:color="auto"/>
              <w:right w:val="single" w:sz="4" w:space="0" w:color="auto"/>
            </w:tcBorders>
            <w:vAlign w:val="center"/>
            <w:hideMark/>
          </w:tcPr>
          <w:p w14:paraId="6BA74C0C" w14:textId="77777777" w:rsidR="00087494" w:rsidRPr="00087494" w:rsidRDefault="00087494" w:rsidP="00087494">
            <w:pPr>
              <w:widowControl/>
              <w:autoSpaceDE/>
              <w:autoSpaceDN/>
              <w:jc w:val="center"/>
              <w:rPr>
                <w:rFonts w:ascii="Arial Narrow" w:eastAsia="Times New Roman" w:hAnsi="Arial Narrow" w:cs="Times New Roman"/>
                <w:color w:val="000000"/>
                <w:lang w:val="es-CO" w:eastAsia="es-CO"/>
              </w:rPr>
            </w:pPr>
            <w:r w:rsidRPr="00087494">
              <w:rPr>
                <w:rFonts w:ascii="Arial Narrow" w:eastAsia="Times New Roman" w:hAnsi="Arial Narrow" w:cs="Times New Roman"/>
                <w:color w:val="000000"/>
                <w:lang w:val="es-CO" w:eastAsia="es-CO"/>
              </w:rPr>
              <w:t>Unidad</w:t>
            </w:r>
          </w:p>
        </w:tc>
      </w:tr>
      <w:tr w:rsidR="00087494" w:rsidRPr="00087494" w14:paraId="45BB8B43" w14:textId="77777777" w:rsidTr="00F3468F">
        <w:trPr>
          <w:trHeight w:val="280"/>
        </w:trPr>
        <w:tc>
          <w:tcPr>
            <w:tcW w:w="4063" w:type="pct"/>
            <w:tcBorders>
              <w:top w:val="nil"/>
              <w:left w:val="single" w:sz="4" w:space="0" w:color="auto"/>
              <w:bottom w:val="single" w:sz="4" w:space="0" w:color="auto"/>
              <w:right w:val="single" w:sz="4" w:space="0" w:color="auto"/>
            </w:tcBorders>
            <w:vAlign w:val="center"/>
            <w:hideMark/>
          </w:tcPr>
          <w:p w14:paraId="5EA31519" w14:textId="77777777" w:rsidR="00087494" w:rsidRPr="00087494" w:rsidRDefault="00087494" w:rsidP="00087494">
            <w:pPr>
              <w:widowControl/>
              <w:autoSpaceDE/>
              <w:autoSpaceDN/>
              <w:rPr>
                <w:rFonts w:ascii="Arial Narrow" w:eastAsia="Times New Roman" w:hAnsi="Arial Narrow" w:cs="Times New Roman"/>
                <w:color w:val="000000"/>
                <w:lang w:val="es-CO" w:eastAsia="es-CO"/>
              </w:rPr>
            </w:pPr>
            <w:r w:rsidRPr="00087494">
              <w:rPr>
                <w:rFonts w:ascii="Arial Narrow" w:eastAsia="Times New Roman" w:hAnsi="Arial Narrow" w:cs="Times New Roman"/>
                <w:color w:val="000000"/>
                <w:lang w:val="es-CO" w:eastAsia="es-CO"/>
              </w:rPr>
              <w:t>Terminal de ojo 6mm</w:t>
            </w:r>
          </w:p>
        </w:tc>
        <w:tc>
          <w:tcPr>
            <w:tcW w:w="937" w:type="pct"/>
            <w:tcBorders>
              <w:top w:val="nil"/>
              <w:left w:val="nil"/>
              <w:bottom w:val="single" w:sz="4" w:space="0" w:color="auto"/>
              <w:right w:val="single" w:sz="4" w:space="0" w:color="auto"/>
            </w:tcBorders>
            <w:vAlign w:val="center"/>
            <w:hideMark/>
          </w:tcPr>
          <w:p w14:paraId="316D35F3" w14:textId="77777777" w:rsidR="00087494" w:rsidRPr="00087494" w:rsidRDefault="00087494" w:rsidP="00087494">
            <w:pPr>
              <w:widowControl/>
              <w:autoSpaceDE/>
              <w:autoSpaceDN/>
              <w:jc w:val="center"/>
              <w:rPr>
                <w:rFonts w:ascii="Arial Narrow" w:eastAsia="Times New Roman" w:hAnsi="Arial Narrow" w:cs="Times New Roman"/>
                <w:color w:val="000000"/>
                <w:lang w:val="es-CO" w:eastAsia="es-CO"/>
              </w:rPr>
            </w:pPr>
            <w:r w:rsidRPr="00087494">
              <w:rPr>
                <w:rFonts w:ascii="Arial Narrow" w:eastAsia="Times New Roman" w:hAnsi="Arial Narrow" w:cs="Times New Roman"/>
                <w:color w:val="000000"/>
                <w:lang w:val="es-CO" w:eastAsia="es-CO"/>
              </w:rPr>
              <w:t>Unidad</w:t>
            </w:r>
          </w:p>
        </w:tc>
      </w:tr>
      <w:tr w:rsidR="00087494" w:rsidRPr="00087494" w14:paraId="6101F5D0" w14:textId="77777777" w:rsidTr="00F3468F">
        <w:trPr>
          <w:trHeight w:val="280"/>
        </w:trPr>
        <w:tc>
          <w:tcPr>
            <w:tcW w:w="4063" w:type="pct"/>
            <w:tcBorders>
              <w:top w:val="nil"/>
              <w:left w:val="single" w:sz="4" w:space="0" w:color="auto"/>
              <w:bottom w:val="single" w:sz="4" w:space="0" w:color="auto"/>
              <w:right w:val="single" w:sz="4" w:space="0" w:color="auto"/>
            </w:tcBorders>
            <w:vAlign w:val="center"/>
            <w:hideMark/>
          </w:tcPr>
          <w:p w14:paraId="46DA56F7" w14:textId="77777777" w:rsidR="00087494" w:rsidRPr="00087494" w:rsidRDefault="00087494" w:rsidP="00087494">
            <w:pPr>
              <w:widowControl/>
              <w:autoSpaceDE/>
              <w:autoSpaceDN/>
              <w:rPr>
                <w:rFonts w:ascii="Arial Narrow" w:eastAsia="Times New Roman" w:hAnsi="Arial Narrow" w:cs="Times New Roman"/>
                <w:color w:val="000000"/>
                <w:lang w:val="es-CO" w:eastAsia="es-CO"/>
              </w:rPr>
            </w:pPr>
            <w:r w:rsidRPr="00087494">
              <w:rPr>
                <w:rFonts w:ascii="Arial Narrow" w:eastAsia="Times New Roman" w:hAnsi="Arial Narrow" w:cs="Times New Roman"/>
                <w:color w:val="000000"/>
                <w:lang w:val="es-CO" w:eastAsia="es-CO"/>
              </w:rPr>
              <w:t>Terminal de ojo 50mm</w:t>
            </w:r>
          </w:p>
        </w:tc>
        <w:tc>
          <w:tcPr>
            <w:tcW w:w="937" w:type="pct"/>
            <w:tcBorders>
              <w:top w:val="nil"/>
              <w:left w:val="nil"/>
              <w:bottom w:val="single" w:sz="4" w:space="0" w:color="auto"/>
              <w:right w:val="single" w:sz="4" w:space="0" w:color="auto"/>
            </w:tcBorders>
            <w:vAlign w:val="center"/>
            <w:hideMark/>
          </w:tcPr>
          <w:p w14:paraId="41472277" w14:textId="77777777" w:rsidR="00087494" w:rsidRPr="00087494" w:rsidRDefault="00087494" w:rsidP="00087494">
            <w:pPr>
              <w:widowControl/>
              <w:autoSpaceDE/>
              <w:autoSpaceDN/>
              <w:jc w:val="center"/>
              <w:rPr>
                <w:rFonts w:ascii="Arial Narrow" w:eastAsia="Times New Roman" w:hAnsi="Arial Narrow" w:cs="Times New Roman"/>
                <w:color w:val="000000"/>
                <w:lang w:val="es-CO" w:eastAsia="es-CO"/>
              </w:rPr>
            </w:pPr>
            <w:r w:rsidRPr="00087494">
              <w:rPr>
                <w:rFonts w:ascii="Arial Narrow" w:eastAsia="Times New Roman" w:hAnsi="Arial Narrow" w:cs="Times New Roman"/>
                <w:color w:val="000000"/>
                <w:lang w:val="es-CO" w:eastAsia="es-CO"/>
              </w:rPr>
              <w:t>Unidad</w:t>
            </w:r>
          </w:p>
        </w:tc>
      </w:tr>
      <w:tr w:rsidR="00087494" w:rsidRPr="00087494" w14:paraId="5486F4D7" w14:textId="77777777" w:rsidTr="00F3468F">
        <w:trPr>
          <w:trHeight w:val="560"/>
        </w:trPr>
        <w:tc>
          <w:tcPr>
            <w:tcW w:w="4063" w:type="pct"/>
            <w:tcBorders>
              <w:top w:val="nil"/>
              <w:left w:val="single" w:sz="4" w:space="0" w:color="auto"/>
              <w:bottom w:val="single" w:sz="4" w:space="0" w:color="auto"/>
              <w:right w:val="single" w:sz="4" w:space="0" w:color="auto"/>
            </w:tcBorders>
            <w:vAlign w:val="center"/>
            <w:hideMark/>
          </w:tcPr>
          <w:p w14:paraId="23400A73" w14:textId="77777777" w:rsidR="00087494" w:rsidRPr="00087494" w:rsidRDefault="00087494" w:rsidP="00087494">
            <w:pPr>
              <w:widowControl/>
              <w:autoSpaceDE/>
              <w:autoSpaceDN/>
              <w:rPr>
                <w:rFonts w:ascii="Arial Narrow" w:eastAsia="Times New Roman" w:hAnsi="Arial Narrow" w:cs="Times New Roman"/>
                <w:color w:val="000000"/>
                <w:lang w:val="es-CO" w:eastAsia="es-CO"/>
              </w:rPr>
            </w:pPr>
            <w:r w:rsidRPr="00087494">
              <w:rPr>
                <w:rFonts w:ascii="Arial Narrow" w:eastAsia="Times New Roman" w:hAnsi="Arial Narrow" w:cs="Times New Roman"/>
                <w:color w:val="000000"/>
                <w:lang w:val="es-CO" w:eastAsia="es-CO"/>
              </w:rPr>
              <w:t>Cajas de protección 60*40*20 con grado de protección IP65 para exterior o NEMA 4X, resistente a impactos e intemperie y cerradura de seguridad.</w:t>
            </w:r>
          </w:p>
        </w:tc>
        <w:tc>
          <w:tcPr>
            <w:tcW w:w="937" w:type="pct"/>
            <w:tcBorders>
              <w:top w:val="nil"/>
              <w:left w:val="nil"/>
              <w:bottom w:val="single" w:sz="4" w:space="0" w:color="auto"/>
              <w:right w:val="single" w:sz="4" w:space="0" w:color="auto"/>
            </w:tcBorders>
            <w:vAlign w:val="center"/>
            <w:hideMark/>
          </w:tcPr>
          <w:p w14:paraId="6ADDA81B" w14:textId="77777777" w:rsidR="00087494" w:rsidRPr="00087494" w:rsidRDefault="00087494" w:rsidP="00087494">
            <w:pPr>
              <w:widowControl/>
              <w:autoSpaceDE/>
              <w:autoSpaceDN/>
              <w:jc w:val="center"/>
              <w:rPr>
                <w:rFonts w:ascii="Arial Narrow" w:eastAsia="Times New Roman" w:hAnsi="Arial Narrow" w:cs="Times New Roman"/>
                <w:color w:val="000000"/>
                <w:lang w:val="es-CO" w:eastAsia="es-CO"/>
              </w:rPr>
            </w:pPr>
            <w:r w:rsidRPr="00087494">
              <w:rPr>
                <w:rFonts w:ascii="Arial Narrow" w:eastAsia="Times New Roman" w:hAnsi="Arial Narrow" w:cs="Times New Roman"/>
                <w:color w:val="000000"/>
                <w:lang w:val="es-CO" w:eastAsia="es-CO"/>
              </w:rPr>
              <w:t>Unidad</w:t>
            </w:r>
          </w:p>
        </w:tc>
      </w:tr>
      <w:tr w:rsidR="00087494" w:rsidRPr="00087494" w14:paraId="39300D33" w14:textId="77777777" w:rsidTr="00F3468F">
        <w:trPr>
          <w:trHeight w:val="560"/>
        </w:trPr>
        <w:tc>
          <w:tcPr>
            <w:tcW w:w="4063" w:type="pct"/>
            <w:tcBorders>
              <w:top w:val="nil"/>
              <w:left w:val="single" w:sz="4" w:space="0" w:color="auto"/>
              <w:bottom w:val="single" w:sz="4" w:space="0" w:color="auto"/>
              <w:right w:val="single" w:sz="4" w:space="0" w:color="auto"/>
            </w:tcBorders>
            <w:vAlign w:val="center"/>
            <w:hideMark/>
          </w:tcPr>
          <w:p w14:paraId="586BBEA3" w14:textId="77777777" w:rsidR="00087494" w:rsidRPr="00087494" w:rsidRDefault="00087494" w:rsidP="00087494">
            <w:pPr>
              <w:widowControl/>
              <w:autoSpaceDE/>
              <w:autoSpaceDN/>
              <w:rPr>
                <w:rFonts w:ascii="Arial Narrow" w:eastAsia="Times New Roman" w:hAnsi="Arial Narrow" w:cs="Times New Roman"/>
                <w:color w:val="000000"/>
                <w:lang w:val="es-CO" w:eastAsia="es-CO"/>
              </w:rPr>
            </w:pPr>
            <w:r w:rsidRPr="00087494">
              <w:rPr>
                <w:rFonts w:ascii="Arial Narrow" w:eastAsia="Times New Roman" w:hAnsi="Arial Narrow" w:cs="Times New Roman"/>
                <w:color w:val="000000"/>
                <w:lang w:val="es-CO" w:eastAsia="es-CO"/>
              </w:rPr>
              <w:t>Cajas de protección 80*60*30 con grado de protección IP65 para exterior o NEMA 4X, resistente a impactos e intemperie y cerradura de seguridad.</w:t>
            </w:r>
          </w:p>
        </w:tc>
        <w:tc>
          <w:tcPr>
            <w:tcW w:w="937" w:type="pct"/>
            <w:tcBorders>
              <w:top w:val="nil"/>
              <w:left w:val="nil"/>
              <w:bottom w:val="single" w:sz="4" w:space="0" w:color="auto"/>
              <w:right w:val="single" w:sz="4" w:space="0" w:color="auto"/>
            </w:tcBorders>
            <w:vAlign w:val="center"/>
            <w:hideMark/>
          </w:tcPr>
          <w:p w14:paraId="387D4796" w14:textId="77777777" w:rsidR="00087494" w:rsidRPr="00087494" w:rsidRDefault="00087494" w:rsidP="00087494">
            <w:pPr>
              <w:widowControl/>
              <w:autoSpaceDE/>
              <w:autoSpaceDN/>
              <w:jc w:val="center"/>
              <w:rPr>
                <w:rFonts w:ascii="Arial Narrow" w:eastAsia="Times New Roman" w:hAnsi="Arial Narrow" w:cs="Times New Roman"/>
                <w:color w:val="000000"/>
                <w:lang w:val="es-CO" w:eastAsia="es-CO"/>
              </w:rPr>
            </w:pPr>
            <w:r w:rsidRPr="00087494">
              <w:rPr>
                <w:rFonts w:ascii="Arial Narrow" w:eastAsia="Times New Roman" w:hAnsi="Arial Narrow" w:cs="Times New Roman"/>
                <w:color w:val="000000"/>
                <w:lang w:val="es-CO" w:eastAsia="es-CO"/>
              </w:rPr>
              <w:t>Unidad</w:t>
            </w:r>
          </w:p>
        </w:tc>
      </w:tr>
      <w:tr w:rsidR="00087494" w:rsidRPr="00087494" w14:paraId="3D836F31" w14:textId="77777777" w:rsidTr="00F3468F">
        <w:trPr>
          <w:trHeight w:val="280"/>
        </w:trPr>
        <w:tc>
          <w:tcPr>
            <w:tcW w:w="4063" w:type="pct"/>
            <w:tcBorders>
              <w:top w:val="nil"/>
              <w:left w:val="single" w:sz="4" w:space="0" w:color="auto"/>
              <w:bottom w:val="single" w:sz="4" w:space="0" w:color="auto"/>
              <w:right w:val="single" w:sz="4" w:space="0" w:color="auto"/>
            </w:tcBorders>
            <w:vAlign w:val="center"/>
            <w:hideMark/>
          </w:tcPr>
          <w:p w14:paraId="037730DA" w14:textId="77777777" w:rsidR="00087494" w:rsidRPr="00087494" w:rsidRDefault="00087494" w:rsidP="00087494">
            <w:pPr>
              <w:widowControl/>
              <w:autoSpaceDE/>
              <w:autoSpaceDN/>
              <w:rPr>
                <w:rFonts w:ascii="Arial Narrow" w:eastAsia="Times New Roman" w:hAnsi="Arial Narrow" w:cs="Times New Roman"/>
                <w:color w:val="000000"/>
                <w:lang w:val="es-CO" w:eastAsia="es-CO"/>
              </w:rPr>
            </w:pPr>
            <w:r w:rsidRPr="00087494">
              <w:rPr>
                <w:rFonts w:ascii="Arial Narrow" w:eastAsia="Times New Roman" w:hAnsi="Arial Narrow" w:cs="Times New Roman"/>
                <w:color w:val="000000"/>
                <w:lang w:val="es-CO" w:eastAsia="es-CO"/>
              </w:rPr>
              <w:t>Interruptor de transferencia manual de 3 polos (L1, L2, N) 32A, acción rápida (Break-</w:t>
            </w:r>
            <w:proofErr w:type="spellStart"/>
            <w:r w:rsidRPr="00087494">
              <w:rPr>
                <w:rFonts w:ascii="Arial Narrow" w:eastAsia="Times New Roman" w:hAnsi="Arial Narrow" w:cs="Times New Roman"/>
                <w:color w:val="000000"/>
                <w:lang w:val="es-CO" w:eastAsia="es-CO"/>
              </w:rPr>
              <w:t>before</w:t>
            </w:r>
            <w:proofErr w:type="spellEnd"/>
            <w:r w:rsidRPr="00087494">
              <w:rPr>
                <w:rFonts w:ascii="Arial Narrow" w:eastAsia="Times New Roman" w:hAnsi="Arial Narrow" w:cs="Times New Roman"/>
                <w:color w:val="000000"/>
                <w:lang w:val="es-CO" w:eastAsia="es-CO"/>
              </w:rPr>
              <w:t>-</w:t>
            </w:r>
            <w:proofErr w:type="spellStart"/>
            <w:r w:rsidRPr="00087494">
              <w:rPr>
                <w:rFonts w:ascii="Arial Narrow" w:eastAsia="Times New Roman" w:hAnsi="Arial Narrow" w:cs="Times New Roman"/>
                <w:color w:val="000000"/>
                <w:lang w:val="es-CO" w:eastAsia="es-CO"/>
              </w:rPr>
              <w:t>make</w:t>
            </w:r>
            <w:proofErr w:type="spellEnd"/>
            <w:r w:rsidRPr="00087494">
              <w:rPr>
                <w:rFonts w:ascii="Arial Narrow" w:eastAsia="Times New Roman" w:hAnsi="Arial Narrow" w:cs="Times New Roman"/>
                <w:color w:val="000000"/>
                <w:lang w:val="es-CO" w:eastAsia="es-CO"/>
              </w:rPr>
              <w:t>) para evitar arcos eléctricos.</w:t>
            </w:r>
          </w:p>
        </w:tc>
        <w:tc>
          <w:tcPr>
            <w:tcW w:w="937" w:type="pct"/>
            <w:tcBorders>
              <w:top w:val="nil"/>
              <w:left w:val="nil"/>
              <w:bottom w:val="single" w:sz="4" w:space="0" w:color="auto"/>
              <w:right w:val="single" w:sz="4" w:space="0" w:color="auto"/>
            </w:tcBorders>
            <w:vAlign w:val="center"/>
            <w:hideMark/>
          </w:tcPr>
          <w:p w14:paraId="0E99CE13" w14:textId="77777777" w:rsidR="00087494" w:rsidRPr="00087494" w:rsidRDefault="00087494" w:rsidP="00087494">
            <w:pPr>
              <w:widowControl/>
              <w:autoSpaceDE/>
              <w:autoSpaceDN/>
              <w:jc w:val="center"/>
              <w:rPr>
                <w:rFonts w:ascii="Arial Narrow" w:eastAsia="Times New Roman" w:hAnsi="Arial Narrow" w:cs="Times New Roman"/>
                <w:color w:val="000000"/>
                <w:lang w:val="es-CO" w:eastAsia="es-CO"/>
              </w:rPr>
            </w:pPr>
            <w:r w:rsidRPr="00087494">
              <w:rPr>
                <w:rFonts w:ascii="Arial Narrow" w:eastAsia="Times New Roman" w:hAnsi="Arial Narrow" w:cs="Times New Roman"/>
                <w:color w:val="000000"/>
                <w:lang w:val="es-CO" w:eastAsia="es-CO"/>
              </w:rPr>
              <w:t>Unidad</w:t>
            </w:r>
          </w:p>
        </w:tc>
      </w:tr>
      <w:tr w:rsidR="00087494" w:rsidRPr="00087494" w14:paraId="0486822C" w14:textId="77777777" w:rsidTr="00F3468F">
        <w:trPr>
          <w:trHeight w:val="280"/>
        </w:trPr>
        <w:tc>
          <w:tcPr>
            <w:tcW w:w="4063" w:type="pct"/>
            <w:tcBorders>
              <w:top w:val="nil"/>
              <w:left w:val="single" w:sz="4" w:space="0" w:color="auto"/>
              <w:bottom w:val="single" w:sz="4" w:space="0" w:color="auto"/>
              <w:right w:val="single" w:sz="4" w:space="0" w:color="auto"/>
            </w:tcBorders>
            <w:vAlign w:val="center"/>
            <w:hideMark/>
          </w:tcPr>
          <w:p w14:paraId="764D7ECB" w14:textId="77777777" w:rsidR="00087494" w:rsidRPr="00087494" w:rsidRDefault="00087494" w:rsidP="00087494">
            <w:pPr>
              <w:widowControl/>
              <w:autoSpaceDE/>
              <w:autoSpaceDN/>
              <w:rPr>
                <w:rFonts w:ascii="Arial Narrow" w:eastAsia="Times New Roman" w:hAnsi="Arial Narrow" w:cs="Times New Roman"/>
                <w:color w:val="000000"/>
                <w:lang w:val="es-CO" w:eastAsia="es-CO"/>
              </w:rPr>
            </w:pPr>
            <w:r w:rsidRPr="00087494">
              <w:rPr>
                <w:rFonts w:ascii="Arial Narrow" w:eastAsia="Times New Roman" w:hAnsi="Arial Narrow" w:cs="Times New Roman"/>
                <w:color w:val="000000"/>
                <w:lang w:val="es-CO" w:eastAsia="es-CO"/>
              </w:rPr>
              <w:t>Interruptor de transferencia manual de 3 polos (L1, L2, N) 16A, acción rápida (Break-</w:t>
            </w:r>
            <w:proofErr w:type="spellStart"/>
            <w:r w:rsidRPr="00087494">
              <w:rPr>
                <w:rFonts w:ascii="Arial Narrow" w:eastAsia="Times New Roman" w:hAnsi="Arial Narrow" w:cs="Times New Roman"/>
                <w:color w:val="000000"/>
                <w:lang w:val="es-CO" w:eastAsia="es-CO"/>
              </w:rPr>
              <w:t>before</w:t>
            </w:r>
            <w:proofErr w:type="spellEnd"/>
            <w:r w:rsidRPr="00087494">
              <w:rPr>
                <w:rFonts w:ascii="Arial Narrow" w:eastAsia="Times New Roman" w:hAnsi="Arial Narrow" w:cs="Times New Roman"/>
                <w:color w:val="000000"/>
                <w:lang w:val="es-CO" w:eastAsia="es-CO"/>
              </w:rPr>
              <w:t>-</w:t>
            </w:r>
            <w:proofErr w:type="spellStart"/>
            <w:r w:rsidRPr="00087494">
              <w:rPr>
                <w:rFonts w:ascii="Arial Narrow" w:eastAsia="Times New Roman" w:hAnsi="Arial Narrow" w:cs="Times New Roman"/>
                <w:color w:val="000000"/>
                <w:lang w:val="es-CO" w:eastAsia="es-CO"/>
              </w:rPr>
              <w:t>make</w:t>
            </w:r>
            <w:proofErr w:type="spellEnd"/>
            <w:r w:rsidRPr="00087494">
              <w:rPr>
                <w:rFonts w:ascii="Arial Narrow" w:eastAsia="Times New Roman" w:hAnsi="Arial Narrow" w:cs="Times New Roman"/>
                <w:color w:val="000000"/>
                <w:lang w:val="es-CO" w:eastAsia="es-CO"/>
              </w:rPr>
              <w:t>) para evitar arcos eléctricos.</w:t>
            </w:r>
          </w:p>
        </w:tc>
        <w:tc>
          <w:tcPr>
            <w:tcW w:w="937" w:type="pct"/>
            <w:tcBorders>
              <w:top w:val="nil"/>
              <w:left w:val="nil"/>
              <w:bottom w:val="single" w:sz="4" w:space="0" w:color="auto"/>
              <w:right w:val="single" w:sz="4" w:space="0" w:color="auto"/>
            </w:tcBorders>
            <w:vAlign w:val="center"/>
            <w:hideMark/>
          </w:tcPr>
          <w:p w14:paraId="16062357" w14:textId="77777777" w:rsidR="00087494" w:rsidRPr="00087494" w:rsidRDefault="00087494" w:rsidP="00087494">
            <w:pPr>
              <w:widowControl/>
              <w:autoSpaceDE/>
              <w:autoSpaceDN/>
              <w:jc w:val="center"/>
              <w:rPr>
                <w:rFonts w:ascii="Arial Narrow" w:eastAsia="Times New Roman" w:hAnsi="Arial Narrow" w:cs="Times New Roman"/>
                <w:color w:val="000000"/>
                <w:lang w:val="es-CO" w:eastAsia="es-CO"/>
              </w:rPr>
            </w:pPr>
            <w:r w:rsidRPr="00087494">
              <w:rPr>
                <w:rFonts w:ascii="Arial Narrow" w:eastAsia="Times New Roman" w:hAnsi="Arial Narrow" w:cs="Times New Roman"/>
                <w:color w:val="000000"/>
                <w:lang w:val="es-CO" w:eastAsia="es-CO"/>
              </w:rPr>
              <w:t>Unidad</w:t>
            </w:r>
          </w:p>
        </w:tc>
      </w:tr>
      <w:tr w:rsidR="00087494" w:rsidRPr="00087494" w14:paraId="0CD7CE22" w14:textId="77777777" w:rsidTr="00F3468F">
        <w:trPr>
          <w:trHeight w:val="280"/>
        </w:trPr>
        <w:tc>
          <w:tcPr>
            <w:tcW w:w="4063" w:type="pct"/>
            <w:tcBorders>
              <w:top w:val="nil"/>
              <w:left w:val="single" w:sz="4" w:space="0" w:color="auto"/>
              <w:bottom w:val="single" w:sz="4" w:space="0" w:color="auto"/>
              <w:right w:val="single" w:sz="4" w:space="0" w:color="auto"/>
            </w:tcBorders>
            <w:vAlign w:val="center"/>
            <w:hideMark/>
          </w:tcPr>
          <w:p w14:paraId="373C82FD" w14:textId="77777777" w:rsidR="00087494" w:rsidRPr="00087494" w:rsidRDefault="00087494" w:rsidP="00087494">
            <w:pPr>
              <w:widowControl/>
              <w:autoSpaceDE/>
              <w:autoSpaceDN/>
              <w:rPr>
                <w:rFonts w:ascii="Arial Narrow" w:eastAsia="Times New Roman" w:hAnsi="Arial Narrow" w:cs="Times New Roman"/>
                <w:color w:val="222222"/>
                <w:lang w:val="es-CO" w:eastAsia="es-CO"/>
              </w:rPr>
            </w:pPr>
            <w:r w:rsidRPr="00087494">
              <w:rPr>
                <w:rFonts w:ascii="Arial Narrow" w:eastAsia="Times New Roman" w:hAnsi="Arial Narrow" w:cs="Times New Roman"/>
                <w:color w:val="222222"/>
                <w:lang w:val="es-CO" w:eastAsia="es-CO"/>
              </w:rPr>
              <w:t xml:space="preserve">Varilla </w:t>
            </w:r>
            <w:proofErr w:type="spellStart"/>
            <w:r w:rsidRPr="00087494">
              <w:rPr>
                <w:rFonts w:ascii="Arial Narrow" w:eastAsia="Times New Roman" w:hAnsi="Arial Narrow" w:cs="Times New Roman"/>
                <w:color w:val="222222"/>
                <w:lang w:val="es-CO" w:eastAsia="es-CO"/>
              </w:rPr>
              <w:t>Copperweld</w:t>
            </w:r>
            <w:proofErr w:type="spellEnd"/>
            <w:r w:rsidRPr="00087494">
              <w:rPr>
                <w:rFonts w:ascii="Arial Narrow" w:eastAsia="Times New Roman" w:hAnsi="Arial Narrow" w:cs="Times New Roman"/>
                <w:color w:val="222222"/>
                <w:lang w:val="es-CO" w:eastAsia="es-CO"/>
              </w:rPr>
              <w:t xml:space="preserve"> de 5/8" 1.5m, con mecanismo de ajuste</w:t>
            </w:r>
          </w:p>
        </w:tc>
        <w:tc>
          <w:tcPr>
            <w:tcW w:w="937" w:type="pct"/>
            <w:tcBorders>
              <w:top w:val="nil"/>
              <w:left w:val="nil"/>
              <w:bottom w:val="single" w:sz="4" w:space="0" w:color="auto"/>
              <w:right w:val="single" w:sz="4" w:space="0" w:color="auto"/>
            </w:tcBorders>
            <w:vAlign w:val="center"/>
            <w:hideMark/>
          </w:tcPr>
          <w:p w14:paraId="2779F5CF" w14:textId="77777777" w:rsidR="00087494" w:rsidRPr="00087494" w:rsidRDefault="00087494" w:rsidP="00087494">
            <w:pPr>
              <w:widowControl/>
              <w:autoSpaceDE/>
              <w:autoSpaceDN/>
              <w:jc w:val="center"/>
              <w:rPr>
                <w:rFonts w:ascii="Arial Narrow" w:eastAsia="Times New Roman" w:hAnsi="Arial Narrow" w:cs="Times New Roman"/>
                <w:color w:val="000000"/>
                <w:lang w:val="es-CO" w:eastAsia="es-CO"/>
              </w:rPr>
            </w:pPr>
            <w:r w:rsidRPr="00087494">
              <w:rPr>
                <w:rFonts w:ascii="Arial Narrow" w:eastAsia="Times New Roman" w:hAnsi="Arial Narrow" w:cs="Times New Roman"/>
                <w:color w:val="000000"/>
                <w:lang w:val="es-CO" w:eastAsia="es-CO"/>
              </w:rPr>
              <w:t>Unidad</w:t>
            </w:r>
          </w:p>
        </w:tc>
      </w:tr>
      <w:tr w:rsidR="00087494" w:rsidRPr="00087494" w14:paraId="496B8B56" w14:textId="77777777" w:rsidTr="00F3468F">
        <w:trPr>
          <w:trHeight w:val="280"/>
        </w:trPr>
        <w:tc>
          <w:tcPr>
            <w:tcW w:w="4063" w:type="pct"/>
            <w:tcBorders>
              <w:top w:val="nil"/>
              <w:left w:val="single" w:sz="4" w:space="0" w:color="auto"/>
              <w:bottom w:val="single" w:sz="4" w:space="0" w:color="auto"/>
              <w:right w:val="single" w:sz="4" w:space="0" w:color="auto"/>
            </w:tcBorders>
            <w:vAlign w:val="center"/>
            <w:hideMark/>
          </w:tcPr>
          <w:p w14:paraId="4E0BB037" w14:textId="77777777" w:rsidR="00087494" w:rsidRPr="00087494" w:rsidRDefault="00087494" w:rsidP="00087494">
            <w:pPr>
              <w:widowControl/>
              <w:autoSpaceDE/>
              <w:autoSpaceDN/>
              <w:rPr>
                <w:rFonts w:ascii="Arial Narrow" w:eastAsia="Times New Roman" w:hAnsi="Arial Narrow" w:cs="Times New Roman"/>
                <w:color w:val="000000"/>
                <w:lang w:val="es-CO" w:eastAsia="es-CO"/>
              </w:rPr>
            </w:pPr>
            <w:r w:rsidRPr="00087494">
              <w:rPr>
                <w:rFonts w:ascii="Arial Narrow" w:eastAsia="Times New Roman" w:hAnsi="Arial Narrow" w:cs="Times New Roman"/>
                <w:color w:val="000000"/>
                <w:lang w:val="es-CO" w:eastAsia="es-CO"/>
              </w:rPr>
              <w:t>Caja de paso 20*20*12</w:t>
            </w:r>
          </w:p>
        </w:tc>
        <w:tc>
          <w:tcPr>
            <w:tcW w:w="937" w:type="pct"/>
            <w:tcBorders>
              <w:top w:val="nil"/>
              <w:left w:val="nil"/>
              <w:bottom w:val="single" w:sz="4" w:space="0" w:color="auto"/>
              <w:right w:val="single" w:sz="4" w:space="0" w:color="auto"/>
            </w:tcBorders>
            <w:vAlign w:val="center"/>
            <w:hideMark/>
          </w:tcPr>
          <w:p w14:paraId="3173FADC" w14:textId="77777777" w:rsidR="00087494" w:rsidRPr="00087494" w:rsidRDefault="00087494" w:rsidP="00087494">
            <w:pPr>
              <w:widowControl/>
              <w:autoSpaceDE/>
              <w:autoSpaceDN/>
              <w:jc w:val="center"/>
              <w:rPr>
                <w:rFonts w:ascii="Arial Narrow" w:eastAsia="Times New Roman" w:hAnsi="Arial Narrow" w:cs="Times New Roman"/>
                <w:color w:val="000000"/>
                <w:lang w:val="es-CO" w:eastAsia="es-CO"/>
              </w:rPr>
            </w:pPr>
            <w:r w:rsidRPr="00087494">
              <w:rPr>
                <w:rFonts w:ascii="Arial Narrow" w:eastAsia="Times New Roman" w:hAnsi="Arial Narrow" w:cs="Times New Roman"/>
                <w:color w:val="000000"/>
                <w:lang w:val="es-CO" w:eastAsia="es-CO"/>
              </w:rPr>
              <w:t>Unidad</w:t>
            </w:r>
          </w:p>
        </w:tc>
      </w:tr>
      <w:tr w:rsidR="00087494" w:rsidRPr="00087494" w14:paraId="47C2A44F" w14:textId="77777777" w:rsidTr="00F3468F">
        <w:trPr>
          <w:trHeight w:val="560"/>
        </w:trPr>
        <w:tc>
          <w:tcPr>
            <w:tcW w:w="4063" w:type="pct"/>
            <w:tcBorders>
              <w:top w:val="nil"/>
              <w:left w:val="single" w:sz="4" w:space="0" w:color="auto"/>
              <w:bottom w:val="single" w:sz="4" w:space="0" w:color="auto"/>
              <w:right w:val="single" w:sz="4" w:space="0" w:color="auto"/>
            </w:tcBorders>
            <w:vAlign w:val="center"/>
            <w:hideMark/>
          </w:tcPr>
          <w:p w14:paraId="3DCD2BAC" w14:textId="77777777" w:rsidR="00087494" w:rsidRPr="00087494" w:rsidRDefault="00087494" w:rsidP="00087494">
            <w:pPr>
              <w:widowControl/>
              <w:autoSpaceDE/>
              <w:autoSpaceDN/>
              <w:rPr>
                <w:rFonts w:ascii="Arial Narrow" w:eastAsia="Times New Roman" w:hAnsi="Arial Narrow" w:cs="Times New Roman"/>
                <w:color w:val="000000"/>
                <w:lang w:val="es-CO" w:eastAsia="es-CO"/>
              </w:rPr>
            </w:pPr>
            <w:r w:rsidRPr="00087494">
              <w:rPr>
                <w:rFonts w:ascii="Arial Narrow" w:eastAsia="Times New Roman" w:hAnsi="Arial Narrow" w:cs="Times New Roman"/>
                <w:color w:val="000000"/>
                <w:lang w:val="es-CO" w:eastAsia="es-CO"/>
              </w:rPr>
              <w:t>Estructura para 1 panel de 1,15 x 2,40 aproximadamente, con riel en aluminio anodizado AL6005-T5 o acero galvanizado en caliente de, tornillería completa en acero inoxidable</w:t>
            </w:r>
          </w:p>
        </w:tc>
        <w:tc>
          <w:tcPr>
            <w:tcW w:w="937" w:type="pct"/>
            <w:tcBorders>
              <w:top w:val="nil"/>
              <w:left w:val="nil"/>
              <w:bottom w:val="single" w:sz="4" w:space="0" w:color="auto"/>
              <w:right w:val="single" w:sz="4" w:space="0" w:color="auto"/>
            </w:tcBorders>
            <w:vAlign w:val="center"/>
            <w:hideMark/>
          </w:tcPr>
          <w:p w14:paraId="03113FA1" w14:textId="77777777" w:rsidR="00087494" w:rsidRPr="00087494" w:rsidRDefault="00087494" w:rsidP="00087494">
            <w:pPr>
              <w:widowControl/>
              <w:autoSpaceDE/>
              <w:autoSpaceDN/>
              <w:jc w:val="center"/>
              <w:rPr>
                <w:rFonts w:ascii="Arial Narrow" w:eastAsia="Times New Roman" w:hAnsi="Arial Narrow" w:cs="Times New Roman"/>
                <w:color w:val="000000"/>
                <w:lang w:val="es-CO" w:eastAsia="es-CO"/>
              </w:rPr>
            </w:pPr>
            <w:r w:rsidRPr="00087494">
              <w:rPr>
                <w:rFonts w:ascii="Arial Narrow" w:eastAsia="Times New Roman" w:hAnsi="Arial Narrow" w:cs="Times New Roman"/>
                <w:color w:val="000000"/>
                <w:lang w:val="es-CO" w:eastAsia="es-CO"/>
              </w:rPr>
              <w:t>Unidad</w:t>
            </w:r>
          </w:p>
        </w:tc>
      </w:tr>
      <w:tr w:rsidR="00087494" w:rsidRPr="00087494" w14:paraId="0BB93C3C" w14:textId="77777777" w:rsidTr="00F3468F">
        <w:trPr>
          <w:trHeight w:val="560"/>
        </w:trPr>
        <w:tc>
          <w:tcPr>
            <w:tcW w:w="4063" w:type="pct"/>
            <w:tcBorders>
              <w:top w:val="nil"/>
              <w:left w:val="single" w:sz="4" w:space="0" w:color="auto"/>
              <w:bottom w:val="single" w:sz="4" w:space="0" w:color="auto"/>
              <w:right w:val="single" w:sz="4" w:space="0" w:color="auto"/>
            </w:tcBorders>
            <w:vAlign w:val="center"/>
            <w:hideMark/>
          </w:tcPr>
          <w:p w14:paraId="1126339C" w14:textId="77777777" w:rsidR="00087494" w:rsidRPr="00087494" w:rsidRDefault="00087494" w:rsidP="00087494">
            <w:pPr>
              <w:widowControl/>
              <w:autoSpaceDE/>
              <w:autoSpaceDN/>
              <w:rPr>
                <w:rFonts w:ascii="Arial Narrow" w:eastAsia="Times New Roman" w:hAnsi="Arial Narrow" w:cs="Times New Roman"/>
                <w:color w:val="000000"/>
                <w:lang w:val="es-CO" w:eastAsia="es-CO"/>
              </w:rPr>
            </w:pPr>
            <w:r w:rsidRPr="00087494">
              <w:rPr>
                <w:rFonts w:ascii="Arial Narrow" w:eastAsia="Times New Roman" w:hAnsi="Arial Narrow" w:cs="Times New Roman"/>
                <w:color w:val="000000"/>
                <w:lang w:val="es-CO" w:eastAsia="es-CO"/>
              </w:rPr>
              <w:t>Estructura para 2 paneles de 1,15 x 2,40 aproximadamente (cada panel), en aluminio anodizado AL6005-T5 o acero galvanizado en caliente. Tornillería completa en acero inoxidable</w:t>
            </w:r>
          </w:p>
        </w:tc>
        <w:tc>
          <w:tcPr>
            <w:tcW w:w="937" w:type="pct"/>
            <w:tcBorders>
              <w:top w:val="nil"/>
              <w:left w:val="nil"/>
              <w:bottom w:val="single" w:sz="4" w:space="0" w:color="auto"/>
              <w:right w:val="single" w:sz="4" w:space="0" w:color="auto"/>
            </w:tcBorders>
            <w:vAlign w:val="center"/>
            <w:hideMark/>
          </w:tcPr>
          <w:p w14:paraId="0196A80A" w14:textId="77777777" w:rsidR="00087494" w:rsidRPr="00087494" w:rsidRDefault="00087494" w:rsidP="00087494">
            <w:pPr>
              <w:widowControl/>
              <w:autoSpaceDE/>
              <w:autoSpaceDN/>
              <w:jc w:val="center"/>
              <w:rPr>
                <w:rFonts w:ascii="Arial Narrow" w:eastAsia="Times New Roman" w:hAnsi="Arial Narrow" w:cs="Times New Roman"/>
                <w:color w:val="000000"/>
                <w:lang w:val="es-CO" w:eastAsia="es-CO"/>
              </w:rPr>
            </w:pPr>
            <w:r w:rsidRPr="00087494">
              <w:rPr>
                <w:rFonts w:ascii="Arial Narrow" w:eastAsia="Times New Roman" w:hAnsi="Arial Narrow" w:cs="Times New Roman"/>
                <w:color w:val="000000"/>
                <w:lang w:val="es-CO" w:eastAsia="es-CO"/>
              </w:rPr>
              <w:t>Unidad</w:t>
            </w:r>
          </w:p>
        </w:tc>
      </w:tr>
      <w:tr w:rsidR="00087494" w:rsidRPr="00087494" w14:paraId="023F324E" w14:textId="77777777" w:rsidTr="00F3468F">
        <w:trPr>
          <w:trHeight w:val="560"/>
        </w:trPr>
        <w:tc>
          <w:tcPr>
            <w:tcW w:w="4063" w:type="pct"/>
            <w:tcBorders>
              <w:top w:val="nil"/>
              <w:left w:val="single" w:sz="4" w:space="0" w:color="auto"/>
              <w:bottom w:val="single" w:sz="4" w:space="0" w:color="auto"/>
              <w:right w:val="single" w:sz="4" w:space="0" w:color="auto"/>
            </w:tcBorders>
            <w:vAlign w:val="center"/>
            <w:hideMark/>
          </w:tcPr>
          <w:p w14:paraId="5C4890E7" w14:textId="77777777" w:rsidR="00087494" w:rsidRPr="00087494" w:rsidRDefault="00087494" w:rsidP="00087494">
            <w:pPr>
              <w:widowControl/>
              <w:autoSpaceDE/>
              <w:autoSpaceDN/>
              <w:rPr>
                <w:rFonts w:ascii="Arial Narrow" w:eastAsia="Times New Roman" w:hAnsi="Arial Narrow" w:cs="Times New Roman"/>
                <w:color w:val="000000"/>
                <w:lang w:val="es-CO" w:eastAsia="es-CO"/>
              </w:rPr>
            </w:pPr>
            <w:r w:rsidRPr="00087494">
              <w:rPr>
                <w:rFonts w:ascii="Arial Narrow" w:eastAsia="Times New Roman" w:hAnsi="Arial Narrow" w:cs="Times New Roman"/>
                <w:color w:val="000000"/>
                <w:lang w:val="es-CO" w:eastAsia="es-CO"/>
              </w:rPr>
              <w:t>Estructura para 3 paneles de 1,15 x 2,40 aproximadamente (cada panel), en aluminio anodizado AL6005-T5 o acero galvanizado en caliente. Tornillería completa en acero inoxidable</w:t>
            </w:r>
          </w:p>
        </w:tc>
        <w:tc>
          <w:tcPr>
            <w:tcW w:w="937" w:type="pct"/>
            <w:tcBorders>
              <w:top w:val="nil"/>
              <w:left w:val="nil"/>
              <w:bottom w:val="single" w:sz="4" w:space="0" w:color="auto"/>
              <w:right w:val="single" w:sz="4" w:space="0" w:color="auto"/>
            </w:tcBorders>
            <w:vAlign w:val="center"/>
            <w:hideMark/>
          </w:tcPr>
          <w:p w14:paraId="66EBE1B8" w14:textId="77777777" w:rsidR="00087494" w:rsidRPr="00087494" w:rsidRDefault="00087494" w:rsidP="00087494">
            <w:pPr>
              <w:widowControl/>
              <w:autoSpaceDE/>
              <w:autoSpaceDN/>
              <w:jc w:val="center"/>
              <w:rPr>
                <w:rFonts w:ascii="Arial Narrow" w:eastAsia="Times New Roman" w:hAnsi="Arial Narrow" w:cs="Times New Roman"/>
                <w:color w:val="000000"/>
                <w:lang w:val="es-CO" w:eastAsia="es-CO"/>
              </w:rPr>
            </w:pPr>
            <w:r w:rsidRPr="00087494">
              <w:rPr>
                <w:rFonts w:ascii="Arial Narrow" w:eastAsia="Times New Roman" w:hAnsi="Arial Narrow" w:cs="Times New Roman"/>
                <w:color w:val="000000"/>
                <w:lang w:val="es-CO" w:eastAsia="es-CO"/>
              </w:rPr>
              <w:t>Unidad</w:t>
            </w:r>
          </w:p>
        </w:tc>
      </w:tr>
      <w:tr w:rsidR="00087494" w:rsidRPr="00087494" w14:paraId="447EE257" w14:textId="77777777" w:rsidTr="00F3468F">
        <w:trPr>
          <w:trHeight w:val="560"/>
        </w:trPr>
        <w:tc>
          <w:tcPr>
            <w:tcW w:w="4063" w:type="pct"/>
            <w:tcBorders>
              <w:top w:val="nil"/>
              <w:left w:val="single" w:sz="4" w:space="0" w:color="auto"/>
              <w:bottom w:val="single" w:sz="4" w:space="0" w:color="auto"/>
              <w:right w:val="single" w:sz="4" w:space="0" w:color="auto"/>
            </w:tcBorders>
            <w:vAlign w:val="center"/>
            <w:hideMark/>
          </w:tcPr>
          <w:p w14:paraId="4D798160" w14:textId="77777777" w:rsidR="00087494" w:rsidRPr="00087494" w:rsidRDefault="00087494" w:rsidP="00087494">
            <w:pPr>
              <w:widowControl/>
              <w:autoSpaceDE/>
              <w:autoSpaceDN/>
              <w:rPr>
                <w:rFonts w:ascii="Arial Narrow" w:eastAsia="Times New Roman" w:hAnsi="Arial Narrow" w:cs="Times New Roman"/>
                <w:color w:val="000000"/>
                <w:lang w:val="es-CO" w:eastAsia="es-CO"/>
              </w:rPr>
            </w:pPr>
            <w:r w:rsidRPr="00087494">
              <w:rPr>
                <w:rFonts w:ascii="Arial Narrow" w:eastAsia="Times New Roman" w:hAnsi="Arial Narrow" w:cs="Times New Roman"/>
                <w:color w:val="000000"/>
                <w:lang w:val="es-CO" w:eastAsia="es-CO"/>
              </w:rPr>
              <w:t>Estructura para 5 paneles de 1,15 x 2,40 aproximadamente (cada panel), en aluminio anodizado AL6005-T5 o acero galvanizado en caliente. Tornillería completa en acero inoxidable</w:t>
            </w:r>
          </w:p>
        </w:tc>
        <w:tc>
          <w:tcPr>
            <w:tcW w:w="937" w:type="pct"/>
            <w:tcBorders>
              <w:top w:val="nil"/>
              <w:left w:val="nil"/>
              <w:bottom w:val="single" w:sz="4" w:space="0" w:color="auto"/>
              <w:right w:val="single" w:sz="4" w:space="0" w:color="auto"/>
            </w:tcBorders>
            <w:vAlign w:val="center"/>
            <w:hideMark/>
          </w:tcPr>
          <w:p w14:paraId="49650BB4" w14:textId="77777777" w:rsidR="00087494" w:rsidRPr="00087494" w:rsidRDefault="00087494" w:rsidP="00087494">
            <w:pPr>
              <w:widowControl/>
              <w:autoSpaceDE/>
              <w:autoSpaceDN/>
              <w:jc w:val="center"/>
              <w:rPr>
                <w:rFonts w:ascii="Arial Narrow" w:eastAsia="Times New Roman" w:hAnsi="Arial Narrow" w:cs="Times New Roman"/>
                <w:color w:val="000000"/>
                <w:lang w:val="es-CO" w:eastAsia="es-CO"/>
              </w:rPr>
            </w:pPr>
            <w:r w:rsidRPr="00087494">
              <w:rPr>
                <w:rFonts w:ascii="Arial Narrow" w:eastAsia="Times New Roman" w:hAnsi="Arial Narrow" w:cs="Times New Roman"/>
                <w:color w:val="000000"/>
                <w:lang w:val="es-CO" w:eastAsia="es-CO"/>
              </w:rPr>
              <w:t>Unidad</w:t>
            </w:r>
          </w:p>
        </w:tc>
      </w:tr>
      <w:tr w:rsidR="00087494" w:rsidRPr="00087494" w14:paraId="109DCA5A" w14:textId="77777777" w:rsidTr="00F3468F">
        <w:trPr>
          <w:trHeight w:val="840"/>
        </w:trPr>
        <w:tc>
          <w:tcPr>
            <w:tcW w:w="4063" w:type="pct"/>
            <w:tcBorders>
              <w:top w:val="nil"/>
              <w:left w:val="single" w:sz="4" w:space="0" w:color="auto"/>
              <w:bottom w:val="single" w:sz="4" w:space="0" w:color="auto"/>
              <w:right w:val="single" w:sz="4" w:space="0" w:color="auto"/>
            </w:tcBorders>
            <w:vAlign w:val="center"/>
            <w:hideMark/>
          </w:tcPr>
          <w:p w14:paraId="52BDF74D" w14:textId="77777777" w:rsidR="00087494" w:rsidRPr="00087494" w:rsidRDefault="00087494" w:rsidP="00087494">
            <w:pPr>
              <w:widowControl/>
              <w:autoSpaceDE/>
              <w:autoSpaceDN/>
              <w:rPr>
                <w:rFonts w:ascii="Arial Narrow" w:eastAsia="Times New Roman" w:hAnsi="Arial Narrow" w:cs="Times New Roman"/>
                <w:color w:val="000000"/>
                <w:lang w:val="es-CO" w:eastAsia="es-CO"/>
              </w:rPr>
            </w:pPr>
            <w:r w:rsidRPr="00087494">
              <w:rPr>
                <w:rFonts w:ascii="Arial Narrow" w:eastAsia="Times New Roman" w:hAnsi="Arial Narrow" w:cs="Times New Roman"/>
                <w:color w:val="000000"/>
                <w:lang w:val="es-CO" w:eastAsia="es-CO"/>
              </w:rPr>
              <w:t>Estructura de piso para 5 paneles de 1,15 x 2,40 aproximadamente (cada panel), en aluminio anodizado AL6005-T5 o acero galvanizado en caliente 3.6mm, 2 M CLAMP , 4 F CLAMP. Tornillería completa en acero inoxidable, debe incluir inclinación ajustable 15°-30°</w:t>
            </w:r>
          </w:p>
        </w:tc>
        <w:tc>
          <w:tcPr>
            <w:tcW w:w="937" w:type="pct"/>
            <w:tcBorders>
              <w:top w:val="nil"/>
              <w:left w:val="nil"/>
              <w:bottom w:val="single" w:sz="4" w:space="0" w:color="auto"/>
              <w:right w:val="single" w:sz="4" w:space="0" w:color="auto"/>
            </w:tcBorders>
            <w:vAlign w:val="center"/>
            <w:hideMark/>
          </w:tcPr>
          <w:p w14:paraId="5CC51AB0" w14:textId="77777777" w:rsidR="00087494" w:rsidRPr="00087494" w:rsidRDefault="00087494" w:rsidP="00087494">
            <w:pPr>
              <w:widowControl/>
              <w:autoSpaceDE/>
              <w:autoSpaceDN/>
              <w:jc w:val="center"/>
              <w:rPr>
                <w:rFonts w:ascii="Arial Narrow" w:eastAsia="Times New Roman" w:hAnsi="Arial Narrow" w:cs="Times New Roman"/>
                <w:color w:val="000000"/>
                <w:lang w:val="es-CO" w:eastAsia="es-CO"/>
              </w:rPr>
            </w:pPr>
            <w:r w:rsidRPr="00087494">
              <w:rPr>
                <w:rFonts w:ascii="Arial Narrow" w:eastAsia="Times New Roman" w:hAnsi="Arial Narrow" w:cs="Times New Roman"/>
                <w:color w:val="000000"/>
                <w:lang w:val="es-CO" w:eastAsia="es-CO"/>
              </w:rPr>
              <w:t>Unidad</w:t>
            </w:r>
          </w:p>
        </w:tc>
      </w:tr>
      <w:tr w:rsidR="00087494" w:rsidRPr="00087494" w14:paraId="0219E138" w14:textId="77777777" w:rsidTr="00F3468F">
        <w:trPr>
          <w:trHeight w:val="840"/>
        </w:trPr>
        <w:tc>
          <w:tcPr>
            <w:tcW w:w="4063" w:type="pct"/>
            <w:tcBorders>
              <w:top w:val="nil"/>
              <w:left w:val="single" w:sz="4" w:space="0" w:color="auto"/>
              <w:bottom w:val="single" w:sz="4" w:space="0" w:color="auto"/>
              <w:right w:val="single" w:sz="4" w:space="0" w:color="auto"/>
            </w:tcBorders>
            <w:vAlign w:val="center"/>
            <w:hideMark/>
          </w:tcPr>
          <w:p w14:paraId="10688E34" w14:textId="77777777" w:rsidR="00087494" w:rsidRPr="00087494" w:rsidRDefault="00087494" w:rsidP="00087494">
            <w:pPr>
              <w:widowControl/>
              <w:autoSpaceDE/>
              <w:autoSpaceDN/>
              <w:rPr>
                <w:rFonts w:ascii="Arial Narrow" w:eastAsia="Times New Roman" w:hAnsi="Arial Narrow" w:cs="Times New Roman"/>
                <w:color w:val="000000"/>
                <w:lang w:val="es-CO" w:eastAsia="es-CO"/>
              </w:rPr>
            </w:pPr>
            <w:r w:rsidRPr="00087494">
              <w:rPr>
                <w:rFonts w:ascii="Arial Narrow" w:eastAsia="Times New Roman" w:hAnsi="Arial Narrow" w:cs="Times New Roman"/>
                <w:color w:val="000000"/>
                <w:lang w:val="es-CO" w:eastAsia="es-CO"/>
              </w:rPr>
              <w:t>Estructura de piso para 2 paneles de 1,15 x 2,40 aproximadamente (cada panel), en aluminio anodizado AL6005-T5 o acero galvanizado en caliente,3.6mm, 2 M CLAMP , 4 F CLAMP. Tornillería completa en acero inoxidable, debe incluir inclinación ajustable 15°-30°</w:t>
            </w:r>
          </w:p>
        </w:tc>
        <w:tc>
          <w:tcPr>
            <w:tcW w:w="937" w:type="pct"/>
            <w:tcBorders>
              <w:top w:val="nil"/>
              <w:left w:val="nil"/>
              <w:bottom w:val="single" w:sz="4" w:space="0" w:color="auto"/>
              <w:right w:val="single" w:sz="4" w:space="0" w:color="auto"/>
            </w:tcBorders>
            <w:vAlign w:val="center"/>
            <w:hideMark/>
          </w:tcPr>
          <w:p w14:paraId="16241A83" w14:textId="77777777" w:rsidR="00087494" w:rsidRPr="00087494" w:rsidRDefault="00087494" w:rsidP="00087494">
            <w:pPr>
              <w:widowControl/>
              <w:autoSpaceDE/>
              <w:autoSpaceDN/>
              <w:jc w:val="center"/>
              <w:rPr>
                <w:rFonts w:ascii="Arial Narrow" w:eastAsia="Times New Roman" w:hAnsi="Arial Narrow" w:cs="Times New Roman"/>
                <w:color w:val="000000"/>
                <w:lang w:val="es-CO" w:eastAsia="es-CO"/>
              </w:rPr>
            </w:pPr>
            <w:r w:rsidRPr="00087494">
              <w:rPr>
                <w:rFonts w:ascii="Arial Narrow" w:eastAsia="Times New Roman" w:hAnsi="Arial Narrow" w:cs="Times New Roman"/>
                <w:color w:val="000000"/>
                <w:lang w:val="es-CO" w:eastAsia="es-CO"/>
              </w:rPr>
              <w:t>Unidad</w:t>
            </w:r>
          </w:p>
        </w:tc>
      </w:tr>
      <w:tr w:rsidR="00087494" w:rsidRPr="00087494" w14:paraId="623FD4B3" w14:textId="77777777" w:rsidTr="00F3468F">
        <w:trPr>
          <w:trHeight w:val="840"/>
        </w:trPr>
        <w:tc>
          <w:tcPr>
            <w:tcW w:w="4063" w:type="pct"/>
            <w:tcBorders>
              <w:top w:val="nil"/>
              <w:left w:val="single" w:sz="4" w:space="0" w:color="auto"/>
              <w:bottom w:val="single" w:sz="4" w:space="0" w:color="auto"/>
              <w:right w:val="single" w:sz="4" w:space="0" w:color="auto"/>
            </w:tcBorders>
            <w:vAlign w:val="center"/>
            <w:hideMark/>
          </w:tcPr>
          <w:p w14:paraId="35E1DBB7" w14:textId="77777777" w:rsidR="00087494" w:rsidRPr="00087494" w:rsidRDefault="00087494" w:rsidP="00087494">
            <w:pPr>
              <w:widowControl/>
              <w:autoSpaceDE/>
              <w:autoSpaceDN/>
              <w:rPr>
                <w:rFonts w:ascii="Arial Narrow" w:eastAsia="Times New Roman" w:hAnsi="Arial Narrow" w:cs="Times New Roman"/>
                <w:color w:val="000000"/>
                <w:lang w:val="es-CO" w:eastAsia="es-CO"/>
              </w:rPr>
            </w:pPr>
            <w:r w:rsidRPr="00087494">
              <w:rPr>
                <w:rFonts w:ascii="Arial Narrow" w:eastAsia="Times New Roman" w:hAnsi="Arial Narrow" w:cs="Times New Roman"/>
                <w:color w:val="000000"/>
                <w:lang w:val="es-CO" w:eastAsia="es-CO"/>
              </w:rPr>
              <w:t>Estructura de piso para 3 paneles, de 1,15 x 2,40 aproximadamente (cada panel) en aluminio anodizado AL6005-T5 o acero galvanizado en caliente. 3.6mm, 2 M CLAMP , 4 F CLAMP. Tornillería completa en acero inoxidable, debe incluir inclinación ajustable 15°-30°</w:t>
            </w:r>
          </w:p>
        </w:tc>
        <w:tc>
          <w:tcPr>
            <w:tcW w:w="937" w:type="pct"/>
            <w:tcBorders>
              <w:top w:val="nil"/>
              <w:left w:val="nil"/>
              <w:bottom w:val="single" w:sz="4" w:space="0" w:color="auto"/>
              <w:right w:val="single" w:sz="4" w:space="0" w:color="auto"/>
            </w:tcBorders>
            <w:vAlign w:val="center"/>
            <w:hideMark/>
          </w:tcPr>
          <w:p w14:paraId="34B6C211" w14:textId="77777777" w:rsidR="00087494" w:rsidRPr="00087494" w:rsidRDefault="00087494" w:rsidP="00087494">
            <w:pPr>
              <w:widowControl/>
              <w:autoSpaceDE/>
              <w:autoSpaceDN/>
              <w:jc w:val="center"/>
              <w:rPr>
                <w:rFonts w:ascii="Arial Narrow" w:eastAsia="Times New Roman" w:hAnsi="Arial Narrow" w:cs="Times New Roman"/>
                <w:color w:val="000000"/>
                <w:lang w:val="es-CO" w:eastAsia="es-CO"/>
              </w:rPr>
            </w:pPr>
            <w:r w:rsidRPr="00087494">
              <w:rPr>
                <w:rFonts w:ascii="Arial Narrow" w:eastAsia="Times New Roman" w:hAnsi="Arial Narrow" w:cs="Times New Roman"/>
                <w:color w:val="000000"/>
                <w:lang w:val="es-CO" w:eastAsia="es-CO"/>
              </w:rPr>
              <w:t>Unidad</w:t>
            </w:r>
          </w:p>
        </w:tc>
      </w:tr>
      <w:tr w:rsidR="00087494" w:rsidRPr="00087494" w14:paraId="09B86D10" w14:textId="77777777" w:rsidTr="00F3468F">
        <w:trPr>
          <w:trHeight w:val="280"/>
        </w:trPr>
        <w:tc>
          <w:tcPr>
            <w:tcW w:w="4063" w:type="pct"/>
            <w:tcBorders>
              <w:top w:val="nil"/>
              <w:left w:val="single" w:sz="4" w:space="0" w:color="auto"/>
              <w:bottom w:val="single" w:sz="4" w:space="0" w:color="auto"/>
              <w:right w:val="single" w:sz="4" w:space="0" w:color="auto"/>
            </w:tcBorders>
            <w:noWrap/>
            <w:vAlign w:val="center"/>
            <w:hideMark/>
          </w:tcPr>
          <w:p w14:paraId="45CFBEA7" w14:textId="77777777" w:rsidR="00087494" w:rsidRPr="00087494" w:rsidRDefault="00087494" w:rsidP="00087494">
            <w:pPr>
              <w:widowControl/>
              <w:autoSpaceDE/>
              <w:autoSpaceDN/>
              <w:rPr>
                <w:rFonts w:ascii="Arial Narrow" w:eastAsia="Times New Roman" w:hAnsi="Arial Narrow" w:cs="Times New Roman"/>
                <w:color w:val="000000"/>
                <w:lang w:val="es-CO" w:eastAsia="es-CO"/>
              </w:rPr>
            </w:pPr>
            <w:r w:rsidRPr="00087494">
              <w:rPr>
                <w:rFonts w:ascii="Arial Narrow" w:eastAsia="Times New Roman" w:hAnsi="Arial Narrow" w:cs="Times New Roman"/>
                <w:color w:val="000000"/>
                <w:lang w:val="es-CO" w:eastAsia="es-CO"/>
              </w:rPr>
              <w:t xml:space="preserve">Tubo EMT 1'' por 3 metros certificado </w:t>
            </w:r>
          </w:p>
        </w:tc>
        <w:tc>
          <w:tcPr>
            <w:tcW w:w="937" w:type="pct"/>
            <w:tcBorders>
              <w:top w:val="nil"/>
              <w:left w:val="nil"/>
              <w:bottom w:val="single" w:sz="4" w:space="0" w:color="auto"/>
              <w:right w:val="single" w:sz="4" w:space="0" w:color="auto"/>
            </w:tcBorders>
            <w:vAlign w:val="center"/>
            <w:hideMark/>
          </w:tcPr>
          <w:p w14:paraId="4DD1EE86" w14:textId="77777777" w:rsidR="00087494" w:rsidRPr="00087494" w:rsidRDefault="00087494" w:rsidP="00087494">
            <w:pPr>
              <w:widowControl/>
              <w:autoSpaceDE/>
              <w:autoSpaceDN/>
              <w:jc w:val="center"/>
              <w:rPr>
                <w:rFonts w:ascii="Arial Narrow" w:eastAsia="Times New Roman" w:hAnsi="Arial Narrow" w:cs="Times New Roman"/>
                <w:color w:val="000000"/>
                <w:lang w:val="es-CO" w:eastAsia="es-CO"/>
              </w:rPr>
            </w:pPr>
            <w:r w:rsidRPr="00087494">
              <w:rPr>
                <w:rFonts w:ascii="Arial Narrow" w:eastAsia="Times New Roman" w:hAnsi="Arial Narrow" w:cs="Times New Roman"/>
                <w:color w:val="000000"/>
                <w:lang w:val="es-CO" w:eastAsia="es-CO"/>
              </w:rPr>
              <w:t>Unidad</w:t>
            </w:r>
          </w:p>
        </w:tc>
      </w:tr>
      <w:tr w:rsidR="00087494" w:rsidRPr="00087494" w14:paraId="22E9D151" w14:textId="77777777" w:rsidTr="00F3468F">
        <w:trPr>
          <w:trHeight w:val="280"/>
        </w:trPr>
        <w:tc>
          <w:tcPr>
            <w:tcW w:w="4063" w:type="pct"/>
            <w:tcBorders>
              <w:top w:val="nil"/>
              <w:left w:val="single" w:sz="4" w:space="0" w:color="auto"/>
              <w:bottom w:val="single" w:sz="4" w:space="0" w:color="auto"/>
              <w:right w:val="single" w:sz="4" w:space="0" w:color="auto"/>
            </w:tcBorders>
            <w:noWrap/>
            <w:vAlign w:val="center"/>
            <w:hideMark/>
          </w:tcPr>
          <w:p w14:paraId="033CC540" w14:textId="77777777" w:rsidR="00087494" w:rsidRPr="00087494" w:rsidRDefault="00087494" w:rsidP="00087494">
            <w:pPr>
              <w:widowControl/>
              <w:autoSpaceDE/>
              <w:autoSpaceDN/>
              <w:rPr>
                <w:rFonts w:ascii="Arial Narrow" w:eastAsia="Times New Roman" w:hAnsi="Arial Narrow" w:cs="Times New Roman"/>
                <w:color w:val="000000"/>
                <w:lang w:val="es-CO" w:eastAsia="es-CO"/>
              </w:rPr>
            </w:pPr>
            <w:r w:rsidRPr="00087494">
              <w:rPr>
                <w:rFonts w:ascii="Arial Narrow" w:eastAsia="Times New Roman" w:hAnsi="Arial Narrow" w:cs="Times New Roman"/>
                <w:color w:val="000000"/>
                <w:lang w:val="es-CO" w:eastAsia="es-CO"/>
              </w:rPr>
              <w:t>Tubo EMT 1" 1/4'' por 3 metros certificado</w:t>
            </w:r>
          </w:p>
        </w:tc>
        <w:tc>
          <w:tcPr>
            <w:tcW w:w="937" w:type="pct"/>
            <w:tcBorders>
              <w:top w:val="nil"/>
              <w:left w:val="nil"/>
              <w:bottom w:val="single" w:sz="4" w:space="0" w:color="auto"/>
              <w:right w:val="single" w:sz="4" w:space="0" w:color="auto"/>
            </w:tcBorders>
            <w:vAlign w:val="center"/>
            <w:hideMark/>
          </w:tcPr>
          <w:p w14:paraId="4D67D1D6" w14:textId="77777777" w:rsidR="00087494" w:rsidRPr="00087494" w:rsidRDefault="00087494" w:rsidP="00087494">
            <w:pPr>
              <w:widowControl/>
              <w:autoSpaceDE/>
              <w:autoSpaceDN/>
              <w:jc w:val="center"/>
              <w:rPr>
                <w:rFonts w:ascii="Arial Narrow" w:eastAsia="Times New Roman" w:hAnsi="Arial Narrow" w:cs="Times New Roman"/>
                <w:color w:val="000000"/>
                <w:lang w:val="es-CO" w:eastAsia="es-CO"/>
              </w:rPr>
            </w:pPr>
            <w:r w:rsidRPr="00087494">
              <w:rPr>
                <w:rFonts w:ascii="Arial Narrow" w:eastAsia="Times New Roman" w:hAnsi="Arial Narrow" w:cs="Times New Roman"/>
                <w:color w:val="000000"/>
                <w:lang w:val="es-CO" w:eastAsia="es-CO"/>
              </w:rPr>
              <w:t>Unidad</w:t>
            </w:r>
          </w:p>
        </w:tc>
      </w:tr>
      <w:tr w:rsidR="00087494" w:rsidRPr="00087494" w14:paraId="3348775A" w14:textId="77777777" w:rsidTr="00F3468F">
        <w:trPr>
          <w:trHeight w:val="280"/>
        </w:trPr>
        <w:tc>
          <w:tcPr>
            <w:tcW w:w="4063" w:type="pct"/>
            <w:tcBorders>
              <w:top w:val="nil"/>
              <w:left w:val="single" w:sz="4" w:space="0" w:color="auto"/>
              <w:bottom w:val="single" w:sz="4" w:space="0" w:color="auto"/>
              <w:right w:val="single" w:sz="4" w:space="0" w:color="auto"/>
            </w:tcBorders>
            <w:noWrap/>
            <w:vAlign w:val="center"/>
            <w:hideMark/>
          </w:tcPr>
          <w:p w14:paraId="7F0FE158" w14:textId="77777777" w:rsidR="00087494" w:rsidRPr="00087494" w:rsidRDefault="00087494" w:rsidP="00087494">
            <w:pPr>
              <w:widowControl/>
              <w:autoSpaceDE/>
              <w:autoSpaceDN/>
              <w:rPr>
                <w:rFonts w:ascii="Arial Narrow" w:eastAsia="Times New Roman" w:hAnsi="Arial Narrow" w:cs="Times New Roman"/>
                <w:color w:val="000000"/>
                <w:lang w:val="es-CO" w:eastAsia="es-CO"/>
              </w:rPr>
            </w:pPr>
            <w:r w:rsidRPr="00087494">
              <w:rPr>
                <w:rFonts w:ascii="Arial Narrow" w:eastAsia="Times New Roman" w:hAnsi="Arial Narrow" w:cs="Times New Roman"/>
                <w:color w:val="000000"/>
                <w:lang w:val="es-CO" w:eastAsia="es-CO"/>
              </w:rPr>
              <w:t>Canaleta Ranurada Gris 40*60 x1m</w:t>
            </w:r>
          </w:p>
        </w:tc>
        <w:tc>
          <w:tcPr>
            <w:tcW w:w="937" w:type="pct"/>
            <w:tcBorders>
              <w:top w:val="nil"/>
              <w:left w:val="nil"/>
              <w:bottom w:val="single" w:sz="4" w:space="0" w:color="auto"/>
              <w:right w:val="single" w:sz="4" w:space="0" w:color="auto"/>
            </w:tcBorders>
            <w:vAlign w:val="center"/>
            <w:hideMark/>
          </w:tcPr>
          <w:p w14:paraId="1F44F3C4" w14:textId="77777777" w:rsidR="00087494" w:rsidRPr="00087494" w:rsidRDefault="00087494" w:rsidP="00087494">
            <w:pPr>
              <w:widowControl/>
              <w:autoSpaceDE/>
              <w:autoSpaceDN/>
              <w:jc w:val="center"/>
              <w:rPr>
                <w:rFonts w:ascii="Arial Narrow" w:eastAsia="Times New Roman" w:hAnsi="Arial Narrow" w:cs="Times New Roman"/>
                <w:color w:val="000000"/>
                <w:lang w:val="es-CO" w:eastAsia="es-CO"/>
              </w:rPr>
            </w:pPr>
            <w:r w:rsidRPr="00087494">
              <w:rPr>
                <w:rFonts w:ascii="Arial Narrow" w:eastAsia="Times New Roman" w:hAnsi="Arial Narrow" w:cs="Times New Roman"/>
                <w:color w:val="000000"/>
                <w:lang w:val="es-CO" w:eastAsia="es-CO"/>
              </w:rPr>
              <w:t>Unidad</w:t>
            </w:r>
          </w:p>
        </w:tc>
      </w:tr>
      <w:tr w:rsidR="00087494" w:rsidRPr="00087494" w14:paraId="091CFC5F" w14:textId="77777777" w:rsidTr="00F3468F">
        <w:trPr>
          <w:trHeight w:val="280"/>
        </w:trPr>
        <w:tc>
          <w:tcPr>
            <w:tcW w:w="4063" w:type="pct"/>
            <w:tcBorders>
              <w:top w:val="nil"/>
              <w:left w:val="single" w:sz="4" w:space="0" w:color="auto"/>
              <w:bottom w:val="single" w:sz="4" w:space="0" w:color="auto"/>
              <w:right w:val="single" w:sz="4" w:space="0" w:color="auto"/>
            </w:tcBorders>
            <w:noWrap/>
            <w:vAlign w:val="center"/>
            <w:hideMark/>
          </w:tcPr>
          <w:p w14:paraId="7E1786AB" w14:textId="77777777" w:rsidR="00087494" w:rsidRPr="00087494" w:rsidRDefault="00087494" w:rsidP="00087494">
            <w:pPr>
              <w:widowControl/>
              <w:autoSpaceDE/>
              <w:autoSpaceDN/>
              <w:rPr>
                <w:rFonts w:ascii="Arial Narrow" w:eastAsia="Times New Roman" w:hAnsi="Arial Narrow" w:cs="Times New Roman"/>
                <w:color w:val="000000"/>
                <w:lang w:val="es-CO" w:eastAsia="es-CO"/>
              </w:rPr>
            </w:pPr>
            <w:r w:rsidRPr="00087494">
              <w:rPr>
                <w:rFonts w:ascii="Arial Narrow" w:eastAsia="Times New Roman" w:hAnsi="Arial Narrow" w:cs="Times New Roman"/>
                <w:color w:val="000000"/>
                <w:lang w:val="es-CO" w:eastAsia="es-CO"/>
              </w:rPr>
              <w:t>Canaleta Metálica 10x4x1.2m</w:t>
            </w:r>
          </w:p>
        </w:tc>
        <w:tc>
          <w:tcPr>
            <w:tcW w:w="937" w:type="pct"/>
            <w:tcBorders>
              <w:top w:val="nil"/>
              <w:left w:val="nil"/>
              <w:bottom w:val="single" w:sz="4" w:space="0" w:color="auto"/>
              <w:right w:val="single" w:sz="4" w:space="0" w:color="auto"/>
            </w:tcBorders>
            <w:vAlign w:val="center"/>
            <w:hideMark/>
          </w:tcPr>
          <w:p w14:paraId="67963931" w14:textId="77777777" w:rsidR="00087494" w:rsidRPr="00087494" w:rsidRDefault="00087494" w:rsidP="00087494">
            <w:pPr>
              <w:widowControl/>
              <w:autoSpaceDE/>
              <w:autoSpaceDN/>
              <w:jc w:val="center"/>
              <w:rPr>
                <w:rFonts w:ascii="Arial Narrow" w:eastAsia="Times New Roman" w:hAnsi="Arial Narrow" w:cs="Times New Roman"/>
                <w:color w:val="000000"/>
                <w:lang w:val="es-CO" w:eastAsia="es-CO"/>
              </w:rPr>
            </w:pPr>
            <w:r w:rsidRPr="00087494">
              <w:rPr>
                <w:rFonts w:ascii="Arial Narrow" w:eastAsia="Times New Roman" w:hAnsi="Arial Narrow" w:cs="Times New Roman"/>
                <w:color w:val="000000"/>
                <w:lang w:val="es-CO" w:eastAsia="es-CO"/>
              </w:rPr>
              <w:t>Unidad</w:t>
            </w:r>
          </w:p>
        </w:tc>
      </w:tr>
      <w:tr w:rsidR="00087494" w:rsidRPr="00087494" w14:paraId="1D8CB79C" w14:textId="77777777" w:rsidTr="00F3468F">
        <w:trPr>
          <w:trHeight w:val="280"/>
        </w:trPr>
        <w:tc>
          <w:tcPr>
            <w:tcW w:w="4063" w:type="pct"/>
            <w:tcBorders>
              <w:top w:val="nil"/>
              <w:left w:val="single" w:sz="4" w:space="0" w:color="auto"/>
              <w:bottom w:val="single" w:sz="4" w:space="0" w:color="auto"/>
              <w:right w:val="single" w:sz="4" w:space="0" w:color="auto"/>
            </w:tcBorders>
            <w:noWrap/>
            <w:vAlign w:val="center"/>
            <w:hideMark/>
          </w:tcPr>
          <w:p w14:paraId="380A8DBF" w14:textId="77777777" w:rsidR="00087494" w:rsidRPr="00087494" w:rsidRDefault="00087494" w:rsidP="00087494">
            <w:pPr>
              <w:widowControl/>
              <w:autoSpaceDE/>
              <w:autoSpaceDN/>
              <w:rPr>
                <w:rFonts w:ascii="Arial Narrow" w:eastAsia="Times New Roman" w:hAnsi="Arial Narrow" w:cs="Times New Roman"/>
                <w:color w:val="000000"/>
                <w:lang w:val="es-CO" w:eastAsia="es-CO"/>
              </w:rPr>
            </w:pPr>
            <w:r w:rsidRPr="00087494">
              <w:rPr>
                <w:rFonts w:ascii="Arial Narrow" w:eastAsia="Times New Roman" w:hAnsi="Arial Narrow" w:cs="Times New Roman"/>
                <w:color w:val="000000"/>
                <w:lang w:val="es-CO" w:eastAsia="es-CO"/>
              </w:rPr>
              <w:t xml:space="preserve">Bandeja Metálica </w:t>
            </w:r>
            <w:proofErr w:type="spellStart"/>
            <w:r w:rsidRPr="00087494">
              <w:rPr>
                <w:rFonts w:ascii="Arial Narrow" w:eastAsia="Times New Roman" w:hAnsi="Arial Narrow" w:cs="Times New Roman"/>
                <w:color w:val="000000"/>
                <w:lang w:val="es-CO" w:eastAsia="es-CO"/>
              </w:rPr>
              <w:t>Portacable</w:t>
            </w:r>
            <w:proofErr w:type="spellEnd"/>
            <w:r w:rsidRPr="00087494">
              <w:rPr>
                <w:rFonts w:ascii="Arial Narrow" w:eastAsia="Times New Roman" w:hAnsi="Arial Narrow" w:cs="Times New Roman"/>
                <w:color w:val="000000"/>
                <w:lang w:val="es-CO" w:eastAsia="es-CO"/>
              </w:rPr>
              <w:t xml:space="preserve"> Calibre 20 10x12x1.2m</w:t>
            </w:r>
          </w:p>
        </w:tc>
        <w:tc>
          <w:tcPr>
            <w:tcW w:w="937" w:type="pct"/>
            <w:tcBorders>
              <w:top w:val="nil"/>
              <w:left w:val="nil"/>
              <w:bottom w:val="single" w:sz="4" w:space="0" w:color="auto"/>
              <w:right w:val="single" w:sz="4" w:space="0" w:color="auto"/>
            </w:tcBorders>
            <w:vAlign w:val="center"/>
            <w:hideMark/>
          </w:tcPr>
          <w:p w14:paraId="07ECABEF" w14:textId="77777777" w:rsidR="00087494" w:rsidRPr="00087494" w:rsidRDefault="00087494" w:rsidP="00087494">
            <w:pPr>
              <w:widowControl/>
              <w:autoSpaceDE/>
              <w:autoSpaceDN/>
              <w:jc w:val="center"/>
              <w:rPr>
                <w:rFonts w:ascii="Arial Narrow" w:eastAsia="Times New Roman" w:hAnsi="Arial Narrow" w:cs="Times New Roman"/>
                <w:color w:val="000000"/>
                <w:lang w:val="es-CO" w:eastAsia="es-CO"/>
              </w:rPr>
            </w:pPr>
            <w:r w:rsidRPr="00087494">
              <w:rPr>
                <w:rFonts w:ascii="Arial Narrow" w:eastAsia="Times New Roman" w:hAnsi="Arial Narrow" w:cs="Times New Roman"/>
                <w:color w:val="000000"/>
                <w:lang w:val="es-CO" w:eastAsia="es-CO"/>
              </w:rPr>
              <w:t>Unidad</w:t>
            </w:r>
          </w:p>
        </w:tc>
      </w:tr>
      <w:tr w:rsidR="00087494" w:rsidRPr="00087494" w14:paraId="7BC07B0D" w14:textId="77777777" w:rsidTr="00F3468F">
        <w:trPr>
          <w:trHeight w:val="280"/>
        </w:trPr>
        <w:tc>
          <w:tcPr>
            <w:tcW w:w="4063" w:type="pct"/>
            <w:tcBorders>
              <w:top w:val="nil"/>
              <w:left w:val="single" w:sz="4" w:space="0" w:color="auto"/>
              <w:bottom w:val="single" w:sz="4" w:space="0" w:color="auto"/>
              <w:right w:val="single" w:sz="4" w:space="0" w:color="auto"/>
            </w:tcBorders>
            <w:noWrap/>
            <w:vAlign w:val="center"/>
            <w:hideMark/>
          </w:tcPr>
          <w:p w14:paraId="3A6C8F99" w14:textId="77777777" w:rsidR="00087494" w:rsidRPr="00087494" w:rsidRDefault="00087494" w:rsidP="00087494">
            <w:pPr>
              <w:widowControl/>
              <w:autoSpaceDE/>
              <w:autoSpaceDN/>
              <w:rPr>
                <w:rFonts w:ascii="Arial Narrow" w:eastAsia="Times New Roman" w:hAnsi="Arial Narrow" w:cs="Times New Roman"/>
                <w:color w:val="000000"/>
                <w:lang w:val="es-CO" w:eastAsia="es-CO"/>
              </w:rPr>
            </w:pPr>
            <w:r w:rsidRPr="00087494">
              <w:rPr>
                <w:rFonts w:ascii="Arial Narrow" w:eastAsia="Times New Roman" w:hAnsi="Arial Narrow" w:cs="Times New Roman"/>
                <w:color w:val="000000"/>
                <w:lang w:val="es-CO" w:eastAsia="es-CO"/>
              </w:rPr>
              <w:lastRenderedPageBreak/>
              <w:t>Coraza Metálica 1 1/2" por metro</w:t>
            </w:r>
          </w:p>
        </w:tc>
        <w:tc>
          <w:tcPr>
            <w:tcW w:w="937" w:type="pct"/>
            <w:tcBorders>
              <w:top w:val="nil"/>
              <w:left w:val="nil"/>
              <w:bottom w:val="single" w:sz="4" w:space="0" w:color="auto"/>
              <w:right w:val="single" w:sz="4" w:space="0" w:color="auto"/>
            </w:tcBorders>
            <w:vAlign w:val="center"/>
            <w:hideMark/>
          </w:tcPr>
          <w:p w14:paraId="71CDB5B3" w14:textId="77777777" w:rsidR="00087494" w:rsidRPr="00087494" w:rsidRDefault="00087494" w:rsidP="00087494">
            <w:pPr>
              <w:widowControl/>
              <w:autoSpaceDE/>
              <w:autoSpaceDN/>
              <w:jc w:val="center"/>
              <w:rPr>
                <w:rFonts w:ascii="Arial Narrow" w:eastAsia="Times New Roman" w:hAnsi="Arial Narrow" w:cs="Times New Roman"/>
                <w:color w:val="000000"/>
                <w:lang w:val="es-CO" w:eastAsia="es-CO"/>
              </w:rPr>
            </w:pPr>
            <w:r w:rsidRPr="00087494">
              <w:rPr>
                <w:rFonts w:ascii="Arial Narrow" w:eastAsia="Times New Roman" w:hAnsi="Arial Narrow" w:cs="Times New Roman"/>
                <w:color w:val="000000"/>
                <w:lang w:val="es-CO" w:eastAsia="es-CO"/>
              </w:rPr>
              <w:t>Unidad</w:t>
            </w:r>
          </w:p>
        </w:tc>
      </w:tr>
      <w:tr w:rsidR="00087494" w:rsidRPr="00087494" w14:paraId="3F7F3E62" w14:textId="77777777" w:rsidTr="00F3468F">
        <w:trPr>
          <w:trHeight w:val="280"/>
        </w:trPr>
        <w:tc>
          <w:tcPr>
            <w:tcW w:w="4063" w:type="pct"/>
            <w:tcBorders>
              <w:top w:val="nil"/>
              <w:left w:val="single" w:sz="4" w:space="0" w:color="auto"/>
              <w:bottom w:val="single" w:sz="4" w:space="0" w:color="auto"/>
              <w:right w:val="single" w:sz="4" w:space="0" w:color="auto"/>
            </w:tcBorders>
            <w:noWrap/>
            <w:vAlign w:val="center"/>
            <w:hideMark/>
          </w:tcPr>
          <w:p w14:paraId="223D98A3" w14:textId="77777777" w:rsidR="00087494" w:rsidRPr="00087494" w:rsidRDefault="00087494" w:rsidP="00087494">
            <w:pPr>
              <w:widowControl/>
              <w:autoSpaceDE/>
              <w:autoSpaceDN/>
              <w:rPr>
                <w:rFonts w:ascii="Arial Narrow" w:eastAsia="Times New Roman" w:hAnsi="Arial Narrow" w:cs="Times New Roman"/>
                <w:color w:val="000000"/>
                <w:lang w:val="es-CO" w:eastAsia="es-CO"/>
              </w:rPr>
            </w:pPr>
            <w:r w:rsidRPr="00087494">
              <w:rPr>
                <w:rFonts w:ascii="Arial Narrow" w:eastAsia="Times New Roman" w:hAnsi="Arial Narrow" w:cs="Times New Roman"/>
                <w:color w:val="000000"/>
                <w:lang w:val="es-CO" w:eastAsia="es-CO"/>
              </w:rPr>
              <w:t>Unión EMT 1'' certificado</w:t>
            </w:r>
          </w:p>
        </w:tc>
        <w:tc>
          <w:tcPr>
            <w:tcW w:w="937" w:type="pct"/>
            <w:tcBorders>
              <w:top w:val="nil"/>
              <w:left w:val="nil"/>
              <w:bottom w:val="single" w:sz="4" w:space="0" w:color="auto"/>
              <w:right w:val="single" w:sz="4" w:space="0" w:color="auto"/>
            </w:tcBorders>
            <w:vAlign w:val="center"/>
            <w:hideMark/>
          </w:tcPr>
          <w:p w14:paraId="301562E2" w14:textId="77777777" w:rsidR="00087494" w:rsidRPr="00087494" w:rsidRDefault="00087494" w:rsidP="00087494">
            <w:pPr>
              <w:widowControl/>
              <w:autoSpaceDE/>
              <w:autoSpaceDN/>
              <w:jc w:val="center"/>
              <w:rPr>
                <w:rFonts w:ascii="Arial Narrow" w:eastAsia="Times New Roman" w:hAnsi="Arial Narrow" w:cs="Times New Roman"/>
                <w:color w:val="000000"/>
                <w:lang w:val="es-CO" w:eastAsia="es-CO"/>
              </w:rPr>
            </w:pPr>
            <w:r w:rsidRPr="00087494">
              <w:rPr>
                <w:rFonts w:ascii="Arial Narrow" w:eastAsia="Times New Roman" w:hAnsi="Arial Narrow" w:cs="Times New Roman"/>
                <w:color w:val="000000"/>
                <w:lang w:val="es-CO" w:eastAsia="es-CO"/>
              </w:rPr>
              <w:t>Unidad</w:t>
            </w:r>
          </w:p>
        </w:tc>
      </w:tr>
      <w:tr w:rsidR="00087494" w:rsidRPr="00087494" w14:paraId="04835864" w14:textId="77777777" w:rsidTr="00F3468F">
        <w:trPr>
          <w:trHeight w:val="280"/>
        </w:trPr>
        <w:tc>
          <w:tcPr>
            <w:tcW w:w="4063" w:type="pct"/>
            <w:tcBorders>
              <w:top w:val="nil"/>
              <w:left w:val="single" w:sz="4" w:space="0" w:color="auto"/>
              <w:bottom w:val="single" w:sz="4" w:space="0" w:color="auto"/>
              <w:right w:val="single" w:sz="4" w:space="0" w:color="auto"/>
            </w:tcBorders>
            <w:noWrap/>
            <w:vAlign w:val="center"/>
            <w:hideMark/>
          </w:tcPr>
          <w:p w14:paraId="0F891DFB" w14:textId="77777777" w:rsidR="00087494" w:rsidRPr="00087494" w:rsidRDefault="00087494" w:rsidP="00087494">
            <w:pPr>
              <w:widowControl/>
              <w:autoSpaceDE/>
              <w:autoSpaceDN/>
              <w:rPr>
                <w:rFonts w:ascii="Arial Narrow" w:eastAsia="Times New Roman" w:hAnsi="Arial Narrow" w:cs="Times New Roman"/>
                <w:color w:val="000000"/>
                <w:lang w:val="es-CO" w:eastAsia="es-CO"/>
              </w:rPr>
            </w:pPr>
            <w:r w:rsidRPr="00087494">
              <w:rPr>
                <w:rFonts w:ascii="Arial Narrow" w:eastAsia="Times New Roman" w:hAnsi="Arial Narrow" w:cs="Times New Roman"/>
                <w:color w:val="000000"/>
                <w:lang w:val="es-CO" w:eastAsia="es-CO"/>
              </w:rPr>
              <w:t>Curva EMT 1 '' certificado</w:t>
            </w:r>
          </w:p>
        </w:tc>
        <w:tc>
          <w:tcPr>
            <w:tcW w:w="937" w:type="pct"/>
            <w:tcBorders>
              <w:top w:val="nil"/>
              <w:left w:val="nil"/>
              <w:bottom w:val="single" w:sz="4" w:space="0" w:color="auto"/>
              <w:right w:val="single" w:sz="4" w:space="0" w:color="auto"/>
            </w:tcBorders>
            <w:vAlign w:val="center"/>
            <w:hideMark/>
          </w:tcPr>
          <w:p w14:paraId="1A4FDAA3" w14:textId="77777777" w:rsidR="00087494" w:rsidRPr="00087494" w:rsidRDefault="00087494" w:rsidP="00087494">
            <w:pPr>
              <w:widowControl/>
              <w:autoSpaceDE/>
              <w:autoSpaceDN/>
              <w:jc w:val="center"/>
              <w:rPr>
                <w:rFonts w:ascii="Arial Narrow" w:eastAsia="Times New Roman" w:hAnsi="Arial Narrow" w:cs="Times New Roman"/>
                <w:color w:val="000000"/>
                <w:lang w:val="es-CO" w:eastAsia="es-CO"/>
              </w:rPr>
            </w:pPr>
            <w:r w:rsidRPr="00087494">
              <w:rPr>
                <w:rFonts w:ascii="Arial Narrow" w:eastAsia="Times New Roman" w:hAnsi="Arial Narrow" w:cs="Times New Roman"/>
                <w:color w:val="000000"/>
                <w:lang w:val="es-CO" w:eastAsia="es-CO"/>
              </w:rPr>
              <w:t>Unidad</w:t>
            </w:r>
          </w:p>
        </w:tc>
      </w:tr>
      <w:tr w:rsidR="00087494" w:rsidRPr="00087494" w14:paraId="73E2F077" w14:textId="77777777" w:rsidTr="00F3468F">
        <w:trPr>
          <w:trHeight w:val="280"/>
        </w:trPr>
        <w:tc>
          <w:tcPr>
            <w:tcW w:w="4063" w:type="pct"/>
            <w:tcBorders>
              <w:top w:val="nil"/>
              <w:left w:val="single" w:sz="4" w:space="0" w:color="auto"/>
              <w:bottom w:val="single" w:sz="4" w:space="0" w:color="auto"/>
              <w:right w:val="single" w:sz="4" w:space="0" w:color="auto"/>
            </w:tcBorders>
            <w:noWrap/>
            <w:vAlign w:val="center"/>
            <w:hideMark/>
          </w:tcPr>
          <w:p w14:paraId="3DE29825" w14:textId="77777777" w:rsidR="00087494" w:rsidRPr="00087494" w:rsidRDefault="00087494" w:rsidP="00087494">
            <w:pPr>
              <w:widowControl/>
              <w:autoSpaceDE/>
              <w:autoSpaceDN/>
              <w:rPr>
                <w:rFonts w:ascii="Arial Narrow" w:eastAsia="Times New Roman" w:hAnsi="Arial Narrow" w:cs="Times New Roman"/>
                <w:color w:val="000000"/>
                <w:lang w:val="es-CO" w:eastAsia="es-CO"/>
              </w:rPr>
            </w:pPr>
            <w:r w:rsidRPr="00087494">
              <w:rPr>
                <w:rFonts w:ascii="Arial Narrow" w:eastAsia="Times New Roman" w:hAnsi="Arial Narrow" w:cs="Times New Roman"/>
                <w:color w:val="000000"/>
                <w:lang w:val="es-CO" w:eastAsia="es-CO"/>
              </w:rPr>
              <w:t>Unión EMT 1" 1/4'' certificado</w:t>
            </w:r>
          </w:p>
        </w:tc>
        <w:tc>
          <w:tcPr>
            <w:tcW w:w="937" w:type="pct"/>
            <w:tcBorders>
              <w:top w:val="nil"/>
              <w:left w:val="nil"/>
              <w:bottom w:val="single" w:sz="4" w:space="0" w:color="auto"/>
              <w:right w:val="single" w:sz="4" w:space="0" w:color="auto"/>
            </w:tcBorders>
            <w:vAlign w:val="center"/>
            <w:hideMark/>
          </w:tcPr>
          <w:p w14:paraId="38F3968A" w14:textId="77777777" w:rsidR="00087494" w:rsidRPr="00087494" w:rsidRDefault="00087494" w:rsidP="00087494">
            <w:pPr>
              <w:widowControl/>
              <w:autoSpaceDE/>
              <w:autoSpaceDN/>
              <w:jc w:val="center"/>
              <w:rPr>
                <w:rFonts w:ascii="Arial Narrow" w:eastAsia="Times New Roman" w:hAnsi="Arial Narrow" w:cs="Times New Roman"/>
                <w:color w:val="000000"/>
                <w:lang w:val="es-CO" w:eastAsia="es-CO"/>
              </w:rPr>
            </w:pPr>
            <w:r w:rsidRPr="00087494">
              <w:rPr>
                <w:rFonts w:ascii="Arial Narrow" w:eastAsia="Times New Roman" w:hAnsi="Arial Narrow" w:cs="Times New Roman"/>
                <w:color w:val="000000"/>
                <w:lang w:val="es-CO" w:eastAsia="es-CO"/>
              </w:rPr>
              <w:t>Unidad</w:t>
            </w:r>
          </w:p>
        </w:tc>
      </w:tr>
      <w:tr w:rsidR="00087494" w:rsidRPr="00087494" w14:paraId="5BF6D724" w14:textId="77777777" w:rsidTr="00F3468F">
        <w:trPr>
          <w:trHeight w:val="280"/>
        </w:trPr>
        <w:tc>
          <w:tcPr>
            <w:tcW w:w="4063" w:type="pct"/>
            <w:tcBorders>
              <w:top w:val="nil"/>
              <w:left w:val="single" w:sz="4" w:space="0" w:color="auto"/>
              <w:bottom w:val="single" w:sz="4" w:space="0" w:color="auto"/>
              <w:right w:val="single" w:sz="4" w:space="0" w:color="auto"/>
            </w:tcBorders>
            <w:noWrap/>
            <w:vAlign w:val="center"/>
            <w:hideMark/>
          </w:tcPr>
          <w:p w14:paraId="642FF83E" w14:textId="77777777" w:rsidR="00087494" w:rsidRPr="00087494" w:rsidRDefault="00087494" w:rsidP="00087494">
            <w:pPr>
              <w:widowControl/>
              <w:autoSpaceDE/>
              <w:autoSpaceDN/>
              <w:rPr>
                <w:rFonts w:ascii="Arial Narrow" w:eastAsia="Times New Roman" w:hAnsi="Arial Narrow" w:cs="Times New Roman"/>
                <w:color w:val="000000"/>
                <w:lang w:val="es-CO" w:eastAsia="es-CO"/>
              </w:rPr>
            </w:pPr>
            <w:r w:rsidRPr="00087494">
              <w:rPr>
                <w:rFonts w:ascii="Arial Narrow" w:eastAsia="Times New Roman" w:hAnsi="Arial Narrow" w:cs="Times New Roman"/>
                <w:color w:val="000000"/>
                <w:lang w:val="es-CO" w:eastAsia="es-CO"/>
              </w:rPr>
              <w:t>Curva EMT 1" 1/4'' certificado</w:t>
            </w:r>
          </w:p>
        </w:tc>
        <w:tc>
          <w:tcPr>
            <w:tcW w:w="937" w:type="pct"/>
            <w:tcBorders>
              <w:top w:val="nil"/>
              <w:left w:val="nil"/>
              <w:bottom w:val="single" w:sz="4" w:space="0" w:color="auto"/>
              <w:right w:val="single" w:sz="4" w:space="0" w:color="auto"/>
            </w:tcBorders>
            <w:vAlign w:val="center"/>
            <w:hideMark/>
          </w:tcPr>
          <w:p w14:paraId="1F535BD6" w14:textId="77777777" w:rsidR="00087494" w:rsidRPr="00087494" w:rsidRDefault="00087494" w:rsidP="00087494">
            <w:pPr>
              <w:widowControl/>
              <w:autoSpaceDE/>
              <w:autoSpaceDN/>
              <w:jc w:val="center"/>
              <w:rPr>
                <w:rFonts w:ascii="Arial Narrow" w:eastAsia="Times New Roman" w:hAnsi="Arial Narrow" w:cs="Times New Roman"/>
                <w:color w:val="000000"/>
                <w:lang w:val="es-CO" w:eastAsia="es-CO"/>
              </w:rPr>
            </w:pPr>
            <w:r w:rsidRPr="00087494">
              <w:rPr>
                <w:rFonts w:ascii="Arial Narrow" w:eastAsia="Times New Roman" w:hAnsi="Arial Narrow" w:cs="Times New Roman"/>
                <w:color w:val="000000"/>
                <w:lang w:val="es-CO" w:eastAsia="es-CO"/>
              </w:rPr>
              <w:t>Unidad</w:t>
            </w:r>
          </w:p>
        </w:tc>
      </w:tr>
      <w:tr w:rsidR="00087494" w:rsidRPr="00087494" w14:paraId="0293589B" w14:textId="77777777" w:rsidTr="00F3468F">
        <w:trPr>
          <w:trHeight w:val="280"/>
        </w:trPr>
        <w:tc>
          <w:tcPr>
            <w:tcW w:w="4063" w:type="pct"/>
            <w:tcBorders>
              <w:top w:val="nil"/>
              <w:left w:val="single" w:sz="4" w:space="0" w:color="auto"/>
              <w:bottom w:val="single" w:sz="4" w:space="0" w:color="auto"/>
              <w:right w:val="single" w:sz="4" w:space="0" w:color="auto"/>
            </w:tcBorders>
            <w:noWrap/>
            <w:vAlign w:val="center"/>
            <w:hideMark/>
          </w:tcPr>
          <w:p w14:paraId="27A854F9" w14:textId="77777777" w:rsidR="00087494" w:rsidRPr="00087494" w:rsidRDefault="00087494" w:rsidP="00087494">
            <w:pPr>
              <w:widowControl/>
              <w:autoSpaceDE/>
              <w:autoSpaceDN/>
              <w:rPr>
                <w:rFonts w:ascii="Arial Narrow" w:eastAsia="Times New Roman" w:hAnsi="Arial Narrow" w:cs="Times New Roman"/>
                <w:color w:val="000000"/>
                <w:lang w:val="es-CO" w:eastAsia="es-CO"/>
              </w:rPr>
            </w:pPr>
            <w:r w:rsidRPr="00087494">
              <w:rPr>
                <w:rFonts w:ascii="Arial Narrow" w:eastAsia="Times New Roman" w:hAnsi="Arial Narrow" w:cs="Times New Roman"/>
                <w:color w:val="000000"/>
                <w:lang w:val="es-CO" w:eastAsia="es-CO"/>
              </w:rPr>
              <w:t>Tornillos Punta Broca inoxidables con capuchón de 1”</w:t>
            </w:r>
          </w:p>
        </w:tc>
        <w:tc>
          <w:tcPr>
            <w:tcW w:w="937" w:type="pct"/>
            <w:tcBorders>
              <w:top w:val="nil"/>
              <w:left w:val="nil"/>
              <w:bottom w:val="single" w:sz="4" w:space="0" w:color="auto"/>
              <w:right w:val="single" w:sz="4" w:space="0" w:color="auto"/>
            </w:tcBorders>
            <w:vAlign w:val="center"/>
            <w:hideMark/>
          </w:tcPr>
          <w:p w14:paraId="7FD0A693" w14:textId="77777777" w:rsidR="00087494" w:rsidRPr="00087494" w:rsidRDefault="00087494" w:rsidP="00087494">
            <w:pPr>
              <w:widowControl/>
              <w:autoSpaceDE/>
              <w:autoSpaceDN/>
              <w:jc w:val="center"/>
              <w:rPr>
                <w:rFonts w:ascii="Arial Narrow" w:eastAsia="Times New Roman" w:hAnsi="Arial Narrow" w:cs="Times New Roman"/>
                <w:color w:val="000000"/>
                <w:lang w:val="es-CO" w:eastAsia="es-CO"/>
              </w:rPr>
            </w:pPr>
            <w:r w:rsidRPr="00087494">
              <w:rPr>
                <w:rFonts w:ascii="Arial Narrow" w:eastAsia="Times New Roman" w:hAnsi="Arial Narrow" w:cs="Times New Roman"/>
                <w:color w:val="000000"/>
                <w:lang w:val="es-CO" w:eastAsia="es-CO"/>
              </w:rPr>
              <w:t>Unidad</w:t>
            </w:r>
          </w:p>
        </w:tc>
      </w:tr>
      <w:tr w:rsidR="00087494" w:rsidRPr="00087494" w14:paraId="42E308A2" w14:textId="77777777" w:rsidTr="00F3468F">
        <w:trPr>
          <w:trHeight w:val="280"/>
        </w:trPr>
        <w:tc>
          <w:tcPr>
            <w:tcW w:w="4063" w:type="pct"/>
            <w:tcBorders>
              <w:top w:val="nil"/>
              <w:left w:val="single" w:sz="4" w:space="0" w:color="auto"/>
              <w:bottom w:val="single" w:sz="4" w:space="0" w:color="auto"/>
              <w:right w:val="single" w:sz="4" w:space="0" w:color="auto"/>
            </w:tcBorders>
            <w:noWrap/>
            <w:vAlign w:val="center"/>
            <w:hideMark/>
          </w:tcPr>
          <w:p w14:paraId="69BAE7E1" w14:textId="77777777" w:rsidR="00087494" w:rsidRPr="00087494" w:rsidRDefault="00087494" w:rsidP="00087494">
            <w:pPr>
              <w:widowControl/>
              <w:autoSpaceDE/>
              <w:autoSpaceDN/>
              <w:rPr>
                <w:rFonts w:ascii="Arial Narrow" w:eastAsia="Times New Roman" w:hAnsi="Arial Narrow" w:cs="Times New Roman"/>
                <w:color w:val="000000"/>
                <w:lang w:val="es-CO" w:eastAsia="es-CO"/>
              </w:rPr>
            </w:pPr>
            <w:r w:rsidRPr="00087494">
              <w:rPr>
                <w:rFonts w:ascii="Arial Narrow" w:eastAsia="Times New Roman" w:hAnsi="Arial Narrow" w:cs="Times New Roman"/>
                <w:color w:val="000000"/>
                <w:lang w:val="es-CO" w:eastAsia="es-CO"/>
              </w:rPr>
              <w:t>Tornillos Punta Broca inoxidables con capuchón de 1 ½”</w:t>
            </w:r>
          </w:p>
        </w:tc>
        <w:tc>
          <w:tcPr>
            <w:tcW w:w="937" w:type="pct"/>
            <w:tcBorders>
              <w:top w:val="nil"/>
              <w:left w:val="nil"/>
              <w:bottom w:val="single" w:sz="4" w:space="0" w:color="auto"/>
              <w:right w:val="single" w:sz="4" w:space="0" w:color="auto"/>
            </w:tcBorders>
            <w:vAlign w:val="center"/>
            <w:hideMark/>
          </w:tcPr>
          <w:p w14:paraId="425E9E13" w14:textId="77777777" w:rsidR="00087494" w:rsidRPr="00087494" w:rsidRDefault="00087494" w:rsidP="00087494">
            <w:pPr>
              <w:widowControl/>
              <w:autoSpaceDE/>
              <w:autoSpaceDN/>
              <w:jc w:val="center"/>
              <w:rPr>
                <w:rFonts w:ascii="Arial Narrow" w:eastAsia="Times New Roman" w:hAnsi="Arial Narrow" w:cs="Times New Roman"/>
                <w:color w:val="000000"/>
                <w:lang w:val="es-CO" w:eastAsia="es-CO"/>
              </w:rPr>
            </w:pPr>
            <w:r w:rsidRPr="00087494">
              <w:rPr>
                <w:rFonts w:ascii="Arial Narrow" w:eastAsia="Times New Roman" w:hAnsi="Arial Narrow" w:cs="Times New Roman"/>
                <w:color w:val="000000"/>
                <w:lang w:val="es-CO" w:eastAsia="es-CO"/>
              </w:rPr>
              <w:t>Unidad</w:t>
            </w:r>
          </w:p>
        </w:tc>
      </w:tr>
      <w:tr w:rsidR="00087494" w:rsidRPr="00087494" w14:paraId="1773CBB8" w14:textId="77777777" w:rsidTr="00F3468F">
        <w:trPr>
          <w:trHeight w:val="280"/>
        </w:trPr>
        <w:tc>
          <w:tcPr>
            <w:tcW w:w="4063" w:type="pct"/>
            <w:tcBorders>
              <w:top w:val="nil"/>
              <w:left w:val="single" w:sz="4" w:space="0" w:color="auto"/>
              <w:bottom w:val="single" w:sz="4" w:space="0" w:color="auto"/>
              <w:right w:val="single" w:sz="4" w:space="0" w:color="auto"/>
            </w:tcBorders>
            <w:noWrap/>
            <w:vAlign w:val="center"/>
            <w:hideMark/>
          </w:tcPr>
          <w:p w14:paraId="1ACEFE81" w14:textId="77777777" w:rsidR="00087494" w:rsidRPr="00087494" w:rsidRDefault="00087494" w:rsidP="00087494">
            <w:pPr>
              <w:widowControl/>
              <w:autoSpaceDE/>
              <w:autoSpaceDN/>
              <w:rPr>
                <w:rFonts w:ascii="Arial Narrow" w:eastAsia="Times New Roman" w:hAnsi="Arial Narrow" w:cs="Times New Roman"/>
                <w:color w:val="000000"/>
                <w:lang w:val="es-CO" w:eastAsia="es-CO"/>
              </w:rPr>
            </w:pPr>
            <w:r w:rsidRPr="00087494">
              <w:rPr>
                <w:rFonts w:ascii="Arial Narrow" w:eastAsia="Times New Roman" w:hAnsi="Arial Narrow" w:cs="Times New Roman"/>
                <w:color w:val="000000"/>
                <w:lang w:val="es-CO" w:eastAsia="es-CO"/>
              </w:rPr>
              <w:t>Tornillos Punta Broca inoxidables con capuchón de 2”</w:t>
            </w:r>
          </w:p>
        </w:tc>
        <w:tc>
          <w:tcPr>
            <w:tcW w:w="937" w:type="pct"/>
            <w:tcBorders>
              <w:top w:val="nil"/>
              <w:left w:val="nil"/>
              <w:bottom w:val="single" w:sz="4" w:space="0" w:color="auto"/>
              <w:right w:val="single" w:sz="4" w:space="0" w:color="auto"/>
            </w:tcBorders>
            <w:vAlign w:val="center"/>
            <w:hideMark/>
          </w:tcPr>
          <w:p w14:paraId="12065190" w14:textId="77777777" w:rsidR="00087494" w:rsidRPr="00087494" w:rsidRDefault="00087494" w:rsidP="00087494">
            <w:pPr>
              <w:widowControl/>
              <w:autoSpaceDE/>
              <w:autoSpaceDN/>
              <w:jc w:val="center"/>
              <w:rPr>
                <w:rFonts w:ascii="Arial Narrow" w:eastAsia="Times New Roman" w:hAnsi="Arial Narrow" w:cs="Times New Roman"/>
                <w:color w:val="000000"/>
                <w:lang w:val="es-CO" w:eastAsia="es-CO"/>
              </w:rPr>
            </w:pPr>
            <w:r w:rsidRPr="00087494">
              <w:rPr>
                <w:rFonts w:ascii="Arial Narrow" w:eastAsia="Times New Roman" w:hAnsi="Arial Narrow" w:cs="Times New Roman"/>
                <w:color w:val="000000"/>
                <w:lang w:val="es-CO" w:eastAsia="es-CO"/>
              </w:rPr>
              <w:t>Unidad</w:t>
            </w:r>
          </w:p>
        </w:tc>
      </w:tr>
      <w:tr w:rsidR="00087494" w:rsidRPr="00087494" w14:paraId="1C637198" w14:textId="77777777" w:rsidTr="00F3468F">
        <w:trPr>
          <w:trHeight w:val="280"/>
        </w:trPr>
        <w:tc>
          <w:tcPr>
            <w:tcW w:w="4063" w:type="pct"/>
            <w:tcBorders>
              <w:top w:val="nil"/>
              <w:left w:val="single" w:sz="4" w:space="0" w:color="auto"/>
              <w:bottom w:val="single" w:sz="4" w:space="0" w:color="auto"/>
              <w:right w:val="single" w:sz="4" w:space="0" w:color="auto"/>
            </w:tcBorders>
            <w:noWrap/>
            <w:vAlign w:val="center"/>
            <w:hideMark/>
          </w:tcPr>
          <w:p w14:paraId="505B137B" w14:textId="77777777" w:rsidR="00087494" w:rsidRPr="00087494" w:rsidRDefault="00087494" w:rsidP="00087494">
            <w:pPr>
              <w:widowControl/>
              <w:autoSpaceDE/>
              <w:autoSpaceDN/>
              <w:rPr>
                <w:rFonts w:ascii="Arial Narrow" w:eastAsia="Times New Roman" w:hAnsi="Arial Narrow" w:cs="Times New Roman"/>
                <w:color w:val="000000"/>
                <w:lang w:val="es-CO" w:eastAsia="es-CO"/>
              </w:rPr>
            </w:pPr>
            <w:r w:rsidRPr="00087494">
              <w:rPr>
                <w:rFonts w:ascii="Arial Narrow" w:eastAsia="Times New Roman" w:hAnsi="Arial Narrow" w:cs="Times New Roman"/>
                <w:color w:val="000000"/>
                <w:lang w:val="es-CO" w:eastAsia="es-CO"/>
              </w:rPr>
              <w:t>Tornillos Punta Broca inoxidables con capuchón 3”</w:t>
            </w:r>
          </w:p>
        </w:tc>
        <w:tc>
          <w:tcPr>
            <w:tcW w:w="937" w:type="pct"/>
            <w:tcBorders>
              <w:top w:val="nil"/>
              <w:left w:val="nil"/>
              <w:bottom w:val="single" w:sz="4" w:space="0" w:color="auto"/>
              <w:right w:val="single" w:sz="4" w:space="0" w:color="auto"/>
            </w:tcBorders>
            <w:vAlign w:val="center"/>
            <w:hideMark/>
          </w:tcPr>
          <w:p w14:paraId="51073405" w14:textId="77777777" w:rsidR="00087494" w:rsidRPr="00087494" w:rsidRDefault="00087494" w:rsidP="00087494">
            <w:pPr>
              <w:widowControl/>
              <w:autoSpaceDE/>
              <w:autoSpaceDN/>
              <w:jc w:val="center"/>
              <w:rPr>
                <w:rFonts w:ascii="Arial Narrow" w:eastAsia="Times New Roman" w:hAnsi="Arial Narrow" w:cs="Times New Roman"/>
                <w:color w:val="000000"/>
                <w:lang w:val="es-CO" w:eastAsia="es-CO"/>
              </w:rPr>
            </w:pPr>
            <w:r w:rsidRPr="00087494">
              <w:rPr>
                <w:rFonts w:ascii="Arial Narrow" w:eastAsia="Times New Roman" w:hAnsi="Arial Narrow" w:cs="Times New Roman"/>
                <w:color w:val="000000"/>
                <w:lang w:val="es-CO" w:eastAsia="es-CO"/>
              </w:rPr>
              <w:t>Unidad</w:t>
            </w:r>
          </w:p>
        </w:tc>
      </w:tr>
      <w:tr w:rsidR="00087494" w:rsidRPr="00087494" w14:paraId="7CC37F3C" w14:textId="77777777" w:rsidTr="00F3468F">
        <w:trPr>
          <w:trHeight w:val="280"/>
        </w:trPr>
        <w:tc>
          <w:tcPr>
            <w:tcW w:w="4063" w:type="pct"/>
            <w:tcBorders>
              <w:top w:val="nil"/>
              <w:left w:val="single" w:sz="4" w:space="0" w:color="auto"/>
              <w:bottom w:val="single" w:sz="4" w:space="0" w:color="auto"/>
              <w:right w:val="single" w:sz="4" w:space="0" w:color="auto"/>
            </w:tcBorders>
            <w:noWrap/>
            <w:vAlign w:val="center"/>
            <w:hideMark/>
          </w:tcPr>
          <w:p w14:paraId="2E099C87" w14:textId="77777777" w:rsidR="00087494" w:rsidRPr="00087494" w:rsidRDefault="00087494" w:rsidP="00087494">
            <w:pPr>
              <w:widowControl/>
              <w:autoSpaceDE/>
              <w:autoSpaceDN/>
              <w:rPr>
                <w:rFonts w:ascii="Arial Narrow" w:eastAsia="Times New Roman" w:hAnsi="Arial Narrow" w:cs="Times New Roman"/>
                <w:color w:val="000000"/>
                <w:lang w:val="es-CO" w:eastAsia="es-CO"/>
              </w:rPr>
            </w:pPr>
            <w:r w:rsidRPr="00087494">
              <w:rPr>
                <w:rFonts w:ascii="Arial Narrow" w:eastAsia="Times New Roman" w:hAnsi="Arial Narrow" w:cs="Times New Roman"/>
                <w:color w:val="000000"/>
                <w:lang w:val="es-CO" w:eastAsia="es-CO"/>
              </w:rPr>
              <w:t>Abrazadera metálica 1”</w:t>
            </w:r>
          </w:p>
        </w:tc>
        <w:tc>
          <w:tcPr>
            <w:tcW w:w="937" w:type="pct"/>
            <w:tcBorders>
              <w:top w:val="nil"/>
              <w:left w:val="nil"/>
              <w:bottom w:val="single" w:sz="4" w:space="0" w:color="auto"/>
              <w:right w:val="single" w:sz="4" w:space="0" w:color="auto"/>
            </w:tcBorders>
            <w:vAlign w:val="center"/>
            <w:hideMark/>
          </w:tcPr>
          <w:p w14:paraId="41C6A562" w14:textId="77777777" w:rsidR="00087494" w:rsidRPr="00087494" w:rsidRDefault="00087494" w:rsidP="00087494">
            <w:pPr>
              <w:widowControl/>
              <w:autoSpaceDE/>
              <w:autoSpaceDN/>
              <w:jc w:val="center"/>
              <w:rPr>
                <w:rFonts w:ascii="Arial Narrow" w:eastAsia="Times New Roman" w:hAnsi="Arial Narrow" w:cs="Times New Roman"/>
                <w:color w:val="000000"/>
                <w:lang w:val="es-CO" w:eastAsia="es-CO"/>
              </w:rPr>
            </w:pPr>
            <w:r w:rsidRPr="00087494">
              <w:rPr>
                <w:rFonts w:ascii="Arial Narrow" w:eastAsia="Times New Roman" w:hAnsi="Arial Narrow" w:cs="Times New Roman"/>
                <w:color w:val="000000"/>
                <w:lang w:val="es-CO" w:eastAsia="es-CO"/>
              </w:rPr>
              <w:t>Unidad</w:t>
            </w:r>
          </w:p>
        </w:tc>
      </w:tr>
      <w:tr w:rsidR="00087494" w:rsidRPr="00087494" w14:paraId="07E3B49B" w14:textId="77777777" w:rsidTr="00F3468F">
        <w:trPr>
          <w:trHeight w:val="280"/>
        </w:trPr>
        <w:tc>
          <w:tcPr>
            <w:tcW w:w="4063" w:type="pct"/>
            <w:tcBorders>
              <w:top w:val="nil"/>
              <w:left w:val="single" w:sz="4" w:space="0" w:color="auto"/>
              <w:bottom w:val="single" w:sz="4" w:space="0" w:color="auto"/>
              <w:right w:val="single" w:sz="4" w:space="0" w:color="auto"/>
            </w:tcBorders>
            <w:noWrap/>
            <w:vAlign w:val="center"/>
            <w:hideMark/>
          </w:tcPr>
          <w:p w14:paraId="72F50A71" w14:textId="77777777" w:rsidR="00087494" w:rsidRPr="00087494" w:rsidRDefault="00087494" w:rsidP="00087494">
            <w:pPr>
              <w:widowControl/>
              <w:autoSpaceDE/>
              <w:autoSpaceDN/>
              <w:rPr>
                <w:rFonts w:ascii="Arial Narrow" w:eastAsia="Times New Roman" w:hAnsi="Arial Narrow" w:cs="Times New Roman"/>
                <w:color w:val="000000"/>
                <w:lang w:val="es-CO" w:eastAsia="es-CO"/>
              </w:rPr>
            </w:pPr>
            <w:r w:rsidRPr="00087494">
              <w:rPr>
                <w:rFonts w:ascii="Arial Narrow" w:eastAsia="Times New Roman" w:hAnsi="Arial Narrow" w:cs="Times New Roman"/>
                <w:color w:val="000000"/>
                <w:lang w:val="es-CO" w:eastAsia="es-CO"/>
              </w:rPr>
              <w:t>Abrazadera metálica 2”</w:t>
            </w:r>
          </w:p>
        </w:tc>
        <w:tc>
          <w:tcPr>
            <w:tcW w:w="937" w:type="pct"/>
            <w:tcBorders>
              <w:top w:val="nil"/>
              <w:left w:val="nil"/>
              <w:bottom w:val="single" w:sz="4" w:space="0" w:color="auto"/>
              <w:right w:val="single" w:sz="4" w:space="0" w:color="auto"/>
            </w:tcBorders>
            <w:vAlign w:val="center"/>
            <w:hideMark/>
          </w:tcPr>
          <w:p w14:paraId="3D9E95C0" w14:textId="77777777" w:rsidR="00087494" w:rsidRPr="00087494" w:rsidRDefault="00087494" w:rsidP="00087494">
            <w:pPr>
              <w:widowControl/>
              <w:autoSpaceDE/>
              <w:autoSpaceDN/>
              <w:jc w:val="center"/>
              <w:rPr>
                <w:rFonts w:ascii="Arial Narrow" w:eastAsia="Times New Roman" w:hAnsi="Arial Narrow" w:cs="Times New Roman"/>
                <w:color w:val="000000"/>
                <w:lang w:val="es-CO" w:eastAsia="es-CO"/>
              </w:rPr>
            </w:pPr>
            <w:r w:rsidRPr="00087494">
              <w:rPr>
                <w:rFonts w:ascii="Arial Narrow" w:eastAsia="Times New Roman" w:hAnsi="Arial Narrow" w:cs="Times New Roman"/>
                <w:color w:val="000000"/>
                <w:lang w:val="es-CO" w:eastAsia="es-CO"/>
              </w:rPr>
              <w:t> </w:t>
            </w:r>
          </w:p>
        </w:tc>
      </w:tr>
      <w:tr w:rsidR="00087494" w:rsidRPr="00087494" w14:paraId="2CD8D61C" w14:textId="77777777" w:rsidTr="00F3468F">
        <w:trPr>
          <w:trHeight w:val="280"/>
        </w:trPr>
        <w:tc>
          <w:tcPr>
            <w:tcW w:w="4063" w:type="pct"/>
            <w:tcBorders>
              <w:top w:val="nil"/>
              <w:left w:val="single" w:sz="4" w:space="0" w:color="auto"/>
              <w:bottom w:val="single" w:sz="4" w:space="0" w:color="auto"/>
              <w:right w:val="single" w:sz="4" w:space="0" w:color="auto"/>
            </w:tcBorders>
            <w:vAlign w:val="center"/>
            <w:hideMark/>
          </w:tcPr>
          <w:p w14:paraId="45944738" w14:textId="77777777" w:rsidR="00087494" w:rsidRPr="00087494" w:rsidRDefault="00087494" w:rsidP="00087494">
            <w:pPr>
              <w:widowControl/>
              <w:autoSpaceDE/>
              <w:autoSpaceDN/>
              <w:rPr>
                <w:rFonts w:ascii="Arial Narrow" w:eastAsia="Times New Roman" w:hAnsi="Arial Narrow" w:cs="Times New Roman"/>
                <w:color w:val="000000"/>
                <w:lang w:val="es-CO" w:eastAsia="es-CO"/>
              </w:rPr>
            </w:pPr>
            <w:r w:rsidRPr="00087494">
              <w:rPr>
                <w:rFonts w:ascii="Arial Narrow" w:eastAsia="Times New Roman" w:hAnsi="Arial Narrow" w:cs="Times New Roman"/>
                <w:color w:val="000000"/>
                <w:lang w:val="es-CO" w:eastAsia="es-CO"/>
              </w:rPr>
              <w:t>Cinta aislante de PVC certificado bajo norma, espesor mínimo de 0.13mm y 600v, con identificación por colores de 15 m</w:t>
            </w:r>
          </w:p>
        </w:tc>
        <w:tc>
          <w:tcPr>
            <w:tcW w:w="937" w:type="pct"/>
            <w:tcBorders>
              <w:top w:val="nil"/>
              <w:left w:val="nil"/>
              <w:bottom w:val="single" w:sz="4" w:space="0" w:color="auto"/>
              <w:right w:val="single" w:sz="4" w:space="0" w:color="auto"/>
            </w:tcBorders>
            <w:vAlign w:val="center"/>
            <w:hideMark/>
          </w:tcPr>
          <w:p w14:paraId="647D0FED" w14:textId="77777777" w:rsidR="00087494" w:rsidRPr="00087494" w:rsidRDefault="00087494" w:rsidP="00087494">
            <w:pPr>
              <w:widowControl/>
              <w:autoSpaceDE/>
              <w:autoSpaceDN/>
              <w:jc w:val="center"/>
              <w:rPr>
                <w:rFonts w:ascii="Arial Narrow" w:eastAsia="Times New Roman" w:hAnsi="Arial Narrow" w:cs="Times New Roman"/>
                <w:color w:val="000000"/>
                <w:lang w:val="es-CO" w:eastAsia="es-CO"/>
              </w:rPr>
            </w:pPr>
            <w:r w:rsidRPr="00087494">
              <w:rPr>
                <w:rFonts w:ascii="Arial Narrow" w:eastAsia="Times New Roman" w:hAnsi="Arial Narrow" w:cs="Times New Roman"/>
                <w:color w:val="000000"/>
                <w:lang w:val="es-CO" w:eastAsia="es-CO"/>
              </w:rPr>
              <w:t>Unidad</w:t>
            </w:r>
          </w:p>
        </w:tc>
      </w:tr>
      <w:tr w:rsidR="00087494" w:rsidRPr="00087494" w14:paraId="73066E47" w14:textId="77777777" w:rsidTr="00F3468F">
        <w:trPr>
          <w:trHeight w:val="840"/>
        </w:trPr>
        <w:tc>
          <w:tcPr>
            <w:tcW w:w="4063" w:type="pct"/>
            <w:tcBorders>
              <w:top w:val="nil"/>
              <w:left w:val="single" w:sz="4" w:space="0" w:color="auto"/>
              <w:bottom w:val="single" w:sz="4" w:space="0" w:color="auto"/>
              <w:right w:val="single" w:sz="4" w:space="0" w:color="auto"/>
            </w:tcBorders>
            <w:vAlign w:val="center"/>
            <w:hideMark/>
          </w:tcPr>
          <w:p w14:paraId="159AAFF0" w14:textId="77777777" w:rsidR="00087494" w:rsidRPr="00087494" w:rsidRDefault="00087494" w:rsidP="00087494">
            <w:pPr>
              <w:widowControl/>
              <w:autoSpaceDE/>
              <w:autoSpaceDN/>
              <w:rPr>
                <w:rFonts w:ascii="Arial Narrow" w:eastAsia="Times New Roman" w:hAnsi="Arial Narrow" w:cs="Times New Roman"/>
                <w:color w:val="000000"/>
                <w:lang w:val="es-CO" w:eastAsia="es-CO"/>
              </w:rPr>
            </w:pPr>
            <w:r w:rsidRPr="00087494">
              <w:rPr>
                <w:rFonts w:ascii="Arial Narrow" w:eastAsia="Times New Roman" w:hAnsi="Arial Narrow" w:cs="Times New Roman"/>
                <w:color w:val="000000"/>
                <w:lang w:val="es-CO" w:eastAsia="es-CO"/>
              </w:rPr>
              <w:t>Gabinete para batería 80x60x60cm: Estructura metálica en acero galvanizado de alta resistencia diseñada para proteger componentes de sistemas solares contra impactos, robo y clima extremo, con pintura electrostática, con rejillas de ventilación y cerradura de seguridad y logo CAR conforme al manual de marca de la entidad</w:t>
            </w:r>
          </w:p>
        </w:tc>
        <w:tc>
          <w:tcPr>
            <w:tcW w:w="937" w:type="pct"/>
            <w:tcBorders>
              <w:top w:val="nil"/>
              <w:left w:val="nil"/>
              <w:bottom w:val="single" w:sz="4" w:space="0" w:color="auto"/>
              <w:right w:val="single" w:sz="4" w:space="0" w:color="auto"/>
            </w:tcBorders>
            <w:vAlign w:val="center"/>
            <w:hideMark/>
          </w:tcPr>
          <w:p w14:paraId="6A5C53C4" w14:textId="77777777" w:rsidR="00087494" w:rsidRPr="00087494" w:rsidRDefault="00087494" w:rsidP="00087494">
            <w:pPr>
              <w:widowControl/>
              <w:autoSpaceDE/>
              <w:autoSpaceDN/>
              <w:jc w:val="center"/>
              <w:rPr>
                <w:rFonts w:ascii="Arial Narrow" w:eastAsia="Times New Roman" w:hAnsi="Arial Narrow" w:cs="Times New Roman"/>
                <w:color w:val="000000"/>
                <w:lang w:val="es-CO" w:eastAsia="es-CO"/>
              </w:rPr>
            </w:pPr>
            <w:r w:rsidRPr="00087494">
              <w:rPr>
                <w:rFonts w:ascii="Arial Narrow" w:eastAsia="Times New Roman" w:hAnsi="Arial Narrow" w:cs="Times New Roman"/>
                <w:color w:val="000000"/>
                <w:lang w:val="es-CO" w:eastAsia="es-CO"/>
              </w:rPr>
              <w:t>Unidad</w:t>
            </w:r>
          </w:p>
        </w:tc>
      </w:tr>
      <w:tr w:rsidR="00087494" w:rsidRPr="00087494" w14:paraId="300A3A58" w14:textId="77777777" w:rsidTr="00F3468F">
        <w:trPr>
          <w:trHeight w:val="840"/>
        </w:trPr>
        <w:tc>
          <w:tcPr>
            <w:tcW w:w="4063" w:type="pct"/>
            <w:tcBorders>
              <w:top w:val="nil"/>
              <w:left w:val="single" w:sz="4" w:space="0" w:color="auto"/>
              <w:bottom w:val="single" w:sz="4" w:space="0" w:color="auto"/>
              <w:right w:val="single" w:sz="4" w:space="0" w:color="auto"/>
            </w:tcBorders>
            <w:vAlign w:val="center"/>
            <w:hideMark/>
          </w:tcPr>
          <w:p w14:paraId="58C17F18" w14:textId="77777777" w:rsidR="00087494" w:rsidRPr="00087494" w:rsidRDefault="00087494" w:rsidP="00087494">
            <w:pPr>
              <w:widowControl/>
              <w:autoSpaceDE/>
              <w:autoSpaceDN/>
              <w:rPr>
                <w:rFonts w:ascii="Arial Narrow" w:eastAsia="Times New Roman" w:hAnsi="Arial Narrow" w:cs="Times New Roman"/>
                <w:color w:val="000000"/>
                <w:lang w:val="es-CO" w:eastAsia="es-CO"/>
              </w:rPr>
            </w:pPr>
            <w:r w:rsidRPr="00087494">
              <w:rPr>
                <w:rFonts w:ascii="Arial Narrow" w:eastAsia="Times New Roman" w:hAnsi="Arial Narrow" w:cs="Times New Roman"/>
                <w:color w:val="000000"/>
                <w:lang w:val="es-CO" w:eastAsia="es-CO"/>
              </w:rPr>
              <w:t>Gabinete para batería 120x60x60cm: Estructura metálica en acero galvanizado de alta resistencia diseñada para proteger componentes de sistemas solares contra impactos, robo y clima extremo. Con rejillas de ventilación y logo CAR conforme al manual de marca de la entidad</w:t>
            </w:r>
          </w:p>
        </w:tc>
        <w:tc>
          <w:tcPr>
            <w:tcW w:w="937" w:type="pct"/>
            <w:tcBorders>
              <w:top w:val="nil"/>
              <w:left w:val="nil"/>
              <w:bottom w:val="single" w:sz="4" w:space="0" w:color="auto"/>
              <w:right w:val="single" w:sz="4" w:space="0" w:color="auto"/>
            </w:tcBorders>
            <w:vAlign w:val="center"/>
            <w:hideMark/>
          </w:tcPr>
          <w:p w14:paraId="1235ABBD" w14:textId="77777777" w:rsidR="00087494" w:rsidRPr="00087494" w:rsidRDefault="00087494" w:rsidP="00087494">
            <w:pPr>
              <w:widowControl/>
              <w:autoSpaceDE/>
              <w:autoSpaceDN/>
              <w:jc w:val="center"/>
              <w:rPr>
                <w:rFonts w:ascii="Arial Narrow" w:eastAsia="Times New Roman" w:hAnsi="Arial Narrow" w:cs="Times New Roman"/>
                <w:color w:val="000000"/>
                <w:lang w:val="es-CO" w:eastAsia="es-CO"/>
              </w:rPr>
            </w:pPr>
            <w:r w:rsidRPr="00087494">
              <w:rPr>
                <w:rFonts w:ascii="Arial Narrow" w:eastAsia="Times New Roman" w:hAnsi="Arial Narrow" w:cs="Times New Roman"/>
                <w:color w:val="000000"/>
                <w:lang w:val="es-CO" w:eastAsia="es-CO"/>
              </w:rPr>
              <w:t>Unidad</w:t>
            </w:r>
          </w:p>
        </w:tc>
      </w:tr>
      <w:tr w:rsidR="00087494" w:rsidRPr="00087494" w14:paraId="1898F6AB" w14:textId="77777777" w:rsidTr="00F3468F">
        <w:trPr>
          <w:trHeight w:val="840"/>
        </w:trPr>
        <w:tc>
          <w:tcPr>
            <w:tcW w:w="4063" w:type="pct"/>
            <w:tcBorders>
              <w:top w:val="nil"/>
              <w:left w:val="single" w:sz="4" w:space="0" w:color="auto"/>
              <w:bottom w:val="single" w:sz="4" w:space="0" w:color="auto"/>
              <w:right w:val="single" w:sz="4" w:space="0" w:color="auto"/>
            </w:tcBorders>
            <w:vAlign w:val="center"/>
            <w:hideMark/>
          </w:tcPr>
          <w:p w14:paraId="136CFCCA" w14:textId="77777777" w:rsidR="00087494" w:rsidRPr="00087494" w:rsidRDefault="00087494" w:rsidP="00087494">
            <w:pPr>
              <w:widowControl/>
              <w:autoSpaceDE/>
              <w:autoSpaceDN/>
              <w:rPr>
                <w:rFonts w:ascii="Arial Narrow" w:eastAsia="Times New Roman" w:hAnsi="Arial Narrow" w:cs="Times New Roman"/>
                <w:color w:val="000000"/>
                <w:lang w:val="es-CO" w:eastAsia="es-CO"/>
              </w:rPr>
            </w:pPr>
            <w:r w:rsidRPr="00087494">
              <w:rPr>
                <w:rFonts w:ascii="Arial Narrow" w:eastAsia="Times New Roman" w:hAnsi="Arial Narrow" w:cs="Times New Roman"/>
                <w:color w:val="000000"/>
                <w:lang w:val="es-CO" w:eastAsia="es-CO"/>
              </w:rPr>
              <w:t xml:space="preserve">Gabinete para batería 150x60x60cm: Estructura metálica en acero galvanizado de alta resistencia diseñada para proteger componentes de sistemas solares contra impactos, robo y clima extremo. con pintura </w:t>
            </w:r>
            <w:proofErr w:type="spellStart"/>
            <w:r w:rsidRPr="00087494">
              <w:rPr>
                <w:rFonts w:ascii="Arial Narrow" w:eastAsia="Times New Roman" w:hAnsi="Arial Narrow" w:cs="Times New Roman"/>
                <w:color w:val="000000"/>
                <w:lang w:val="es-CO" w:eastAsia="es-CO"/>
              </w:rPr>
              <w:t>electrostatica</w:t>
            </w:r>
            <w:proofErr w:type="spellEnd"/>
            <w:r w:rsidRPr="00087494">
              <w:rPr>
                <w:rFonts w:ascii="Arial Narrow" w:eastAsia="Times New Roman" w:hAnsi="Arial Narrow" w:cs="Times New Roman"/>
                <w:color w:val="000000"/>
                <w:lang w:val="es-CO" w:eastAsia="es-CO"/>
              </w:rPr>
              <w:t>, con rejillas de ventilación y cerradura de seguridad y logo CAR conforme al manual de marca de la entidad</w:t>
            </w:r>
          </w:p>
        </w:tc>
        <w:tc>
          <w:tcPr>
            <w:tcW w:w="937" w:type="pct"/>
            <w:tcBorders>
              <w:top w:val="nil"/>
              <w:left w:val="nil"/>
              <w:bottom w:val="single" w:sz="4" w:space="0" w:color="auto"/>
              <w:right w:val="single" w:sz="4" w:space="0" w:color="auto"/>
            </w:tcBorders>
            <w:vAlign w:val="center"/>
            <w:hideMark/>
          </w:tcPr>
          <w:p w14:paraId="572A9B69" w14:textId="77777777" w:rsidR="00087494" w:rsidRPr="00087494" w:rsidRDefault="00087494" w:rsidP="00087494">
            <w:pPr>
              <w:widowControl/>
              <w:autoSpaceDE/>
              <w:autoSpaceDN/>
              <w:jc w:val="center"/>
              <w:rPr>
                <w:rFonts w:ascii="Arial Narrow" w:eastAsia="Times New Roman" w:hAnsi="Arial Narrow" w:cs="Times New Roman"/>
                <w:color w:val="000000"/>
                <w:lang w:val="es-CO" w:eastAsia="es-CO"/>
              </w:rPr>
            </w:pPr>
            <w:r w:rsidRPr="00087494">
              <w:rPr>
                <w:rFonts w:ascii="Arial Narrow" w:eastAsia="Times New Roman" w:hAnsi="Arial Narrow" w:cs="Times New Roman"/>
                <w:color w:val="000000"/>
                <w:lang w:val="es-CO" w:eastAsia="es-CO"/>
              </w:rPr>
              <w:t>Unidad</w:t>
            </w:r>
          </w:p>
        </w:tc>
      </w:tr>
      <w:tr w:rsidR="00087494" w:rsidRPr="00087494" w14:paraId="5A1C8460" w14:textId="77777777" w:rsidTr="00F3468F">
        <w:trPr>
          <w:trHeight w:val="840"/>
        </w:trPr>
        <w:tc>
          <w:tcPr>
            <w:tcW w:w="4063" w:type="pct"/>
            <w:tcBorders>
              <w:top w:val="nil"/>
              <w:left w:val="single" w:sz="4" w:space="0" w:color="auto"/>
              <w:bottom w:val="single" w:sz="4" w:space="0" w:color="auto"/>
              <w:right w:val="single" w:sz="4" w:space="0" w:color="auto"/>
            </w:tcBorders>
            <w:vAlign w:val="center"/>
            <w:hideMark/>
          </w:tcPr>
          <w:p w14:paraId="3F3BCAB3" w14:textId="77777777" w:rsidR="00087494" w:rsidRPr="00087494" w:rsidRDefault="00087494" w:rsidP="00087494">
            <w:pPr>
              <w:widowControl/>
              <w:autoSpaceDE/>
              <w:autoSpaceDN/>
              <w:rPr>
                <w:rFonts w:ascii="Arial Narrow" w:eastAsia="Times New Roman" w:hAnsi="Arial Narrow" w:cs="Times New Roman"/>
                <w:color w:val="000000"/>
                <w:lang w:val="es-CO" w:eastAsia="es-CO"/>
              </w:rPr>
            </w:pPr>
            <w:r w:rsidRPr="00087494">
              <w:rPr>
                <w:rFonts w:ascii="Arial Narrow" w:eastAsia="Times New Roman" w:hAnsi="Arial Narrow" w:cs="Times New Roman"/>
                <w:color w:val="000000"/>
                <w:lang w:val="es-CO" w:eastAsia="es-CO"/>
              </w:rPr>
              <w:t xml:space="preserve">Kit de Conexión wifi Solar con conexión dedicada al puerto RS232/RS485 del inversor. Debe soportar el estándar IEEE 802.11 b/g/n y contar con un grado de protección mínimo IP65 si se instala fuera del gabinete. Debe incluir </w:t>
            </w:r>
            <w:proofErr w:type="spellStart"/>
            <w:r w:rsidRPr="00087494">
              <w:rPr>
                <w:rFonts w:ascii="Arial Narrow" w:eastAsia="Times New Roman" w:hAnsi="Arial Narrow" w:cs="Times New Roman"/>
                <w:color w:val="000000"/>
                <w:lang w:val="es-CO" w:eastAsia="es-CO"/>
              </w:rPr>
              <w:t>LEDs</w:t>
            </w:r>
            <w:proofErr w:type="spellEnd"/>
            <w:r w:rsidRPr="00087494">
              <w:rPr>
                <w:rFonts w:ascii="Arial Narrow" w:eastAsia="Times New Roman" w:hAnsi="Arial Narrow" w:cs="Times New Roman"/>
                <w:color w:val="000000"/>
                <w:lang w:val="es-CO" w:eastAsia="es-CO"/>
              </w:rPr>
              <w:t xml:space="preserve"> indicadores de estado.</w:t>
            </w:r>
          </w:p>
        </w:tc>
        <w:tc>
          <w:tcPr>
            <w:tcW w:w="937" w:type="pct"/>
            <w:tcBorders>
              <w:top w:val="nil"/>
              <w:left w:val="nil"/>
              <w:bottom w:val="single" w:sz="4" w:space="0" w:color="auto"/>
              <w:right w:val="single" w:sz="4" w:space="0" w:color="auto"/>
            </w:tcBorders>
            <w:vAlign w:val="center"/>
            <w:hideMark/>
          </w:tcPr>
          <w:p w14:paraId="73DC00ED" w14:textId="77777777" w:rsidR="00087494" w:rsidRPr="00087494" w:rsidRDefault="00087494" w:rsidP="00087494">
            <w:pPr>
              <w:widowControl/>
              <w:autoSpaceDE/>
              <w:autoSpaceDN/>
              <w:jc w:val="center"/>
              <w:rPr>
                <w:rFonts w:ascii="Arial Narrow" w:eastAsia="Times New Roman" w:hAnsi="Arial Narrow" w:cs="Times New Roman"/>
                <w:color w:val="000000"/>
                <w:lang w:val="es-CO" w:eastAsia="es-CO"/>
              </w:rPr>
            </w:pPr>
            <w:r w:rsidRPr="00087494">
              <w:rPr>
                <w:rFonts w:ascii="Arial Narrow" w:eastAsia="Times New Roman" w:hAnsi="Arial Narrow" w:cs="Times New Roman"/>
                <w:color w:val="000000"/>
                <w:lang w:val="es-CO" w:eastAsia="es-CO"/>
              </w:rPr>
              <w:t>Unidad</w:t>
            </w:r>
          </w:p>
        </w:tc>
      </w:tr>
      <w:tr w:rsidR="00087494" w:rsidRPr="00087494" w14:paraId="0ADB494F" w14:textId="77777777" w:rsidTr="00F3468F">
        <w:trPr>
          <w:trHeight w:val="280"/>
        </w:trPr>
        <w:tc>
          <w:tcPr>
            <w:tcW w:w="4063" w:type="pct"/>
            <w:tcBorders>
              <w:top w:val="nil"/>
              <w:left w:val="single" w:sz="4" w:space="0" w:color="auto"/>
              <w:bottom w:val="single" w:sz="4" w:space="0" w:color="auto"/>
              <w:right w:val="single" w:sz="4" w:space="0" w:color="auto"/>
            </w:tcBorders>
            <w:vAlign w:val="center"/>
            <w:hideMark/>
          </w:tcPr>
          <w:p w14:paraId="130F2F85" w14:textId="77777777" w:rsidR="00087494" w:rsidRPr="00087494" w:rsidRDefault="00087494" w:rsidP="00087494">
            <w:pPr>
              <w:widowControl/>
              <w:autoSpaceDE/>
              <w:autoSpaceDN/>
              <w:rPr>
                <w:rFonts w:ascii="Arial Narrow" w:eastAsia="Times New Roman" w:hAnsi="Arial Narrow" w:cs="Times New Roman"/>
                <w:color w:val="000000"/>
                <w:lang w:val="es-CO" w:eastAsia="es-CO"/>
              </w:rPr>
            </w:pPr>
            <w:r w:rsidRPr="00087494">
              <w:rPr>
                <w:rFonts w:ascii="Arial Narrow" w:eastAsia="Times New Roman" w:hAnsi="Arial Narrow" w:cs="Times New Roman"/>
                <w:color w:val="000000"/>
                <w:lang w:val="es-CO" w:eastAsia="es-CO"/>
              </w:rPr>
              <w:t xml:space="preserve">Toma Corriente </w:t>
            </w:r>
            <w:proofErr w:type="spellStart"/>
            <w:r w:rsidRPr="00087494">
              <w:rPr>
                <w:rFonts w:ascii="Arial Narrow" w:eastAsia="Times New Roman" w:hAnsi="Arial Narrow" w:cs="Times New Roman"/>
                <w:color w:val="000000"/>
                <w:lang w:val="es-CO" w:eastAsia="es-CO"/>
              </w:rPr>
              <w:t>minimo</w:t>
            </w:r>
            <w:proofErr w:type="spellEnd"/>
            <w:r w:rsidRPr="00087494">
              <w:rPr>
                <w:rFonts w:ascii="Arial Narrow" w:eastAsia="Times New Roman" w:hAnsi="Arial Narrow" w:cs="Times New Roman"/>
                <w:color w:val="000000"/>
                <w:lang w:val="es-CO" w:eastAsia="es-CO"/>
              </w:rPr>
              <w:t xml:space="preserve"> 15A 125V con polo a tierra certificado blanco</w:t>
            </w:r>
          </w:p>
        </w:tc>
        <w:tc>
          <w:tcPr>
            <w:tcW w:w="937" w:type="pct"/>
            <w:tcBorders>
              <w:top w:val="nil"/>
              <w:left w:val="nil"/>
              <w:bottom w:val="single" w:sz="4" w:space="0" w:color="auto"/>
              <w:right w:val="single" w:sz="4" w:space="0" w:color="auto"/>
            </w:tcBorders>
            <w:vAlign w:val="center"/>
            <w:hideMark/>
          </w:tcPr>
          <w:p w14:paraId="489EB039" w14:textId="77777777" w:rsidR="00087494" w:rsidRPr="00087494" w:rsidRDefault="00087494" w:rsidP="00087494">
            <w:pPr>
              <w:widowControl/>
              <w:autoSpaceDE/>
              <w:autoSpaceDN/>
              <w:jc w:val="center"/>
              <w:rPr>
                <w:rFonts w:ascii="Arial Narrow" w:eastAsia="Times New Roman" w:hAnsi="Arial Narrow" w:cs="Times New Roman"/>
                <w:color w:val="000000"/>
                <w:lang w:val="es-CO" w:eastAsia="es-CO"/>
              </w:rPr>
            </w:pPr>
            <w:r w:rsidRPr="00087494">
              <w:rPr>
                <w:rFonts w:ascii="Arial Narrow" w:eastAsia="Times New Roman" w:hAnsi="Arial Narrow" w:cs="Times New Roman"/>
                <w:color w:val="000000"/>
                <w:lang w:val="es-CO" w:eastAsia="es-CO"/>
              </w:rPr>
              <w:t>Unidad</w:t>
            </w:r>
          </w:p>
        </w:tc>
      </w:tr>
      <w:tr w:rsidR="00087494" w:rsidRPr="00087494" w14:paraId="373043EC" w14:textId="77777777" w:rsidTr="00F3468F">
        <w:trPr>
          <w:trHeight w:val="280"/>
        </w:trPr>
        <w:tc>
          <w:tcPr>
            <w:tcW w:w="4063" w:type="pct"/>
            <w:tcBorders>
              <w:top w:val="nil"/>
              <w:left w:val="single" w:sz="4" w:space="0" w:color="auto"/>
              <w:bottom w:val="single" w:sz="4" w:space="0" w:color="auto"/>
              <w:right w:val="single" w:sz="4" w:space="0" w:color="auto"/>
            </w:tcBorders>
            <w:vAlign w:val="center"/>
            <w:hideMark/>
          </w:tcPr>
          <w:p w14:paraId="199823EF" w14:textId="77777777" w:rsidR="00087494" w:rsidRPr="00087494" w:rsidRDefault="00087494" w:rsidP="00087494">
            <w:pPr>
              <w:widowControl/>
              <w:autoSpaceDE/>
              <w:autoSpaceDN/>
              <w:rPr>
                <w:rFonts w:ascii="Arial Narrow" w:eastAsia="Times New Roman" w:hAnsi="Arial Narrow" w:cs="Times New Roman"/>
                <w:color w:val="000000"/>
                <w:lang w:val="es-CO" w:eastAsia="es-CO"/>
              </w:rPr>
            </w:pPr>
            <w:r w:rsidRPr="00087494">
              <w:rPr>
                <w:rFonts w:ascii="Arial Narrow" w:eastAsia="Times New Roman" w:hAnsi="Arial Narrow" w:cs="Times New Roman"/>
                <w:color w:val="000000"/>
                <w:lang w:val="es-CO" w:eastAsia="es-CO"/>
              </w:rPr>
              <w:t>Tubería PVC de ½”</w:t>
            </w:r>
          </w:p>
        </w:tc>
        <w:tc>
          <w:tcPr>
            <w:tcW w:w="937" w:type="pct"/>
            <w:tcBorders>
              <w:top w:val="nil"/>
              <w:left w:val="nil"/>
              <w:bottom w:val="single" w:sz="4" w:space="0" w:color="auto"/>
              <w:right w:val="single" w:sz="4" w:space="0" w:color="auto"/>
            </w:tcBorders>
            <w:vAlign w:val="center"/>
            <w:hideMark/>
          </w:tcPr>
          <w:p w14:paraId="7CA73F31" w14:textId="77777777" w:rsidR="00087494" w:rsidRPr="00087494" w:rsidRDefault="00087494" w:rsidP="00087494">
            <w:pPr>
              <w:widowControl/>
              <w:autoSpaceDE/>
              <w:autoSpaceDN/>
              <w:jc w:val="center"/>
              <w:rPr>
                <w:rFonts w:ascii="Arial Narrow" w:eastAsia="Times New Roman" w:hAnsi="Arial Narrow" w:cs="Times New Roman"/>
                <w:color w:val="000000"/>
                <w:lang w:val="es-CO" w:eastAsia="es-CO"/>
              </w:rPr>
            </w:pPr>
            <w:r w:rsidRPr="00087494">
              <w:rPr>
                <w:rFonts w:ascii="Arial Narrow" w:eastAsia="Times New Roman" w:hAnsi="Arial Narrow" w:cs="Times New Roman"/>
                <w:color w:val="000000"/>
                <w:lang w:val="es-CO" w:eastAsia="es-CO"/>
              </w:rPr>
              <w:t>Unidad</w:t>
            </w:r>
          </w:p>
        </w:tc>
      </w:tr>
      <w:tr w:rsidR="00087494" w:rsidRPr="00087494" w14:paraId="2B104688" w14:textId="77777777" w:rsidTr="00F3468F">
        <w:trPr>
          <w:trHeight w:val="280"/>
        </w:trPr>
        <w:tc>
          <w:tcPr>
            <w:tcW w:w="4063" w:type="pct"/>
            <w:tcBorders>
              <w:top w:val="nil"/>
              <w:left w:val="single" w:sz="4" w:space="0" w:color="auto"/>
              <w:bottom w:val="single" w:sz="4" w:space="0" w:color="auto"/>
              <w:right w:val="single" w:sz="4" w:space="0" w:color="auto"/>
            </w:tcBorders>
            <w:vAlign w:val="center"/>
            <w:hideMark/>
          </w:tcPr>
          <w:p w14:paraId="51AA77CB" w14:textId="77777777" w:rsidR="00087494" w:rsidRPr="00087494" w:rsidRDefault="00087494" w:rsidP="00087494">
            <w:pPr>
              <w:widowControl/>
              <w:autoSpaceDE/>
              <w:autoSpaceDN/>
              <w:rPr>
                <w:rFonts w:ascii="Arial Narrow" w:eastAsia="Times New Roman" w:hAnsi="Arial Narrow" w:cs="Times New Roman"/>
                <w:color w:val="000000"/>
                <w:lang w:val="es-CO" w:eastAsia="es-CO"/>
              </w:rPr>
            </w:pPr>
            <w:r w:rsidRPr="00087494">
              <w:rPr>
                <w:rFonts w:ascii="Arial Narrow" w:eastAsia="Times New Roman" w:hAnsi="Arial Narrow" w:cs="Times New Roman"/>
                <w:color w:val="000000"/>
                <w:lang w:val="es-CO" w:eastAsia="es-CO"/>
              </w:rPr>
              <w:t>Abrazadera metálica de doble ojo de ½”</w:t>
            </w:r>
          </w:p>
        </w:tc>
        <w:tc>
          <w:tcPr>
            <w:tcW w:w="937" w:type="pct"/>
            <w:tcBorders>
              <w:top w:val="nil"/>
              <w:left w:val="nil"/>
              <w:bottom w:val="single" w:sz="4" w:space="0" w:color="auto"/>
              <w:right w:val="single" w:sz="4" w:space="0" w:color="auto"/>
            </w:tcBorders>
            <w:vAlign w:val="center"/>
            <w:hideMark/>
          </w:tcPr>
          <w:p w14:paraId="13C29664" w14:textId="77777777" w:rsidR="00087494" w:rsidRPr="00087494" w:rsidRDefault="00087494" w:rsidP="00087494">
            <w:pPr>
              <w:widowControl/>
              <w:autoSpaceDE/>
              <w:autoSpaceDN/>
              <w:jc w:val="center"/>
              <w:rPr>
                <w:rFonts w:ascii="Arial Narrow" w:eastAsia="Times New Roman" w:hAnsi="Arial Narrow" w:cs="Times New Roman"/>
                <w:color w:val="000000"/>
                <w:lang w:val="es-CO" w:eastAsia="es-CO"/>
              </w:rPr>
            </w:pPr>
            <w:r w:rsidRPr="00087494">
              <w:rPr>
                <w:rFonts w:ascii="Arial Narrow" w:eastAsia="Times New Roman" w:hAnsi="Arial Narrow" w:cs="Times New Roman"/>
                <w:color w:val="000000"/>
                <w:lang w:val="es-CO" w:eastAsia="es-CO"/>
              </w:rPr>
              <w:t>Unidad</w:t>
            </w:r>
          </w:p>
        </w:tc>
      </w:tr>
      <w:tr w:rsidR="00087494" w:rsidRPr="00087494" w14:paraId="7A707389" w14:textId="77777777" w:rsidTr="00F3468F">
        <w:trPr>
          <w:trHeight w:val="280"/>
        </w:trPr>
        <w:tc>
          <w:tcPr>
            <w:tcW w:w="4063" w:type="pct"/>
            <w:tcBorders>
              <w:top w:val="nil"/>
              <w:left w:val="single" w:sz="4" w:space="0" w:color="auto"/>
              <w:bottom w:val="single" w:sz="4" w:space="0" w:color="auto"/>
              <w:right w:val="single" w:sz="4" w:space="0" w:color="auto"/>
            </w:tcBorders>
            <w:vAlign w:val="center"/>
            <w:hideMark/>
          </w:tcPr>
          <w:p w14:paraId="2A6E9ED5" w14:textId="77777777" w:rsidR="00087494" w:rsidRPr="00087494" w:rsidRDefault="00087494" w:rsidP="00087494">
            <w:pPr>
              <w:widowControl/>
              <w:autoSpaceDE/>
              <w:autoSpaceDN/>
              <w:rPr>
                <w:rFonts w:ascii="Arial Narrow" w:eastAsia="Times New Roman" w:hAnsi="Arial Narrow" w:cs="Times New Roman"/>
                <w:color w:val="000000"/>
                <w:lang w:val="es-CO" w:eastAsia="es-CO"/>
              </w:rPr>
            </w:pPr>
            <w:r w:rsidRPr="00087494">
              <w:rPr>
                <w:rFonts w:ascii="Arial Narrow" w:eastAsia="Times New Roman" w:hAnsi="Arial Narrow" w:cs="Times New Roman"/>
                <w:color w:val="000000"/>
                <w:lang w:val="es-CO" w:eastAsia="es-CO"/>
              </w:rPr>
              <w:t>Chazos plásticos 5/16 con tornillo autoperforante</w:t>
            </w:r>
          </w:p>
        </w:tc>
        <w:tc>
          <w:tcPr>
            <w:tcW w:w="937" w:type="pct"/>
            <w:tcBorders>
              <w:top w:val="nil"/>
              <w:left w:val="nil"/>
              <w:bottom w:val="single" w:sz="4" w:space="0" w:color="auto"/>
              <w:right w:val="single" w:sz="4" w:space="0" w:color="auto"/>
            </w:tcBorders>
            <w:vAlign w:val="center"/>
            <w:hideMark/>
          </w:tcPr>
          <w:p w14:paraId="70D01988" w14:textId="77777777" w:rsidR="00087494" w:rsidRPr="00087494" w:rsidRDefault="00087494" w:rsidP="00087494">
            <w:pPr>
              <w:widowControl/>
              <w:autoSpaceDE/>
              <w:autoSpaceDN/>
              <w:jc w:val="center"/>
              <w:rPr>
                <w:rFonts w:ascii="Arial Narrow" w:eastAsia="Times New Roman" w:hAnsi="Arial Narrow" w:cs="Times New Roman"/>
                <w:color w:val="000000"/>
                <w:lang w:val="es-CO" w:eastAsia="es-CO"/>
              </w:rPr>
            </w:pPr>
            <w:r w:rsidRPr="00087494">
              <w:rPr>
                <w:rFonts w:ascii="Arial Narrow" w:eastAsia="Times New Roman" w:hAnsi="Arial Narrow" w:cs="Times New Roman"/>
                <w:color w:val="000000"/>
                <w:lang w:val="es-CO" w:eastAsia="es-CO"/>
              </w:rPr>
              <w:t>Unidad</w:t>
            </w:r>
          </w:p>
        </w:tc>
      </w:tr>
      <w:tr w:rsidR="00087494" w:rsidRPr="00087494" w14:paraId="7EF447FB" w14:textId="77777777" w:rsidTr="00F3468F">
        <w:trPr>
          <w:trHeight w:val="280"/>
        </w:trPr>
        <w:tc>
          <w:tcPr>
            <w:tcW w:w="4063" w:type="pct"/>
            <w:tcBorders>
              <w:top w:val="nil"/>
              <w:left w:val="single" w:sz="4" w:space="0" w:color="auto"/>
              <w:bottom w:val="single" w:sz="4" w:space="0" w:color="auto"/>
              <w:right w:val="single" w:sz="4" w:space="0" w:color="auto"/>
            </w:tcBorders>
            <w:vAlign w:val="center"/>
            <w:hideMark/>
          </w:tcPr>
          <w:p w14:paraId="470D35CC" w14:textId="77777777" w:rsidR="00087494" w:rsidRPr="00087494" w:rsidRDefault="00087494" w:rsidP="00087494">
            <w:pPr>
              <w:widowControl/>
              <w:autoSpaceDE/>
              <w:autoSpaceDN/>
              <w:rPr>
                <w:rFonts w:ascii="Arial Narrow" w:eastAsia="Times New Roman" w:hAnsi="Arial Narrow" w:cs="Times New Roman"/>
                <w:color w:val="000000"/>
                <w:lang w:val="es-CO" w:eastAsia="es-CO"/>
              </w:rPr>
            </w:pPr>
            <w:r w:rsidRPr="00087494">
              <w:rPr>
                <w:rFonts w:ascii="Arial Narrow" w:eastAsia="Times New Roman" w:hAnsi="Arial Narrow" w:cs="Times New Roman"/>
                <w:color w:val="000000"/>
                <w:lang w:val="es-CO" w:eastAsia="es-CO"/>
              </w:rPr>
              <w:t>Cinta tapa goteras autoadhesiva de 1 metro por 10cm de ancho</w:t>
            </w:r>
          </w:p>
        </w:tc>
        <w:tc>
          <w:tcPr>
            <w:tcW w:w="937" w:type="pct"/>
            <w:tcBorders>
              <w:top w:val="nil"/>
              <w:left w:val="nil"/>
              <w:bottom w:val="single" w:sz="4" w:space="0" w:color="auto"/>
              <w:right w:val="single" w:sz="4" w:space="0" w:color="auto"/>
            </w:tcBorders>
            <w:vAlign w:val="center"/>
            <w:hideMark/>
          </w:tcPr>
          <w:p w14:paraId="60D5A3A8" w14:textId="77777777" w:rsidR="00087494" w:rsidRPr="00087494" w:rsidRDefault="00087494" w:rsidP="00087494">
            <w:pPr>
              <w:widowControl/>
              <w:autoSpaceDE/>
              <w:autoSpaceDN/>
              <w:jc w:val="center"/>
              <w:rPr>
                <w:rFonts w:ascii="Arial Narrow" w:eastAsia="Times New Roman" w:hAnsi="Arial Narrow" w:cs="Times New Roman"/>
                <w:color w:val="000000"/>
                <w:lang w:val="es-CO" w:eastAsia="es-CO"/>
              </w:rPr>
            </w:pPr>
            <w:r w:rsidRPr="00087494">
              <w:rPr>
                <w:rFonts w:ascii="Arial Narrow" w:eastAsia="Times New Roman" w:hAnsi="Arial Narrow" w:cs="Times New Roman"/>
                <w:color w:val="000000"/>
                <w:lang w:val="es-CO" w:eastAsia="es-CO"/>
              </w:rPr>
              <w:t>Unidad</w:t>
            </w:r>
          </w:p>
        </w:tc>
      </w:tr>
      <w:tr w:rsidR="00087494" w:rsidRPr="00087494" w14:paraId="5156D446" w14:textId="77777777" w:rsidTr="00F3468F">
        <w:trPr>
          <w:trHeight w:val="280"/>
        </w:trPr>
        <w:tc>
          <w:tcPr>
            <w:tcW w:w="4063" w:type="pct"/>
            <w:tcBorders>
              <w:top w:val="nil"/>
              <w:left w:val="single" w:sz="4" w:space="0" w:color="auto"/>
              <w:bottom w:val="single" w:sz="4" w:space="0" w:color="auto"/>
              <w:right w:val="single" w:sz="4" w:space="0" w:color="auto"/>
            </w:tcBorders>
            <w:vAlign w:val="center"/>
            <w:hideMark/>
          </w:tcPr>
          <w:p w14:paraId="7C7A7439" w14:textId="77777777" w:rsidR="00087494" w:rsidRPr="00087494" w:rsidRDefault="00087494" w:rsidP="00087494">
            <w:pPr>
              <w:widowControl/>
              <w:autoSpaceDE/>
              <w:autoSpaceDN/>
              <w:rPr>
                <w:rFonts w:ascii="Arial Narrow" w:eastAsia="Times New Roman" w:hAnsi="Arial Narrow" w:cs="Times New Roman"/>
                <w:color w:val="000000"/>
                <w:lang w:val="es-CO" w:eastAsia="es-CO"/>
              </w:rPr>
            </w:pPr>
            <w:r w:rsidRPr="00087494">
              <w:rPr>
                <w:rFonts w:ascii="Arial Narrow" w:eastAsia="Times New Roman" w:hAnsi="Arial Narrow" w:cs="Times New Roman"/>
                <w:color w:val="000000"/>
                <w:lang w:val="es-CO" w:eastAsia="es-CO"/>
              </w:rPr>
              <w:t>Sellador y adhesivo elástico de alto rendimiento de Cartucho de 300 ml</w:t>
            </w:r>
          </w:p>
        </w:tc>
        <w:tc>
          <w:tcPr>
            <w:tcW w:w="937" w:type="pct"/>
            <w:tcBorders>
              <w:top w:val="nil"/>
              <w:left w:val="nil"/>
              <w:bottom w:val="single" w:sz="4" w:space="0" w:color="auto"/>
              <w:right w:val="single" w:sz="4" w:space="0" w:color="auto"/>
            </w:tcBorders>
            <w:vAlign w:val="center"/>
            <w:hideMark/>
          </w:tcPr>
          <w:p w14:paraId="00C99B48" w14:textId="77777777" w:rsidR="00087494" w:rsidRPr="00087494" w:rsidRDefault="00087494" w:rsidP="00087494">
            <w:pPr>
              <w:widowControl/>
              <w:autoSpaceDE/>
              <w:autoSpaceDN/>
              <w:jc w:val="center"/>
              <w:rPr>
                <w:rFonts w:ascii="Arial Narrow" w:eastAsia="Times New Roman" w:hAnsi="Arial Narrow" w:cs="Times New Roman"/>
                <w:color w:val="000000"/>
                <w:lang w:val="es-CO" w:eastAsia="es-CO"/>
              </w:rPr>
            </w:pPr>
            <w:r w:rsidRPr="00087494">
              <w:rPr>
                <w:rFonts w:ascii="Arial Narrow" w:eastAsia="Times New Roman" w:hAnsi="Arial Narrow" w:cs="Times New Roman"/>
                <w:color w:val="000000"/>
                <w:lang w:val="es-CO" w:eastAsia="es-CO"/>
              </w:rPr>
              <w:t>Unidad</w:t>
            </w:r>
          </w:p>
        </w:tc>
      </w:tr>
      <w:tr w:rsidR="00087494" w:rsidRPr="00087494" w14:paraId="50638BA9" w14:textId="77777777" w:rsidTr="00F3468F">
        <w:trPr>
          <w:trHeight w:val="280"/>
        </w:trPr>
        <w:tc>
          <w:tcPr>
            <w:tcW w:w="4063" w:type="pct"/>
            <w:tcBorders>
              <w:top w:val="nil"/>
              <w:left w:val="single" w:sz="4" w:space="0" w:color="auto"/>
              <w:bottom w:val="single" w:sz="4" w:space="0" w:color="auto"/>
              <w:right w:val="single" w:sz="4" w:space="0" w:color="auto"/>
            </w:tcBorders>
            <w:vAlign w:val="center"/>
            <w:hideMark/>
          </w:tcPr>
          <w:p w14:paraId="0B1A6756" w14:textId="77777777" w:rsidR="00087494" w:rsidRPr="00087494" w:rsidRDefault="00087494" w:rsidP="00087494">
            <w:pPr>
              <w:widowControl/>
              <w:autoSpaceDE/>
              <w:autoSpaceDN/>
              <w:rPr>
                <w:rFonts w:ascii="Arial Narrow" w:eastAsia="Times New Roman" w:hAnsi="Arial Narrow" w:cs="Times New Roman"/>
                <w:color w:val="000000"/>
                <w:lang w:val="es-CO" w:eastAsia="es-CO"/>
              </w:rPr>
            </w:pPr>
            <w:r w:rsidRPr="00087494">
              <w:rPr>
                <w:rFonts w:ascii="Arial Narrow" w:eastAsia="Times New Roman" w:hAnsi="Arial Narrow" w:cs="Times New Roman"/>
                <w:color w:val="000000"/>
                <w:lang w:val="es-CO" w:eastAsia="es-CO"/>
              </w:rPr>
              <w:t>Ventilador axial para rack de alto rendimiento, 110AVC,200W o superior</w:t>
            </w:r>
          </w:p>
        </w:tc>
        <w:tc>
          <w:tcPr>
            <w:tcW w:w="937" w:type="pct"/>
            <w:tcBorders>
              <w:top w:val="nil"/>
              <w:left w:val="nil"/>
              <w:bottom w:val="single" w:sz="4" w:space="0" w:color="auto"/>
              <w:right w:val="single" w:sz="4" w:space="0" w:color="auto"/>
            </w:tcBorders>
            <w:vAlign w:val="center"/>
            <w:hideMark/>
          </w:tcPr>
          <w:p w14:paraId="0EFB0E62" w14:textId="77777777" w:rsidR="00087494" w:rsidRPr="00087494" w:rsidRDefault="00087494" w:rsidP="00087494">
            <w:pPr>
              <w:widowControl/>
              <w:autoSpaceDE/>
              <w:autoSpaceDN/>
              <w:jc w:val="center"/>
              <w:rPr>
                <w:rFonts w:ascii="Arial Narrow" w:eastAsia="Times New Roman" w:hAnsi="Arial Narrow" w:cs="Times New Roman"/>
                <w:color w:val="000000"/>
                <w:lang w:val="es-CO" w:eastAsia="es-CO"/>
              </w:rPr>
            </w:pPr>
            <w:r w:rsidRPr="00087494">
              <w:rPr>
                <w:rFonts w:ascii="Arial Narrow" w:eastAsia="Times New Roman" w:hAnsi="Arial Narrow" w:cs="Times New Roman"/>
                <w:color w:val="000000"/>
                <w:lang w:val="es-CO" w:eastAsia="es-CO"/>
              </w:rPr>
              <w:t>Unidad</w:t>
            </w:r>
          </w:p>
        </w:tc>
      </w:tr>
      <w:tr w:rsidR="00087494" w:rsidRPr="00087494" w14:paraId="0C1FEB48" w14:textId="77777777" w:rsidTr="00F3468F">
        <w:trPr>
          <w:trHeight w:val="280"/>
        </w:trPr>
        <w:tc>
          <w:tcPr>
            <w:tcW w:w="4063" w:type="pct"/>
            <w:tcBorders>
              <w:top w:val="nil"/>
              <w:left w:val="single" w:sz="4" w:space="0" w:color="auto"/>
              <w:bottom w:val="single" w:sz="4" w:space="0" w:color="auto"/>
              <w:right w:val="single" w:sz="4" w:space="0" w:color="auto"/>
            </w:tcBorders>
            <w:vAlign w:val="center"/>
            <w:hideMark/>
          </w:tcPr>
          <w:p w14:paraId="15F1A5DE" w14:textId="77777777" w:rsidR="00087494" w:rsidRPr="00087494" w:rsidRDefault="00087494" w:rsidP="00087494">
            <w:pPr>
              <w:widowControl/>
              <w:autoSpaceDE/>
              <w:autoSpaceDN/>
              <w:rPr>
                <w:rFonts w:ascii="Arial Narrow" w:eastAsia="Times New Roman" w:hAnsi="Arial Narrow" w:cs="Times New Roman"/>
                <w:color w:val="000000"/>
                <w:lang w:val="es-CO" w:eastAsia="es-CO"/>
              </w:rPr>
            </w:pPr>
            <w:r w:rsidRPr="00087494">
              <w:rPr>
                <w:rFonts w:ascii="Arial Narrow" w:eastAsia="Times New Roman" w:hAnsi="Arial Narrow" w:cs="Times New Roman"/>
                <w:color w:val="000000"/>
                <w:lang w:val="es-CO" w:eastAsia="es-CO"/>
              </w:rPr>
              <w:t>Ventilador axial para rack de alto rendimiento, 110AVC,100W o superior</w:t>
            </w:r>
          </w:p>
        </w:tc>
        <w:tc>
          <w:tcPr>
            <w:tcW w:w="937" w:type="pct"/>
            <w:tcBorders>
              <w:top w:val="nil"/>
              <w:left w:val="nil"/>
              <w:bottom w:val="single" w:sz="4" w:space="0" w:color="auto"/>
              <w:right w:val="single" w:sz="4" w:space="0" w:color="auto"/>
            </w:tcBorders>
            <w:vAlign w:val="center"/>
            <w:hideMark/>
          </w:tcPr>
          <w:p w14:paraId="7274F675" w14:textId="77777777" w:rsidR="00087494" w:rsidRPr="00087494" w:rsidRDefault="00087494" w:rsidP="00087494">
            <w:pPr>
              <w:widowControl/>
              <w:autoSpaceDE/>
              <w:autoSpaceDN/>
              <w:jc w:val="center"/>
              <w:rPr>
                <w:rFonts w:ascii="Arial Narrow" w:eastAsia="Times New Roman" w:hAnsi="Arial Narrow" w:cs="Times New Roman"/>
                <w:color w:val="000000"/>
                <w:lang w:val="es-CO" w:eastAsia="es-CO"/>
              </w:rPr>
            </w:pPr>
            <w:r w:rsidRPr="00087494">
              <w:rPr>
                <w:rFonts w:ascii="Arial Narrow" w:eastAsia="Times New Roman" w:hAnsi="Arial Narrow" w:cs="Times New Roman"/>
                <w:color w:val="000000"/>
                <w:lang w:val="es-CO" w:eastAsia="es-CO"/>
              </w:rPr>
              <w:t>Unidad</w:t>
            </w:r>
          </w:p>
        </w:tc>
      </w:tr>
      <w:tr w:rsidR="00087494" w:rsidRPr="00087494" w14:paraId="6B684180" w14:textId="77777777" w:rsidTr="00F3468F">
        <w:trPr>
          <w:trHeight w:val="280"/>
        </w:trPr>
        <w:tc>
          <w:tcPr>
            <w:tcW w:w="4063" w:type="pct"/>
            <w:tcBorders>
              <w:top w:val="nil"/>
              <w:left w:val="single" w:sz="4" w:space="0" w:color="auto"/>
              <w:bottom w:val="single" w:sz="4" w:space="0" w:color="auto"/>
              <w:right w:val="single" w:sz="4" w:space="0" w:color="auto"/>
            </w:tcBorders>
            <w:vAlign w:val="center"/>
            <w:hideMark/>
          </w:tcPr>
          <w:p w14:paraId="3F91D78A" w14:textId="77777777" w:rsidR="00087494" w:rsidRPr="00087494" w:rsidRDefault="00087494" w:rsidP="00087494">
            <w:pPr>
              <w:widowControl/>
              <w:autoSpaceDE/>
              <w:autoSpaceDN/>
              <w:rPr>
                <w:rFonts w:ascii="Arial Narrow" w:eastAsia="Times New Roman" w:hAnsi="Arial Narrow" w:cs="Times New Roman"/>
                <w:color w:val="000000"/>
                <w:lang w:val="es-CO" w:eastAsia="es-CO"/>
              </w:rPr>
            </w:pPr>
            <w:r w:rsidRPr="00087494">
              <w:rPr>
                <w:rFonts w:ascii="Arial Narrow" w:eastAsia="Times New Roman" w:hAnsi="Arial Narrow" w:cs="Times New Roman"/>
                <w:color w:val="000000"/>
                <w:lang w:val="es-CO" w:eastAsia="es-CO"/>
              </w:rPr>
              <w:t>Totalizador caja Moldeada 3X200 50KA</w:t>
            </w:r>
          </w:p>
        </w:tc>
        <w:tc>
          <w:tcPr>
            <w:tcW w:w="937" w:type="pct"/>
            <w:tcBorders>
              <w:top w:val="nil"/>
              <w:left w:val="nil"/>
              <w:bottom w:val="single" w:sz="4" w:space="0" w:color="auto"/>
              <w:right w:val="single" w:sz="4" w:space="0" w:color="auto"/>
            </w:tcBorders>
            <w:vAlign w:val="center"/>
            <w:hideMark/>
          </w:tcPr>
          <w:p w14:paraId="59068D51" w14:textId="77777777" w:rsidR="00087494" w:rsidRPr="00087494" w:rsidRDefault="00087494" w:rsidP="00087494">
            <w:pPr>
              <w:widowControl/>
              <w:autoSpaceDE/>
              <w:autoSpaceDN/>
              <w:jc w:val="center"/>
              <w:rPr>
                <w:rFonts w:ascii="Arial Narrow" w:eastAsia="Times New Roman" w:hAnsi="Arial Narrow" w:cs="Times New Roman"/>
                <w:color w:val="000000"/>
                <w:lang w:val="es-CO" w:eastAsia="es-CO"/>
              </w:rPr>
            </w:pPr>
            <w:r w:rsidRPr="00087494">
              <w:rPr>
                <w:rFonts w:ascii="Arial Narrow" w:eastAsia="Times New Roman" w:hAnsi="Arial Narrow" w:cs="Times New Roman"/>
                <w:color w:val="000000"/>
                <w:lang w:val="es-CO" w:eastAsia="es-CO"/>
              </w:rPr>
              <w:t>Unidad</w:t>
            </w:r>
          </w:p>
        </w:tc>
      </w:tr>
    </w:tbl>
    <w:p w14:paraId="0BB3CC85" w14:textId="56EB0F35" w:rsidR="009C3C45" w:rsidRDefault="003E1B40">
      <w:pPr>
        <w:pStyle w:val="Textoindependiente"/>
        <w:spacing w:before="238" w:line="259" w:lineRule="auto"/>
        <w:ind w:left="622" w:right="519"/>
        <w:jc w:val="both"/>
      </w:pPr>
      <w:r>
        <w:rPr>
          <w:rFonts w:ascii="Arial" w:hAnsi="Arial"/>
          <w:b/>
        </w:rPr>
        <w:t xml:space="preserve">Nota: </w:t>
      </w:r>
      <w:r>
        <w:t xml:space="preserve">Es importante aclarar que cada kit descrito inicialmente deberá ser complementado con los respectivos accesorios </w:t>
      </w:r>
      <w:r w:rsidR="0031286A">
        <w:t>y</w:t>
      </w:r>
      <w:r>
        <w:t xml:space="preserve"> las actividades inherentes </w:t>
      </w:r>
      <w:r w:rsidR="00560A51">
        <w:t>a</w:t>
      </w:r>
      <w:r>
        <w:t xml:space="preserve"> su prueba</w:t>
      </w:r>
      <w:r>
        <w:rPr>
          <w:spacing w:val="-14"/>
        </w:rPr>
        <w:t xml:space="preserve"> </w:t>
      </w:r>
      <w:r>
        <w:t>de</w:t>
      </w:r>
      <w:r>
        <w:rPr>
          <w:spacing w:val="-14"/>
        </w:rPr>
        <w:t xml:space="preserve"> </w:t>
      </w:r>
      <w:r>
        <w:t>puesta</w:t>
      </w:r>
      <w:r>
        <w:rPr>
          <w:spacing w:val="-14"/>
        </w:rPr>
        <w:t xml:space="preserve"> </w:t>
      </w:r>
      <w:r>
        <w:t>en</w:t>
      </w:r>
      <w:r>
        <w:rPr>
          <w:spacing w:val="-14"/>
        </w:rPr>
        <w:t xml:space="preserve"> </w:t>
      </w:r>
      <w:r>
        <w:t>funcionamiento</w:t>
      </w:r>
      <w:r>
        <w:rPr>
          <w:spacing w:val="-12"/>
        </w:rPr>
        <w:t xml:space="preserve"> </w:t>
      </w:r>
      <w:r>
        <w:t>conforme</w:t>
      </w:r>
      <w:r>
        <w:rPr>
          <w:spacing w:val="-14"/>
        </w:rPr>
        <w:t xml:space="preserve"> </w:t>
      </w:r>
      <w:r>
        <w:t>al</w:t>
      </w:r>
      <w:r>
        <w:rPr>
          <w:spacing w:val="-15"/>
        </w:rPr>
        <w:t xml:space="preserve"> </w:t>
      </w:r>
      <w:r>
        <w:t>informe</w:t>
      </w:r>
      <w:r>
        <w:rPr>
          <w:spacing w:val="-14"/>
        </w:rPr>
        <w:t xml:space="preserve"> </w:t>
      </w:r>
      <w:r>
        <w:t>técnico</w:t>
      </w:r>
      <w:r>
        <w:rPr>
          <w:spacing w:val="-14"/>
        </w:rPr>
        <w:t xml:space="preserve"> </w:t>
      </w:r>
      <w:r>
        <w:t>levantado</w:t>
      </w:r>
      <w:r>
        <w:rPr>
          <w:spacing w:val="-16"/>
        </w:rPr>
        <w:t xml:space="preserve"> </w:t>
      </w:r>
      <w:r>
        <w:t>en</w:t>
      </w:r>
      <w:r>
        <w:rPr>
          <w:spacing w:val="-13"/>
        </w:rPr>
        <w:t xml:space="preserve"> </w:t>
      </w:r>
      <w:r>
        <w:t>campo</w:t>
      </w:r>
      <w:r>
        <w:rPr>
          <w:spacing w:val="-14"/>
        </w:rPr>
        <w:t xml:space="preserve"> </w:t>
      </w:r>
      <w:r>
        <w:t>el</w:t>
      </w:r>
      <w:r>
        <w:rPr>
          <w:spacing w:val="-15"/>
        </w:rPr>
        <w:t xml:space="preserve"> </w:t>
      </w:r>
      <w:r>
        <w:t>cual deberá cumplir con los requerimientos reglamentarios para su prueba de puesta en funcionamiento y los requerimientos del mismo entorno.</w:t>
      </w:r>
    </w:p>
    <w:p w14:paraId="0BB9B7BA" w14:textId="77777777" w:rsidR="009C3C45" w:rsidRDefault="003E1B40">
      <w:pPr>
        <w:spacing w:before="156"/>
        <w:ind w:left="622"/>
        <w:jc w:val="both"/>
        <w:rPr>
          <w:rFonts w:ascii="Arial"/>
          <w:b/>
        </w:rPr>
      </w:pPr>
      <w:r>
        <w:rPr>
          <w:rFonts w:ascii="Arial"/>
          <w:b/>
        </w:rPr>
        <w:t>Indicadores</w:t>
      </w:r>
      <w:r>
        <w:rPr>
          <w:rFonts w:ascii="Arial"/>
          <w:b/>
          <w:spacing w:val="-10"/>
        </w:rPr>
        <w:t xml:space="preserve"> </w:t>
      </w:r>
      <w:r>
        <w:rPr>
          <w:rFonts w:ascii="Arial"/>
          <w:b/>
          <w:spacing w:val="-2"/>
        </w:rPr>
        <w:t>propuestos</w:t>
      </w:r>
    </w:p>
    <w:p w14:paraId="6ECA10E4" w14:textId="77777777" w:rsidR="009C3C45" w:rsidRDefault="003E1B40">
      <w:pPr>
        <w:pStyle w:val="Prrafodelista"/>
        <w:numPr>
          <w:ilvl w:val="0"/>
          <w:numId w:val="17"/>
        </w:numPr>
        <w:tabs>
          <w:tab w:val="left" w:pos="1339"/>
        </w:tabs>
        <w:spacing w:before="181"/>
        <w:ind w:left="1339" w:hanging="358"/>
      </w:pPr>
      <w:r>
        <w:t>Indicador</w:t>
      </w:r>
      <w:r>
        <w:rPr>
          <w:spacing w:val="-6"/>
        </w:rPr>
        <w:t xml:space="preserve"> </w:t>
      </w:r>
      <w:r>
        <w:t>de</w:t>
      </w:r>
      <w:r>
        <w:rPr>
          <w:spacing w:val="-6"/>
        </w:rPr>
        <w:t xml:space="preserve"> </w:t>
      </w:r>
      <w:r>
        <w:t>Reducción</w:t>
      </w:r>
      <w:r>
        <w:rPr>
          <w:spacing w:val="-5"/>
        </w:rPr>
        <w:t xml:space="preserve"> </w:t>
      </w:r>
      <w:r>
        <w:t>de</w:t>
      </w:r>
      <w:r>
        <w:rPr>
          <w:spacing w:val="-5"/>
        </w:rPr>
        <w:t xml:space="preserve"> </w:t>
      </w:r>
      <w:r>
        <w:t>Emisiones</w:t>
      </w:r>
      <w:r>
        <w:rPr>
          <w:spacing w:val="-4"/>
        </w:rPr>
        <w:t xml:space="preserve"> </w:t>
      </w:r>
      <w:r>
        <w:t>de</w:t>
      </w:r>
      <w:r>
        <w:rPr>
          <w:spacing w:val="-6"/>
        </w:rPr>
        <w:t xml:space="preserve"> </w:t>
      </w:r>
      <w:r>
        <w:t>Gases</w:t>
      </w:r>
      <w:r>
        <w:rPr>
          <w:spacing w:val="-5"/>
        </w:rPr>
        <w:t xml:space="preserve"> </w:t>
      </w:r>
      <w:r>
        <w:t>de</w:t>
      </w:r>
      <w:r>
        <w:rPr>
          <w:spacing w:val="-5"/>
        </w:rPr>
        <w:t xml:space="preserve"> </w:t>
      </w:r>
      <w:r>
        <w:t>Efecto</w:t>
      </w:r>
      <w:r>
        <w:rPr>
          <w:spacing w:val="-5"/>
        </w:rPr>
        <w:t xml:space="preserve"> </w:t>
      </w:r>
      <w:r>
        <w:rPr>
          <w:spacing w:val="-2"/>
        </w:rPr>
        <w:t>Invernadero.</w:t>
      </w:r>
    </w:p>
    <w:p w14:paraId="58F6EF1E" w14:textId="77777777" w:rsidR="009C3C45" w:rsidRDefault="003E1B40">
      <w:pPr>
        <w:pStyle w:val="Textoindependiente"/>
        <w:spacing w:before="182" w:line="256" w:lineRule="auto"/>
        <w:ind w:left="622" w:right="30"/>
      </w:pPr>
      <w:r>
        <w:lastRenderedPageBreak/>
        <w:t>Este</w:t>
      </w:r>
      <w:r>
        <w:rPr>
          <w:spacing w:val="-2"/>
        </w:rPr>
        <w:t xml:space="preserve"> </w:t>
      </w:r>
      <w:r>
        <w:t>indicador</w:t>
      </w:r>
      <w:r>
        <w:rPr>
          <w:spacing w:val="-3"/>
        </w:rPr>
        <w:t xml:space="preserve"> </w:t>
      </w:r>
      <w:r>
        <w:t>cuantifica</w:t>
      </w:r>
      <w:r>
        <w:rPr>
          <w:spacing w:val="-4"/>
        </w:rPr>
        <w:t xml:space="preserve"> </w:t>
      </w:r>
      <w:r>
        <w:t>el</w:t>
      </w:r>
      <w:r>
        <w:rPr>
          <w:spacing w:val="-3"/>
        </w:rPr>
        <w:t xml:space="preserve"> </w:t>
      </w:r>
      <w:r>
        <w:t>impacto</w:t>
      </w:r>
      <w:r>
        <w:rPr>
          <w:spacing w:val="-4"/>
        </w:rPr>
        <w:t xml:space="preserve"> </w:t>
      </w:r>
      <w:r>
        <w:t>positivo</w:t>
      </w:r>
      <w:r>
        <w:rPr>
          <w:spacing w:val="-2"/>
        </w:rPr>
        <w:t xml:space="preserve"> </w:t>
      </w:r>
      <w:r>
        <w:t>directo</w:t>
      </w:r>
      <w:r>
        <w:rPr>
          <w:spacing w:val="-2"/>
        </w:rPr>
        <w:t xml:space="preserve"> </w:t>
      </w:r>
      <w:r>
        <w:t>en</w:t>
      </w:r>
      <w:r>
        <w:rPr>
          <w:spacing w:val="-2"/>
        </w:rPr>
        <w:t xml:space="preserve"> </w:t>
      </w:r>
      <w:r>
        <w:t>la</w:t>
      </w:r>
      <w:r>
        <w:rPr>
          <w:spacing w:val="-2"/>
        </w:rPr>
        <w:t xml:space="preserve"> </w:t>
      </w:r>
      <w:r>
        <w:t>calidad</w:t>
      </w:r>
      <w:r>
        <w:rPr>
          <w:spacing w:val="-2"/>
        </w:rPr>
        <w:t xml:space="preserve"> </w:t>
      </w:r>
      <w:r>
        <w:t>del</w:t>
      </w:r>
      <w:r>
        <w:rPr>
          <w:spacing w:val="-5"/>
        </w:rPr>
        <w:t xml:space="preserve"> </w:t>
      </w:r>
      <w:r>
        <w:t>aire</w:t>
      </w:r>
      <w:r>
        <w:rPr>
          <w:spacing w:val="-2"/>
        </w:rPr>
        <w:t xml:space="preserve"> </w:t>
      </w:r>
      <w:r>
        <w:t>y</w:t>
      </w:r>
      <w:r>
        <w:rPr>
          <w:spacing w:val="-5"/>
        </w:rPr>
        <w:t xml:space="preserve"> </w:t>
      </w:r>
      <w:r>
        <w:t>la</w:t>
      </w:r>
      <w:r>
        <w:rPr>
          <w:spacing w:val="-2"/>
        </w:rPr>
        <w:t xml:space="preserve"> </w:t>
      </w:r>
      <w:r>
        <w:t>atmósfera</w:t>
      </w:r>
      <w:r>
        <w:rPr>
          <w:spacing w:val="-2"/>
        </w:rPr>
        <w:t xml:space="preserve"> </w:t>
      </w:r>
      <w:r>
        <w:t>al sustituir la generación convencional por generación renovable fotovoltaica.</w:t>
      </w:r>
    </w:p>
    <w:p w14:paraId="14402825" w14:textId="77777777" w:rsidR="009C3C45" w:rsidRDefault="003E1B40">
      <w:pPr>
        <w:pStyle w:val="Prrafodelista"/>
        <w:numPr>
          <w:ilvl w:val="1"/>
          <w:numId w:val="17"/>
        </w:numPr>
        <w:tabs>
          <w:tab w:val="left" w:pos="1341"/>
        </w:tabs>
        <w:spacing w:before="162"/>
        <w:ind w:left="1341"/>
        <w:rPr>
          <w:rFonts w:ascii="Symbol" w:hAnsi="Symbol"/>
          <w:sz w:val="20"/>
        </w:rPr>
      </w:pPr>
      <w:r>
        <w:rPr>
          <w:rFonts w:ascii="Arial" w:hAnsi="Arial"/>
          <w:b/>
        </w:rPr>
        <w:t>Unidad</w:t>
      </w:r>
      <w:r>
        <w:rPr>
          <w:rFonts w:ascii="Arial" w:hAnsi="Arial"/>
          <w:b/>
          <w:spacing w:val="-5"/>
        </w:rPr>
        <w:t xml:space="preserve"> </w:t>
      </w:r>
      <w:r>
        <w:rPr>
          <w:rFonts w:ascii="Arial" w:hAnsi="Arial"/>
          <w:b/>
        </w:rPr>
        <w:t>de</w:t>
      </w:r>
      <w:r>
        <w:rPr>
          <w:rFonts w:ascii="Arial" w:hAnsi="Arial"/>
          <w:b/>
          <w:spacing w:val="-7"/>
        </w:rPr>
        <w:t xml:space="preserve"> </w:t>
      </w:r>
      <w:r>
        <w:rPr>
          <w:rFonts w:ascii="Arial" w:hAnsi="Arial"/>
          <w:b/>
        </w:rPr>
        <w:t>Medida:</w:t>
      </w:r>
      <w:r>
        <w:rPr>
          <w:rFonts w:ascii="Arial" w:hAnsi="Arial"/>
          <w:b/>
          <w:spacing w:val="-5"/>
        </w:rPr>
        <w:t xml:space="preserve"> </w:t>
      </w:r>
      <w:r>
        <w:t>Kilogramos</w:t>
      </w:r>
      <w:r>
        <w:rPr>
          <w:spacing w:val="-7"/>
        </w:rPr>
        <w:t xml:space="preserve"> </w:t>
      </w:r>
      <w:r>
        <w:t>de</w:t>
      </w:r>
      <w:r>
        <w:rPr>
          <w:spacing w:val="-4"/>
        </w:rPr>
        <w:t xml:space="preserve"> </w:t>
      </w:r>
      <w:r>
        <w:t>CO2</w:t>
      </w:r>
      <w:r>
        <w:rPr>
          <w:spacing w:val="-5"/>
        </w:rPr>
        <w:t xml:space="preserve"> </w:t>
      </w:r>
      <w:r>
        <w:t>equivalente</w:t>
      </w:r>
      <w:r>
        <w:rPr>
          <w:spacing w:val="-4"/>
        </w:rPr>
        <w:t xml:space="preserve"> </w:t>
      </w:r>
      <w:r>
        <w:t>por</w:t>
      </w:r>
      <w:r>
        <w:rPr>
          <w:spacing w:val="-4"/>
        </w:rPr>
        <w:t xml:space="preserve"> </w:t>
      </w:r>
      <w:r>
        <w:t>año</w:t>
      </w:r>
      <w:r>
        <w:rPr>
          <w:spacing w:val="-7"/>
        </w:rPr>
        <w:t xml:space="preserve"> </w:t>
      </w:r>
      <w:r>
        <w:t>(kgCO2eq)</w:t>
      </w:r>
      <w:r>
        <w:rPr>
          <w:spacing w:val="-6"/>
        </w:rPr>
        <w:t xml:space="preserve"> </w:t>
      </w:r>
      <w:r>
        <w:t>por</w:t>
      </w:r>
      <w:r>
        <w:rPr>
          <w:spacing w:val="-3"/>
        </w:rPr>
        <w:t xml:space="preserve"> </w:t>
      </w:r>
      <w:r>
        <w:rPr>
          <w:spacing w:val="-4"/>
        </w:rPr>
        <w:t>año.</w:t>
      </w:r>
    </w:p>
    <w:p w14:paraId="7C50C989" w14:textId="77777777" w:rsidR="009C3C45" w:rsidRDefault="003E1B40">
      <w:pPr>
        <w:pStyle w:val="Prrafodelista"/>
        <w:numPr>
          <w:ilvl w:val="1"/>
          <w:numId w:val="17"/>
        </w:numPr>
        <w:tabs>
          <w:tab w:val="left" w:pos="1341"/>
        </w:tabs>
        <w:spacing w:before="181"/>
        <w:ind w:left="1341"/>
        <w:rPr>
          <w:rFonts w:ascii="Symbol" w:hAnsi="Symbol"/>
          <w:sz w:val="20"/>
        </w:rPr>
      </w:pPr>
      <w:r>
        <w:rPr>
          <w:rFonts w:ascii="Arial" w:hAnsi="Arial"/>
          <w:b/>
        </w:rPr>
        <w:t>Periodicidad:</w:t>
      </w:r>
      <w:r>
        <w:rPr>
          <w:rFonts w:ascii="Arial" w:hAnsi="Arial"/>
          <w:b/>
          <w:spacing w:val="-8"/>
        </w:rPr>
        <w:t xml:space="preserve"> </w:t>
      </w:r>
      <w:r>
        <w:rPr>
          <w:spacing w:val="-2"/>
        </w:rPr>
        <w:t>Semestral</w:t>
      </w:r>
    </w:p>
    <w:p w14:paraId="42509284" w14:textId="77777777" w:rsidR="009C3C45" w:rsidRDefault="003E1B40">
      <w:pPr>
        <w:pStyle w:val="Prrafodelista"/>
        <w:numPr>
          <w:ilvl w:val="1"/>
          <w:numId w:val="17"/>
        </w:numPr>
        <w:tabs>
          <w:tab w:val="left" w:pos="1341"/>
        </w:tabs>
        <w:spacing w:before="179"/>
        <w:ind w:left="1341"/>
        <w:rPr>
          <w:rFonts w:ascii="Symbol" w:hAnsi="Symbol"/>
          <w:sz w:val="20"/>
        </w:rPr>
      </w:pPr>
      <w:r>
        <w:t>Fórmula</w:t>
      </w:r>
      <w:r>
        <w:rPr>
          <w:spacing w:val="-4"/>
        </w:rPr>
        <w:t xml:space="preserve"> </w:t>
      </w:r>
      <w:r>
        <w:t>de</w:t>
      </w:r>
      <w:r>
        <w:rPr>
          <w:spacing w:val="-4"/>
        </w:rPr>
        <w:t xml:space="preserve"> </w:t>
      </w:r>
      <w:r>
        <w:rPr>
          <w:spacing w:val="-2"/>
        </w:rPr>
        <w:t>Cálculo:</w:t>
      </w:r>
    </w:p>
    <w:p w14:paraId="2811B4A3" w14:textId="77777777" w:rsidR="009C3C45" w:rsidRDefault="009C3C45">
      <w:pPr>
        <w:pStyle w:val="Textoindependiente"/>
        <w:rPr>
          <w:sz w:val="20"/>
        </w:rPr>
      </w:pPr>
    </w:p>
    <w:p w14:paraId="4A4B8D28" w14:textId="77777777" w:rsidR="009C3C45" w:rsidRDefault="009C3C45">
      <w:pPr>
        <w:pStyle w:val="Textoindependiente"/>
        <w:spacing w:before="93"/>
        <w:rPr>
          <w:sz w:val="20"/>
        </w:rPr>
      </w:pPr>
    </w:p>
    <w:p w14:paraId="4F731D5C" w14:textId="77777777" w:rsidR="009C3C45" w:rsidRDefault="009C3C45">
      <w:pPr>
        <w:pStyle w:val="Textoindependiente"/>
        <w:rPr>
          <w:sz w:val="20"/>
        </w:rPr>
        <w:sectPr w:rsidR="009C3C45">
          <w:pgSz w:w="12240" w:h="15840"/>
          <w:pgMar w:top="1880" w:right="1080" w:bottom="280" w:left="1080" w:header="945" w:footer="0" w:gutter="0"/>
          <w:cols w:space="720"/>
        </w:sectPr>
      </w:pPr>
    </w:p>
    <w:p w14:paraId="0E3A267F" w14:textId="77777777" w:rsidR="009C3C45" w:rsidRDefault="009C3C45">
      <w:pPr>
        <w:pStyle w:val="Textoindependiente"/>
        <w:spacing w:before="247"/>
      </w:pPr>
    </w:p>
    <w:p w14:paraId="67E381F8" w14:textId="77777777" w:rsidR="009C3C45" w:rsidRDefault="003E1B40">
      <w:pPr>
        <w:pStyle w:val="Textoindependiente"/>
        <w:ind w:left="622"/>
      </w:pPr>
      <w:r>
        <w:rPr>
          <w:spacing w:val="-2"/>
        </w:rPr>
        <w:t>Donde:</w:t>
      </w:r>
    </w:p>
    <w:p w14:paraId="1DFDEAE7" w14:textId="77777777" w:rsidR="009C3C45" w:rsidRDefault="003E1B40">
      <w:pPr>
        <w:spacing w:before="63"/>
        <w:ind w:right="1279"/>
        <w:jc w:val="center"/>
        <w:rPr>
          <w:rFonts w:ascii="Cambria Math" w:eastAsia="Cambria Math" w:hAnsi="Cambria Math"/>
        </w:rPr>
      </w:pPr>
      <w:r>
        <w:br w:type="column"/>
      </w:r>
      <w:r>
        <w:rPr>
          <w:rFonts w:ascii="Cambria Math" w:eastAsia="Cambria Math" w:hAnsi="Cambria Math"/>
        </w:rPr>
        <w:t>𝐸𝑉</w:t>
      </w:r>
      <w:r>
        <w:rPr>
          <w:rFonts w:ascii="Cambria Math" w:eastAsia="Cambria Math" w:hAnsi="Cambria Math"/>
          <w:spacing w:val="19"/>
        </w:rPr>
        <w:t xml:space="preserve"> </w:t>
      </w:r>
      <w:r>
        <w:rPr>
          <w:rFonts w:ascii="Cambria Math" w:eastAsia="Cambria Math" w:hAnsi="Cambria Math"/>
        </w:rPr>
        <w:t>=</w:t>
      </w:r>
      <w:r>
        <w:rPr>
          <w:rFonts w:ascii="Cambria Math" w:eastAsia="Cambria Math" w:hAnsi="Cambria Math"/>
          <w:spacing w:val="11"/>
        </w:rPr>
        <w:t xml:space="preserve"> </w:t>
      </w:r>
      <w:r>
        <w:rPr>
          <w:rFonts w:ascii="Cambria Math" w:eastAsia="Cambria Math" w:hAnsi="Cambria Math"/>
        </w:rPr>
        <w:t>𝐸𝐺</w:t>
      </w:r>
      <w:r>
        <w:rPr>
          <w:rFonts w:ascii="Cambria Math" w:eastAsia="Cambria Math" w:hAnsi="Cambria Math"/>
          <w:spacing w:val="10"/>
        </w:rPr>
        <w:t xml:space="preserve"> </w:t>
      </w:r>
      <w:r>
        <w:rPr>
          <w:rFonts w:ascii="Cambria Math" w:eastAsia="Cambria Math" w:hAnsi="Cambria Math"/>
        </w:rPr>
        <w:t xml:space="preserve">∗ </w:t>
      </w:r>
      <w:r>
        <w:rPr>
          <w:rFonts w:ascii="Cambria Math" w:eastAsia="Cambria Math" w:hAnsi="Cambria Math"/>
          <w:spacing w:val="-5"/>
        </w:rPr>
        <w:t>𝐹𝐸</w:t>
      </w:r>
    </w:p>
    <w:p w14:paraId="3129514C" w14:textId="77777777" w:rsidR="009C3C45" w:rsidRDefault="009C3C45">
      <w:pPr>
        <w:pStyle w:val="Textoindependiente"/>
        <w:rPr>
          <w:rFonts w:ascii="Cambria Math"/>
        </w:rPr>
      </w:pPr>
    </w:p>
    <w:p w14:paraId="19209EFD" w14:textId="77777777" w:rsidR="009C3C45" w:rsidRDefault="009C3C45">
      <w:pPr>
        <w:pStyle w:val="Textoindependiente"/>
        <w:spacing w:before="95"/>
        <w:rPr>
          <w:rFonts w:ascii="Cambria Math"/>
        </w:rPr>
      </w:pPr>
    </w:p>
    <w:p w14:paraId="1380033D" w14:textId="77777777" w:rsidR="009C3C45" w:rsidRDefault="003E1B40">
      <w:pPr>
        <w:pStyle w:val="Prrafodelista"/>
        <w:numPr>
          <w:ilvl w:val="0"/>
          <w:numId w:val="16"/>
        </w:numPr>
        <w:tabs>
          <w:tab w:val="left" w:pos="689"/>
        </w:tabs>
        <w:ind w:left="689" w:hanging="359"/>
      </w:pPr>
      <w:r>
        <w:t>EV=</w:t>
      </w:r>
      <w:r>
        <w:rPr>
          <w:spacing w:val="-3"/>
        </w:rPr>
        <w:t xml:space="preserve"> </w:t>
      </w:r>
      <w:r>
        <w:t>Emisiones</w:t>
      </w:r>
      <w:r>
        <w:rPr>
          <w:spacing w:val="-3"/>
        </w:rPr>
        <w:t xml:space="preserve"> </w:t>
      </w:r>
      <w:r>
        <w:t>de</w:t>
      </w:r>
      <w:r>
        <w:rPr>
          <w:spacing w:val="-5"/>
        </w:rPr>
        <w:t xml:space="preserve"> </w:t>
      </w:r>
      <w:r>
        <w:t>CO2</w:t>
      </w:r>
      <w:r>
        <w:rPr>
          <w:spacing w:val="-7"/>
        </w:rPr>
        <w:t xml:space="preserve"> </w:t>
      </w:r>
      <w:r>
        <w:rPr>
          <w:spacing w:val="-2"/>
        </w:rPr>
        <w:t>evitadas</w:t>
      </w:r>
    </w:p>
    <w:p w14:paraId="3108FEE6" w14:textId="77777777" w:rsidR="009C3C45" w:rsidRDefault="003E1B40">
      <w:pPr>
        <w:pStyle w:val="Prrafodelista"/>
        <w:numPr>
          <w:ilvl w:val="0"/>
          <w:numId w:val="16"/>
        </w:numPr>
        <w:tabs>
          <w:tab w:val="left" w:pos="689"/>
        </w:tabs>
        <w:spacing w:before="169"/>
        <w:ind w:left="689" w:hanging="359"/>
      </w:pPr>
      <w:r>
        <w:t>EG=Energía</w:t>
      </w:r>
      <w:r>
        <w:rPr>
          <w:spacing w:val="-8"/>
        </w:rPr>
        <w:t xml:space="preserve"> </w:t>
      </w:r>
      <w:r>
        <w:t>Generada</w:t>
      </w:r>
      <w:r>
        <w:rPr>
          <w:spacing w:val="-5"/>
        </w:rPr>
        <w:t xml:space="preserve"> </w:t>
      </w:r>
      <w:r>
        <w:t>con</w:t>
      </w:r>
      <w:r>
        <w:rPr>
          <w:spacing w:val="-5"/>
        </w:rPr>
        <w:t xml:space="preserve"> </w:t>
      </w:r>
      <w:r>
        <w:t>los</w:t>
      </w:r>
      <w:r>
        <w:rPr>
          <w:spacing w:val="-5"/>
        </w:rPr>
        <w:t xml:space="preserve"> </w:t>
      </w:r>
      <w:r>
        <w:t>Paneles</w:t>
      </w:r>
      <w:r>
        <w:rPr>
          <w:spacing w:val="-5"/>
        </w:rPr>
        <w:t xml:space="preserve"> </w:t>
      </w:r>
      <w:r>
        <w:rPr>
          <w:spacing w:val="-2"/>
        </w:rPr>
        <w:t>Fotovoltaicos</w:t>
      </w:r>
    </w:p>
    <w:p w14:paraId="412778D3" w14:textId="77777777" w:rsidR="009C3C45" w:rsidRDefault="003E1B40">
      <w:pPr>
        <w:pStyle w:val="Prrafodelista"/>
        <w:numPr>
          <w:ilvl w:val="0"/>
          <w:numId w:val="16"/>
        </w:numPr>
        <w:tabs>
          <w:tab w:val="left" w:pos="690"/>
        </w:tabs>
        <w:spacing w:before="168" w:line="244" w:lineRule="auto"/>
        <w:ind w:right="524"/>
      </w:pPr>
      <w:r>
        <w:t>FE=Factor</w:t>
      </w:r>
      <w:r>
        <w:rPr>
          <w:spacing w:val="-4"/>
        </w:rPr>
        <w:t xml:space="preserve"> </w:t>
      </w:r>
      <w:r>
        <w:t>de</w:t>
      </w:r>
      <w:r>
        <w:rPr>
          <w:spacing w:val="-6"/>
        </w:rPr>
        <w:t xml:space="preserve"> </w:t>
      </w:r>
      <w:r>
        <w:t>emisión</w:t>
      </w:r>
      <w:r>
        <w:rPr>
          <w:spacing w:val="-4"/>
        </w:rPr>
        <w:t xml:space="preserve"> </w:t>
      </w:r>
      <w:r>
        <w:t>de</w:t>
      </w:r>
      <w:r>
        <w:rPr>
          <w:spacing w:val="-4"/>
        </w:rPr>
        <w:t xml:space="preserve"> </w:t>
      </w:r>
      <w:r>
        <w:t>la</w:t>
      </w:r>
      <w:r>
        <w:rPr>
          <w:spacing w:val="-4"/>
        </w:rPr>
        <w:t xml:space="preserve"> </w:t>
      </w:r>
      <w:r>
        <w:t>red</w:t>
      </w:r>
      <w:r>
        <w:rPr>
          <w:spacing w:val="-6"/>
        </w:rPr>
        <w:t xml:space="preserve"> </w:t>
      </w:r>
      <w:r>
        <w:t>eléctrica</w:t>
      </w:r>
      <w:r>
        <w:rPr>
          <w:spacing w:val="-4"/>
        </w:rPr>
        <w:t xml:space="preserve"> </w:t>
      </w:r>
      <w:r>
        <w:t>nacional</w:t>
      </w:r>
      <w:r>
        <w:rPr>
          <w:spacing w:val="-4"/>
        </w:rPr>
        <w:t xml:space="preserve"> </w:t>
      </w:r>
      <w:r>
        <w:t>(0,16438kgCO2/kWh)</w:t>
      </w:r>
      <w:r>
        <w:rPr>
          <w:spacing w:val="-2"/>
        </w:rPr>
        <w:t xml:space="preserve"> </w:t>
      </w:r>
      <w:r>
        <w:t xml:space="preserve">(XM Compañía de Expertos en Mercados S.A. E.S.P., </w:t>
      </w:r>
      <w:proofErr w:type="spellStart"/>
      <w:r>
        <w:t>s.f</w:t>
      </w:r>
      <w:proofErr w:type="spellEnd"/>
      <w:r>
        <w:t>)</w:t>
      </w:r>
    </w:p>
    <w:p w14:paraId="22530421" w14:textId="77777777" w:rsidR="009C3C45" w:rsidRDefault="009C3C45">
      <w:pPr>
        <w:pStyle w:val="Prrafodelista"/>
        <w:spacing w:line="244" w:lineRule="auto"/>
        <w:sectPr w:rsidR="009C3C45">
          <w:type w:val="continuous"/>
          <w:pgSz w:w="12240" w:h="15840"/>
          <w:pgMar w:top="1880" w:right="1080" w:bottom="280" w:left="1080" w:header="945" w:footer="0" w:gutter="0"/>
          <w:cols w:num="2" w:space="720" w:equalWidth="0">
            <w:col w:w="1332" w:space="40"/>
            <w:col w:w="8708"/>
          </w:cols>
        </w:sectPr>
      </w:pPr>
    </w:p>
    <w:p w14:paraId="65D238C8" w14:textId="77777777" w:rsidR="009C3C45" w:rsidRDefault="009C3C45">
      <w:pPr>
        <w:pStyle w:val="Textoindependiente"/>
      </w:pPr>
    </w:p>
    <w:p w14:paraId="4CD945D8" w14:textId="77777777" w:rsidR="009C3C45" w:rsidRDefault="009C3C45">
      <w:pPr>
        <w:pStyle w:val="Textoindependiente"/>
        <w:spacing w:before="102"/>
      </w:pPr>
    </w:p>
    <w:p w14:paraId="46594C9B" w14:textId="77777777" w:rsidR="009C3C45" w:rsidRDefault="003E1B40">
      <w:pPr>
        <w:pStyle w:val="Prrafodelista"/>
        <w:numPr>
          <w:ilvl w:val="0"/>
          <w:numId w:val="17"/>
        </w:numPr>
        <w:tabs>
          <w:tab w:val="left" w:pos="1339"/>
        </w:tabs>
        <w:ind w:left="1339" w:hanging="358"/>
      </w:pPr>
      <w:r>
        <w:t>Indicador</w:t>
      </w:r>
      <w:r>
        <w:rPr>
          <w:spacing w:val="-7"/>
        </w:rPr>
        <w:t xml:space="preserve"> </w:t>
      </w:r>
      <w:r>
        <w:t>disminución</w:t>
      </w:r>
      <w:r>
        <w:rPr>
          <w:spacing w:val="-7"/>
        </w:rPr>
        <w:t xml:space="preserve"> </w:t>
      </w:r>
      <w:r>
        <w:t>de</w:t>
      </w:r>
      <w:r>
        <w:rPr>
          <w:spacing w:val="-9"/>
        </w:rPr>
        <w:t xml:space="preserve"> </w:t>
      </w:r>
      <w:r>
        <w:t>consumos</w:t>
      </w:r>
      <w:r>
        <w:rPr>
          <w:spacing w:val="-7"/>
        </w:rPr>
        <w:t xml:space="preserve"> </w:t>
      </w:r>
      <w:r>
        <w:rPr>
          <w:spacing w:val="-2"/>
        </w:rPr>
        <w:t>energéticos</w:t>
      </w:r>
    </w:p>
    <w:p w14:paraId="6ADCA7AE" w14:textId="77777777" w:rsidR="009C3C45" w:rsidRDefault="003E1B40">
      <w:pPr>
        <w:pStyle w:val="Textoindependiente"/>
        <w:spacing w:before="181" w:line="256" w:lineRule="auto"/>
        <w:ind w:left="622" w:right="396"/>
      </w:pPr>
      <w:r>
        <w:t>Este</w:t>
      </w:r>
      <w:r>
        <w:rPr>
          <w:spacing w:val="-3"/>
        </w:rPr>
        <w:t xml:space="preserve"> </w:t>
      </w:r>
      <w:r>
        <w:t>indicador</w:t>
      </w:r>
      <w:r>
        <w:rPr>
          <w:spacing w:val="-4"/>
        </w:rPr>
        <w:t xml:space="preserve"> </w:t>
      </w:r>
      <w:r>
        <w:t>mide</w:t>
      </w:r>
      <w:r>
        <w:rPr>
          <w:spacing w:val="-3"/>
        </w:rPr>
        <w:t xml:space="preserve"> </w:t>
      </w:r>
      <w:r>
        <w:t>los</w:t>
      </w:r>
      <w:r>
        <w:rPr>
          <w:spacing w:val="-7"/>
        </w:rPr>
        <w:t xml:space="preserve"> </w:t>
      </w:r>
      <w:proofErr w:type="spellStart"/>
      <w:r>
        <w:t>Kwh</w:t>
      </w:r>
      <w:proofErr w:type="spellEnd"/>
      <w:r>
        <w:rPr>
          <w:spacing w:val="-3"/>
        </w:rPr>
        <w:t xml:space="preserve"> </w:t>
      </w:r>
      <w:r>
        <w:t>reducidos</w:t>
      </w:r>
      <w:r>
        <w:rPr>
          <w:spacing w:val="-2"/>
        </w:rPr>
        <w:t xml:space="preserve"> </w:t>
      </w:r>
      <w:r>
        <w:t>en</w:t>
      </w:r>
      <w:r>
        <w:rPr>
          <w:spacing w:val="-5"/>
        </w:rPr>
        <w:t xml:space="preserve"> </w:t>
      </w:r>
      <w:r>
        <w:t>un</w:t>
      </w:r>
      <w:r>
        <w:rPr>
          <w:spacing w:val="-3"/>
        </w:rPr>
        <w:t xml:space="preserve"> </w:t>
      </w:r>
      <w:r>
        <w:t>periodo</w:t>
      </w:r>
      <w:r>
        <w:rPr>
          <w:spacing w:val="-3"/>
        </w:rPr>
        <w:t xml:space="preserve"> </w:t>
      </w:r>
      <w:r>
        <w:t>determinado</w:t>
      </w:r>
      <w:r>
        <w:rPr>
          <w:spacing w:val="-3"/>
        </w:rPr>
        <w:t xml:space="preserve"> </w:t>
      </w:r>
      <w:r>
        <w:t>con</w:t>
      </w:r>
      <w:r>
        <w:rPr>
          <w:spacing w:val="-5"/>
        </w:rPr>
        <w:t xml:space="preserve"> </w:t>
      </w:r>
      <w:r>
        <w:t>relación</w:t>
      </w:r>
      <w:r>
        <w:rPr>
          <w:spacing w:val="-3"/>
        </w:rPr>
        <w:t xml:space="preserve"> </w:t>
      </w:r>
      <w:r>
        <w:t>al</w:t>
      </w:r>
      <w:r>
        <w:rPr>
          <w:spacing w:val="-4"/>
        </w:rPr>
        <w:t xml:space="preserve"> </w:t>
      </w:r>
      <w:r>
        <w:t>mismo periodo año anterior.</w:t>
      </w:r>
    </w:p>
    <w:p w14:paraId="2E19A217" w14:textId="77777777" w:rsidR="009C3C45" w:rsidRDefault="003E1B40">
      <w:pPr>
        <w:pStyle w:val="Prrafodelista"/>
        <w:numPr>
          <w:ilvl w:val="1"/>
          <w:numId w:val="17"/>
        </w:numPr>
        <w:tabs>
          <w:tab w:val="left" w:pos="1341"/>
        </w:tabs>
        <w:spacing w:before="164"/>
        <w:ind w:left="1341"/>
        <w:rPr>
          <w:rFonts w:ascii="Symbol" w:hAnsi="Symbol"/>
        </w:rPr>
      </w:pPr>
      <w:r>
        <w:t>Unidad</w:t>
      </w:r>
      <w:r>
        <w:rPr>
          <w:spacing w:val="-5"/>
        </w:rPr>
        <w:t xml:space="preserve"> </w:t>
      </w:r>
      <w:r>
        <w:t>de</w:t>
      </w:r>
      <w:r>
        <w:rPr>
          <w:spacing w:val="-4"/>
        </w:rPr>
        <w:t xml:space="preserve"> </w:t>
      </w:r>
      <w:r>
        <w:t>Medida:</w:t>
      </w:r>
      <w:r>
        <w:rPr>
          <w:spacing w:val="-5"/>
        </w:rPr>
        <w:t xml:space="preserve"> </w:t>
      </w:r>
      <w:proofErr w:type="spellStart"/>
      <w:r>
        <w:t>Kwh</w:t>
      </w:r>
      <w:proofErr w:type="spellEnd"/>
      <w:r>
        <w:rPr>
          <w:spacing w:val="-6"/>
        </w:rPr>
        <w:t xml:space="preserve"> </w:t>
      </w:r>
      <w:r>
        <w:rPr>
          <w:spacing w:val="-2"/>
        </w:rPr>
        <w:t>reducidos</w:t>
      </w:r>
    </w:p>
    <w:p w14:paraId="286C2B24" w14:textId="77777777" w:rsidR="009C3C45" w:rsidRDefault="003E1B40">
      <w:pPr>
        <w:pStyle w:val="Prrafodelista"/>
        <w:numPr>
          <w:ilvl w:val="1"/>
          <w:numId w:val="17"/>
        </w:numPr>
        <w:tabs>
          <w:tab w:val="left" w:pos="1341"/>
        </w:tabs>
        <w:spacing w:before="18"/>
        <w:ind w:left="1341"/>
        <w:rPr>
          <w:rFonts w:ascii="Symbol" w:hAnsi="Symbol"/>
        </w:rPr>
      </w:pPr>
      <w:r>
        <w:t>Periodicidad:</w:t>
      </w:r>
      <w:r>
        <w:rPr>
          <w:spacing w:val="-12"/>
        </w:rPr>
        <w:t xml:space="preserve"> </w:t>
      </w:r>
      <w:r>
        <w:rPr>
          <w:spacing w:val="-2"/>
        </w:rPr>
        <w:t>Semestral</w:t>
      </w:r>
    </w:p>
    <w:p w14:paraId="58BFD54D" w14:textId="77777777" w:rsidR="009C3C45" w:rsidRDefault="003E1B40">
      <w:pPr>
        <w:pStyle w:val="Prrafodelista"/>
        <w:numPr>
          <w:ilvl w:val="1"/>
          <w:numId w:val="17"/>
        </w:numPr>
        <w:tabs>
          <w:tab w:val="left" w:pos="1341"/>
        </w:tabs>
        <w:spacing w:before="20"/>
        <w:ind w:left="1341"/>
        <w:rPr>
          <w:rFonts w:ascii="Symbol" w:hAnsi="Symbol"/>
        </w:rPr>
      </w:pPr>
      <w:r>
        <w:t>Fórmula</w:t>
      </w:r>
      <w:r>
        <w:rPr>
          <w:spacing w:val="-4"/>
        </w:rPr>
        <w:t xml:space="preserve"> </w:t>
      </w:r>
      <w:r>
        <w:t>de</w:t>
      </w:r>
      <w:r>
        <w:rPr>
          <w:spacing w:val="-4"/>
        </w:rPr>
        <w:t xml:space="preserve"> </w:t>
      </w:r>
      <w:r>
        <w:rPr>
          <w:spacing w:val="-2"/>
        </w:rPr>
        <w:t>Cálculo:</w:t>
      </w:r>
    </w:p>
    <w:p w14:paraId="5266C0EA" w14:textId="77777777" w:rsidR="009C3C45" w:rsidRDefault="009C3C45">
      <w:pPr>
        <w:pStyle w:val="Textoindependiente"/>
        <w:spacing w:before="36"/>
      </w:pPr>
    </w:p>
    <w:p w14:paraId="4B03B7F5" w14:textId="77777777" w:rsidR="009C3C45" w:rsidRDefault="003E1B40">
      <w:pPr>
        <w:ind w:left="813"/>
        <w:jc w:val="center"/>
        <w:rPr>
          <w:rFonts w:ascii="Cambria Math" w:eastAsia="Cambria Math" w:hAnsi="Cambria Math"/>
        </w:rPr>
      </w:pPr>
      <w:r>
        <w:rPr>
          <w:rFonts w:ascii="Cambria Math" w:eastAsia="Cambria Math" w:hAnsi="Cambria Math"/>
        </w:rPr>
        <w:t>𝑅𝐶</w:t>
      </w:r>
      <w:r>
        <w:rPr>
          <w:rFonts w:ascii="Cambria Math" w:eastAsia="Cambria Math" w:hAnsi="Cambria Math"/>
          <w:spacing w:val="15"/>
        </w:rPr>
        <w:t xml:space="preserve"> </w:t>
      </w:r>
      <w:r>
        <w:rPr>
          <w:rFonts w:ascii="Cambria Math" w:eastAsia="Cambria Math" w:hAnsi="Cambria Math"/>
        </w:rPr>
        <w:t>=</w:t>
      </w:r>
      <w:r>
        <w:rPr>
          <w:rFonts w:ascii="Cambria Math" w:eastAsia="Cambria Math" w:hAnsi="Cambria Math"/>
          <w:spacing w:val="11"/>
        </w:rPr>
        <w:t xml:space="preserve"> </w:t>
      </w:r>
      <w:r>
        <w:rPr>
          <w:rFonts w:ascii="Cambria Math" w:eastAsia="Cambria Math" w:hAnsi="Cambria Math"/>
        </w:rPr>
        <w:t>𝐶𝑃𝐴</w:t>
      </w:r>
      <w:r>
        <w:rPr>
          <w:rFonts w:ascii="Cambria Math" w:eastAsia="Cambria Math" w:hAnsi="Cambria Math"/>
          <w:spacing w:val="1"/>
        </w:rPr>
        <w:t xml:space="preserve"> </w:t>
      </w:r>
      <w:r>
        <w:rPr>
          <w:rFonts w:ascii="Cambria Math" w:eastAsia="Cambria Math" w:hAnsi="Cambria Math"/>
        </w:rPr>
        <w:t xml:space="preserve">− </w:t>
      </w:r>
      <w:r>
        <w:rPr>
          <w:rFonts w:ascii="Cambria Math" w:eastAsia="Cambria Math" w:hAnsi="Cambria Math"/>
          <w:spacing w:val="-5"/>
        </w:rPr>
        <w:t>𝐶𝑃</w:t>
      </w:r>
    </w:p>
    <w:p w14:paraId="68B521DF" w14:textId="77777777" w:rsidR="009C3C45" w:rsidRDefault="003E1B40">
      <w:pPr>
        <w:pStyle w:val="Textoindependiente"/>
        <w:spacing w:before="24"/>
        <w:ind w:left="1342"/>
      </w:pPr>
      <w:r>
        <w:rPr>
          <w:spacing w:val="-2"/>
        </w:rPr>
        <w:t>Donde:</w:t>
      </w:r>
    </w:p>
    <w:p w14:paraId="07E1491F" w14:textId="77777777" w:rsidR="009C3C45" w:rsidRDefault="003E1B40">
      <w:pPr>
        <w:pStyle w:val="Textoindependiente"/>
        <w:spacing w:before="20"/>
        <w:ind w:left="1342"/>
      </w:pPr>
      <w:r>
        <w:t>RC=Reducción</w:t>
      </w:r>
      <w:r>
        <w:rPr>
          <w:spacing w:val="-6"/>
        </w:rPr>
        <w:t xml:space="preserve"> </w:t>
      </w:r>
      <w:r>
        <w:t>en</w:t>
      </w:r>
      <w:r>
        <w:rPr>
          <w:spacing w:val="-5"/>
        </w:rPr>
        <w:t xml:space="preserve"> </w:t>
      </w:r>
      <w:r>
        <w:t>el</w:t>
      </w:r>
      <w:r>
        <w:rPr>
          <w:spacing w:val="-6"/>
        </w:rPr>
        <w:t xml:space="preserve"> </w:t>
      </w:r>
      <w:r>
        <w:rPr>
          <w:spacing w:val="-2"/>
        </w:rPr>
        <w:t>consumo</w:t>
      </w:r>
    </w:p>
    <w:p w14:paraId="68BEED52" w14:textId="77777777" w:rsidR="009C3C45" w:rsidRDefault="003E1B40">
      <w:pPr>
        <w:pStyle w:val="Textoindependiente"/>
        <w:spacing w:before="18" w:line="259" w:lineRule="auto"/>
        <w:ind w:left="1342" w:right="2366"/>
      </w:pPr>
      <w:r>
        <w:t>CPA=Consumos</w:t>
      </w:r>
      <w:r>
        <w:rPr>
          <w:spacing w:val="-7"/>
        </w:rPr>
        <w:t xml:space="preserve"> </w:t>
      </w:r>
      <w:r>
        <w:t>del</w:t>
      </w:r>
      <w:r>
        <w:rPr>
          <w:spacing w:val="-7"/>
        </w:rPr>
        <w:t xml:space="preserve"> </w:t>
      </w:r>
      <w:r>
        <w:t>periodo</w:t>
      </w:r>
      <w:r>
        <w:rPr>
          <w:spacing w:val="-7"/>
        </w:rPr>
        <w:t xml:space="preserve"> </w:t>
      </w:r>
      <w:r>
        <w:t>evaluado</w:t>
      </w:r>
      <w:r>
        <w:rPr>
          <w:spacing w:val="-7"/>
        </w:rPr>
        <w:t xml:space="preserve"> </w:t>
      </w:r>
      <w:r>
        <w:t>año</w:t>
      </w:r>
      <w:r>
        <w:rPr>
          <w:spacing w:val="-9"/>
        </w:rPr>
        <w:t xml:space="preserve"> </w:t>
      </w:r>
      <w:r>
        <w:t>anterior</w:t>
      </w:r>
      <w:r>
        <w:rPr>
          <w:spacing w:val="-7"/>
        </w:rPr>
        <w:t xml:space="preserve"> </w:t>
      </w:r>
      <w:r>
        <w:t>(6</w:t>
      </w:r>
      <w:r>
        <w:rPr>
          <w:spacing w:val="-9"/>
        </w:rPr>
        <w:t xml:space="preserve"> </w:t>
      </w:r>
      <w:r>
        <w:t>meses) CP= Consumo del periodo evaluado año actual. (6 meses)</w:t>
      </w:r>
    </w:p>
    <w:p w14:paraId="7FA3526E" w14:textId="77777777" w:rsidR="009C3C45" w:rsidRDefault="009C3C45">
      <w:pPr>
        <w:pStyle w:val="Textoindependiente"/>
        <w:spacing w:before="19"/>
      </w:pPr>
    </w:p>
    <w:p w14:paraId="379E3887" w14:textId="77777777" w:rsidR="009C3C45" w:rsidRDefault="003E1B40">
      <w:pPr>
        <w:pStyle w:val="Prrafodelista"/>
        <w:numPr>
          <w:ilvl w:val="0"/>
          <w:numId w:val="17"/>
        </w:numPr>
        <w:tabs>
          <w:tab w:val="left" w:pos="1339"/>
        </w:tabs>
        <w:ind w:left="1339" w:hanging="358"/>
      </w:pPr>
      <w:r>
        <w:t>Entornos</w:t>
      </w:r>
      <w:r>
        <w:rPr>
          <w:spacing w:val="-10"/>
        </w:rPr>
        <w:t xml:space="preserve"> </w:t>
      </w:r>
      <w:r>
        <w:t>sostenibles</w:t>
      </w:r>
      <w:r>
        <w:rPr>
          <w:spacing w:val="-8"/>
        </w:rPr>
        <w:t xml:space="preserve"> </w:t>
      </w:r>
      <w:r>
        <w:rPr>
          <w:spacing w:val="-2"/>
        </w:rPr>
        <w:t>impactados</w:t>
      </w:r>
    </w:p>
    <w:p w14:paraId="4BEB628B" w14:textId="77777777" w:rsidR="009C3C45" w:rsidRDefault="009C3C45">
      <w:pPr>
        <w:pStyle w:val="Prrafodelista"/>
        <w:sectPr w:rsidR="009C3C45">
          <w:type w:val="continuous"/>
          <w:pgSz w:w="12240" w:h="15840"/>
          <w:pgMar w:top="1880" w:right="1080" w:bottom="280" w:left="1080" w:header="945" w:footer="0" w:gutter="0"/>
          <w:cols w:space="720"/>
        </w:sectPr>
      </w:pPr>
    </w:p>
    <w:p w14:paraId="20303D9F" w14:textId="77777777" w:rsidR="009C3C45" w:rsidRDefault="003E1B40">
      <w:pPr>
        <w:pStyle w:val="Textoindependiente"/>
        <w:spacing w:before="238" w:line="256" w:lineRule="auto"/>
        <w:ind w:left="981" w:right="30"/>
      </w:pPr>
      <w:r>
        <w:lastRenderedPageBreak/>
        <w:t>Este</w:t>
      </w:r>
      <w:r>
        <w:rPr>
          <w:spacing w:val="-3"/>
        </w:rPr>
        <w:t xml:space="preserve"> </w:t>
      </w:r>
      <w:r>
        <w:t>indicador</w:t>
      </w:r>
      <w:r>
        <w:rPr>
          <w:spacing w:val="-4"/>
        </w:rPr>
        <w:t xml:space="preserve"> </w:t>
      </w:r>
      <w:r>
        <w:t>mide</w:t>
      </w:r>
      <w:r>
        <w:rPr>
          <w:spacing w:val="-3"/>
        </w:rPr>
        <w:t xml:space="preserve"> </w:t>
      </w:r>
      <w:r>
        <w:t>el</w:t>
      </w:r>
      <w:r>
        <w:rPr>
          <w:spacing w:val="-6"/>
        </w:rPr>
        <w:t xml:space="preserve"> </w:t>
      </w:r>
      <w:r>
        <w:t>porcentaje</w:t>
      </w:r>
      <w:r>
        <w:rPr>
          <w:spacing w:val="-3"/>
        </w:rPr>
        <w:t xml:space="preserve"> </w:t>
      </w:r>
      <w:r>
        <w:t>de</w:t>
      </w:r>
      <w:r>
        <w:rPr>
          <w:spacing w:val="-5"/>
        </w:rPr>
        <w:t xml:space="preserve"> </w:t>
      </w:r>
      <w:r>
        <w:t>entornos</w:t>
      </w:r>
      <w:r>
        <w:rPr>
          <w:spacing w:val="-5"/>
        </w:rPr>
        <w:t xml:space="preserve"> </w:t>
      </w:r>
      <w:r>
        <w:t>sostenibles</w:t>
      </w:r>
      <w:r>
        <w:rPr>
          <w:spacing w:val="-3"/>
        </w:rPr>
        <w:t xml:space="preserve"> </w:t>
      </w:r>
      <w:r>
        <w:t>impactados</w:t>
      </w:r>
      <w:r>
        <w:rPr>
          <w:spacing w:val="-3"/>
        </w:rPr>
        <w:t xml:space="preserve"> </w:t>
      </w:r>
      <w:r>
        <w:t>por</w:t>
      </w:r>
      <w:r>
        <w:rPr>
          <w:spacing w:val="-4"/>
        </w:rPr>
        <w:t xml:space="preserve"> </w:t>
      </w:r>
      <w:r>
        <w:t>la puesta</w:t>
      </w:r>
      <w:r>
        <w:rPr>
          <w:spacing w:val="-5"/>
        </w:rPr>
        <w:t xml:space="preserve"> </w:t>
      </w:r>
      <w:r>
        <w:t>en funcionamiento de los paneles solares fotovoltaicos.</w:t>
      </w:r>
    </w:p>
    <w:p w14:paraId="75B8CF68" w14:textId="77777777" w:rsidR="009C3C45" w:rsidRDefault="003E1B40">
      <w:pPr>
        <w:pStyle w:val="Prrafodelista"/>
        <w:numPr>
          <w:ilvl w:val="1"/>
          <w:numId w:val="17"/>
        </w:numPr>
        <w:tabs>
          <w:tab w:val="left" w:pos="1701"/>
        </w:tabs>
        <w:spacing w:before="164"/>
        <w:ind w:left="1701" w:hanging="359"/>
        <w:rPr>
          <w:rFonts w:ascii="Symbol" w:hAnsi="Symbol"/>
        </w:rPr>
      </w:pPr>
      <w:r>
        <w:t>Unidad</w:t>
      </w:r>
      <w:r>
        <w:rPr>
          <w:spacing w:val="-5"/>
        </w:rPr>
        <w:t xml:space="preserve"> </w:t>
      </w:r>
      <w:r>
        <w:t>de</w:t>
      </w:r>
      <w:r>
        <w:rPr>
          <w:spacing w:val="-5"/>
        </w:rPr>
        <w:t xml:space="preserve"> </w:t>
      </w:r>
      <w:r>
        <w:t>medida:</w:t>
      </w:r>
      <w:r>
        <w:rPr>
          <w:spacing w:val="-5"/>
        </w:rPr>
        <w:t xml:space="preserve"> </w:t>
      </w:r>
      <w:r>
        <w:rPr>
          <w:spacing w:val="-10"/>
        </w:rPr>
        <w:t>%</w:t>
      </w:r>
    </w:p>
    <w:p w14:paraId="4DF9B008" w14:textId="77777777" w:rsidR="009C3C45" w:rsidRDefault="003E1B40">
      <w:pPr>
        <w:pStyle w:val="Prrafodelista"/>
        <w:numPr>
          <w:ilvl w:val="1"/>
          <w:numId w:val="17"/>
        </w:numPr>
        <w:tabs>
          <w:tab w:val="left" w:pos="1701"/>
        </w:tabs>
        <w:spacing w:before="18"/>
        <w:ind w:left="1701" w:hanging="359"/>
        <w:rPr>
          <w:rFonts w:ascii="Symbol" w:hAnsi="Symbol"/>
        </w:rPr>
      </w:pPr>
      <w:r>
        <w:t>Periodicidad:</w:t>
      </w:r>
      <w:r>
        <w:rPr>
          <w:spacing w:val="-12"/>
        </w:rPr>
        <w:t xml:space="preserve"> </w:t>
      </w:r>
      <w:r>
        <w:rPr>
          <w:spacing w:val="-2"/>
        </w:rPr>
        <w:t>Semestral</w:t>
      </w:r>
    </w:p>
    <w:p w14:paraId="66C768E2" w14:textId="3609280D" w:rsidR="009C3C45" w:rsidRPr="000C64A0" w:rsidRDefault="003E1B40" w:rsidP="000C64A0">
      <w:pPr>
        <w:pStyle w:val="Prrafodelista"/>
        <w:numPr>
          <w:ilvl w:val="1"/>
          <w:numId w:val="17"/>
        </w:numPr>
        <w:tabs>
          <w:tab w:val="left" w:pos="1701"/>
        </w:tabs>
        <w:spacing w:before="19"/>
        <w:ind w:left="1701" w:hanging="359"/>
        <w:rPr>
          <w:sz w:val="20"/>
        </w:rPr>
      </w:pPr>
      <w:r>
        <w:t>Fórmula</w:t>
      </w:r>
      <w:r w:rsidRPr="000C64A0">
        <w:rPr>
          <w:spacing w:val="-4"/>
        </w:rPr>
        <w:t xml:space="preserve"> </w:t>
      </w:r>
      <w:r>
        <w:t>de</w:t>
      </w:r>
      <w:r w:rsidRPr="000C64A0">
        <w:rPr>
          <w:spacing w:val="-4"/>
        </w:rPr>
        <w:t xml:space="preserve"> </w:t>
      </w:r>
      <w:r w:rsidRPr="000C64A0">
        <w:rPr>
          <w:spacing w:val="-2"/>
        </w:rPr>
        <w:t>Cálculo:</w:t>
      </w:r>
    </w:p>
    <w:p w14:paraId="0B0F88EF" w14:textId="77777777" w:rsidR="009C3C45" w:rsidRDefault="009C3C45">
      <w:pPr>
        <w:pStyle w:val="Textoindependiente"/>
        <w:spacing w:before="55"/>
        <w:rPr>
          <w:sz w:val="20"/>
        </w:rPr>
      </w:pPr>
    </w:p>
    <w:p w14:paraId="6E0502B3" w14:textId="77777777" w:rsidR="009C3C45" w:rsidRDefault="009C3C45">
      <w:pPr>
        <w:pStyle w:val="Textoindependiente"/>
        <w:rPr>
          <w:sz w:val="20"/>
        </w:rPr>
        <w:sectPr w:rsidR="009C3C45">
          <w:pgSz w:w="12240" w:h="15840"/>
          <w:pgMar w:top="1880" w:right="1080" w:bottom="280" w:left="1080" w:header="945" w:footer="0" w:gutter="0"/>
          <w:cols w:space="720"/>
        </w:sectPr>
      </w:pPr>
    </w:p>
    <w:p w14:paraId="514590FA" w14:textId="77777777" w:rsidR="009C3C45" w:rsidRDefault="003E1B40">
      <w:pPr>
        <w:spacing w:before="231"/>
        <w:jc w:val="right"/>
        <w:rPr>
          <w:rFonts w:ascii="Cambria Math" w:eastAsia="Cambria Math"/>
        </w:rPr>
      </w:pPr>
      <w:r>
        <w:rPr>
          <w:rFonts w:ascii="Cambria Math" w:eastAsia="Cambria Math"/>
        </w:rPr>
        <w:t>%</w:t>
      </w:r>
      <w:r>
        <w:rPr>
          <w:rFonts w:ascii="Cambria Math" w:eastAsia="Cambria Math"/>
          <w:spacing w:val="-3"/>
        </w:rPr>
        <w:t xml:space="preserve"> </w:t>
      </w:r>
      <w:r>
        <w:rPr>
          <w:rFonts w:ascii="Cambria Math" w:eastAsia="Cambria Math"/>
        </w:rPr>
        <w:t>𝑑𝑒</w:t>
      </w:r>
      <w:r>
        <w:rPr>
          <w:rFonts w:ascii="Cambria Math" w:eastAsia="Cambria Math"/>
          <w:spacing w:val="1"/>
        </w:rPr>
        <w:t xml:space="preserve"> </w:t>
      </w:r>
      <w:r>
        <w:rPr>
          <w:rFonts w:ascii="Cambria Math" w:eastAsia="Cambria Math"/>
        </w:rPr>
        <w:t>𝑖𝑚𝑝𝑎𝑐𝑡𝑜</w:t>
      </w:r>
      <w:r>
        <w:rPr>
          <w:rFonts w:ascii="Cambria Math" w:eastAsia="Cambria Math"/>
          <w:spacing w:val="16"/>
        </w:rPr>
        <w:t xml:space="preserve"> </w:t>
      </w:r>
      <w:r>
        <w:rPr>
          <w:rFonts w:ascii="Cambria Math" w:eastAsia="Cambria Math"/>
          <w:spacing w:val="-10"/>
        </w:rPr>
        <w:t>=</w:t>
      </w:r>
    </w:p>
    <w:p w14:paraId="74D79BB6" w14:textId="77777777" w:rsidR="009C3C45" w:rsidRDefault="003E1B40">
      <w:pPr>
        <w:spacing w:before="63"/>
        <w:ind w:left="30"/>
        <w:rPr>
          <w:rFonts w:ascii="Cambria Math" w:eastAsia="Cambria Math"/>
        </w:rPr>
      </w:pPr>
      <w:r>
        <w:br w:type="column"/>
      </w:r>
      <w:r>
        <w:rPr>
          <w:rFonts w:ascii="Cambria Math" w:eastAsia="Cambria Math"/>
          <w:spacing w:val="-5"/>
        </w:rPr>
        <w:t>𝑁𝑡</w:t>
      </w:r>
    </w:p>
    <w:p w14:paraId="0E7D8D9B" w14:textId="77777777" w:rsidR="009C3C45" w:rsidRDefault="009C3C45">
      <w:pPr>
        <w:pStyle w:val="Textoindependiente"/>
        <w:spacing w:before="2"/>
        <w:rPr>
          <w:rFonts w:ascii="Cambria Math"/>
          <w:sz w:val="4"/>
        </w:rPr>
      </w:pPr>
    </w:p>
    <w:p w14:paraId="01AE29C9" w14:textId="77777777" w:rsidR="009C3C45" w:rsidRDefault="003E1B40">
      <w:pPr>
        <w:pStyle w:val="Textoindependiente"/>
        <w:spacing w:line="20" w:lineRule="exact"/>
        <w:ind w:left="20" w:right="-72"/>
        <w:rPr>
          <w:rFonts w:ascii="Cambria Math"/>
          <w:sz w:val="2"/>
        </w:rPr>
      </w:pPr>
      <w:r>
        <w:rPr>
          <w:rFonts w:ascii="Cambria Math"/>
          <w:noProof/>
          <w:sz w:val="2"/>
          <w:lang w:val="es-CO" w:eastAsia="es-CO"/>
        </w:rPr>
        <mc:AlternateContent>
          <mc:Choice Requires="wpg">
            <w:drawing>
              <wp:inline distT="0" distB="0" distL="0" distR="0" wp14:anchorId="42294254" wp14:editId="43E256A6">
                <wp:extent cx="175260" cy="9525"/>
                <wp:effectExtent l="0" t="0" r="0" b="0"/>
                <wp:docPr id="11" name="Group 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75260" cy="9525"/>
                          <a:chOff x="0" y="0"/>
                          <a:chExt cx="175260" cy="9525"/>
                        </a:xfrm>
                      </wpg:grpSpPr>
                      <wps:wsp>
                        <wps:cNvPr id="12" name="Graphic 12"/>
                        <wps:cNvSpPr/>
                        <wps:spPr>
                          <a:xfrm>
                            <a:off x="0" y="0"/>
                            <a:ext cx="175260" cy="9525"/>
                          </a:xfrm>
                          <a:custGeom>
                            <a:avLst/>
                            <a:gdLst/>
                            <a:ahLst/>
                            <a:cxnLst/>
                            <a:rect l="l" t="t" r="r" b="b"/>
                            <a:pathLst>
                              <a:path w="175260" h="9525">
                                <a:moveTo>
                                  <a:pt x="175260" y="0"/>
                                </a:moveTo>
                                <a:lnTo>
                                  <a:pt x="0" y="0"/>
                                </a:lnTo>
                                <a:lnTo>
                                  <a:pt x="0" y="9144"/>
                                </a:lnTo>
                                <a:lnTo>
                                  <a:pt x="175260" y="9144"/>
                                </a:lnTo>
                                <a:lnTo>
                                  <a:pt x="175260"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xmlns:a="http://schemas.openxmlformats.org/drawingml/2006/main" xmlns:pic="http://schemas.openxmlformats.org/drawingml/2006/picture" xmlns:a14="http://schemas.microsoft.com/office/drawing/2010/main" xmlns:w16sdtfl="http://schemas.microsoft.com/office/word/2024/wordml/sdtformatlock" xmlns:w16du="http://schemas.microsoft.com/office/word/2023/wordml/word16du" xmlns:oel="http://schemas.microsoft.com/office/2019/extlst">
            <w:pict>
              <v:group id="Group 11" style="width:13.8pt;height:.75pt;mso-position-horizontal-relative:char;mso-position-vertical-relative:line" coordsize="175260,9525" o:spid="_x0000_s1026" w14:anchorId="442A184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9GtbgIAAOoFAAAOAAAAZHJzL2Uyb0RvYy54bWykVE1v2zAMvQ/YfxB0X5wETbcadYqhXYMB&#10;RVegLXZWZPkDk0WNUuL034+SrcRogQHrfLAp84kiH594eXXoNNsrdC2Ygi9mc86UkVC2pi7489Pt&#10;py+cOS9MKTQYVfAX5fjV+uOHy97magkN6FIhoyDG5b0teOO9zbPMyUZ1ws3AKkPOCrATnpZYZyWK&#10;nqJ3OlvO5+dZD1haBKmco783g5OvY/yqUtL/qCqnPNMFp9x8fGN8b8M7W1+KvEZhm1aOaYh3ZNGJ&#10;1tChx1A3wgu2w/ZNqK6VCA4qP5PQZVBVrVSxBqpmMX9VzQZhZ2Mtdd7X9kgTUfuKp3eHlff7DdpH&#10;+4BD9mTegfzliJest3U+9Yd1fQIfKuzCJiqCHSKjL0dG1cEzST8Xn1fLc+JdkutitVwNfMuGmvJm&#10;j2y+/WVXJvLhwJjWMY3ekm7ciRr3f9Q8NsKqyLgLpT8ga0uqYsmZER3JdzMqhf4QQ+FwQgX2xpUb&#10;iXwvN8cqRS53zm8URIrF/s75QaplskSTLHkwyUQSfJC6jlL3nJHUkTOS+nag3gof9oW+BZP1px41&#10;Y4uCr4O9eoKI8qFRqY+pw5TnCaLNFErdnqCSL31tDDdgLhZnZyErCpbc6TvAJqf+Czbe6klQqcGp&#10;4ZxQczzwyAPhpkw70G1522odandYb681sr0I0yM+Y74TGOnR5UPfg7WF8oVk05NQCu5+7wQqzvR3&#10;Q8IM8ycZmIxtMtDra4hTKtKOzj8dfgq0zJJZcE9X6h6SPkWeJEH5B8CADTsNfN15qNqgl5jbkNG4&#10;oLsSrThQIhPj8AsTa7qOqNOIXv8BAAD//wMAUEsDBBQABgAIAAAAIQAcfJfx2gAAAAIBAAAPAAAA&#10;ZHJzL2Rvd25yZXYueG1sTI9BS8NAEIXvgv9hGcGb3aTSKjGbUop6KoKtIN6m2WkSmp0N2W2S/ntH&#10;L3p5MLzHe9/kq8m1aqA+NJ4NpLMEFHHpbcOVgY/9y90jqBCRLbaeycCFAqyK66scM+tHfqdhFysl&#10;JRwyNFDH2GVah7Imh2HmO2Lxjr53GOXsK217HKXctXqeJEvtsGFZqLGjTU3laXd2Bl5HHNf36fOw&#10;PR03l6/94u1zm5IxtzfT+glUpCn+heEHX9ChEKaDP7MNqjUgj8RfFW/+sAR1kMwCdJHr/+jFNwAA&#10;AP//AwBQSwECLQAUAAYACAAAACEAtoM4kv4AAADhAQAAEwAAAAAAAAAAAAAAAAAAAAAAW0NvbnRl&#10;bnRfVHlwZXNdLnhtbFBLAQItABQABgAIAAAAIQA4/SH/1gAAAJQBAAALAAAAAAAAAAAAAAAAAC8B&#10;AABfcmVscy8ucmVsc1BLAQItABQABgAIAAAAIQA/O9GtbgIAAOoFAAAOAAAAAAAAAAAAAAAAAC4C&#10;AABkcnMvZTJvRG9jLnhtbFBLAQItABQABgAIAAAAIQAcfJfx2gAAAAIBAAAPAAAAAAAAAAAAAAAA&#10;AMgEAABkcnMvZG93bnJldi54bWxQSwUGAAAAAAQABADzAAAAzwUAAAAA&#10;">
                <v:shape id="Graphic 12" style="position:absolute;width:175260;height:9525;visibility:visible;mso-wrap-style:square;v-text-anchor:top" coordsize="175260,9525" o:spid="_x0000_s1027" fillcolor="black" stroked="f" path="m175260,l,,,9144r175260,l175260,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YW/wQAAANsAAAAPAAAAZHJzL2Rvd25yZXYueG1sRE/bagIx&#10;EH0v+A9hBN9q1kVKWY2i0oJCi3j5gGEzblY3k2WTvfj3TaHQtzmc6yzXg61ER40vHSuYTRMQxLnT&#10;JRcKrpfP13cQPiBrrByTgid5WK9GL0vMtOv5RN05FCKGsM9QgQmhzqT0uSGLfupq4sjdXGMxRNgU&#10;UjfYx3BbyTRJ3qTFkmODwZp2hvLHubUK0v7b+FvXzo/z1hzuDyu/PrZHpSbjYbMAEWgI/+I/917H&#10;+Sn8/hIPkKsfAAAA//8DAFBLAQItABQABgAIAAAAIQDb4fbL7gAAAIUBAAATAAAAAAAAAAAAAAAA&#10;AAAAAABbQ29udGVudF9UeXBlc10ueG1sUEsBAi0AFAAGAAgAAAAhAFr0LFu/AAAAFQEAAAsAAAAA&#10;AAAAAAAAAAAAHwEAAF9yZWxzLy5yZWxzUEsBAi0AFAAGAAgAAAAhAERBhb/BAAAA2wAAAA8AAAAA&#10;AAAAAAAAAAAABwIAAGRycy9kb3ducmV2LnhtbFBLBQYAAAAAAwADALcAAAD1AgAAAAA=&#10;">
                  <v:path arrowok="t"/>
                </v:shape>
                <w10:anchorlock/>
              </v:group>
            </w:pict>
          </mc:Fallback>
        </mc:AlternateContent>
      </w:r>
    </w:p>
    <w:p w14:paraId="1185B986" w14:textId="77777777" w:rsidR="009C3C45" w:rsidRDefault="003E1B40">
      <w:pPr>
        <w:ind w:left="20"/>
        <w:rPr>
          <w:rFonts w:ascii="Cambria Math" w:eastAsia="Cambria Math"/>
        </w:rPr>
      </w:pPr>
      <w:r>
        <w:rPr>
          <w:rFonts w:ascii="Cambria Math" w:eastAsia="Cambria Math"/>
          <w:spacing w:val="-5"/>
        </w:rPr>
        <w:t>𝑇𝐸</w:t>
      </w:r>
    </w:p>
    <w:p w14:paraId="522AF151" w14:textId="77777777" w:rsidR="009C3C45" w:rsidRDefault="003E1B40">
      <w:pPr>
        <w:pStyle w:val="Textoindependiente"/>
        <w:spacing w:before="231"/>
        <w:ind w:left="15"/>
        <w:rPr>
          <w:rFonts w:ascii="Cambria Math" w:hAnsi="Cambria Math"/>
        </w:rPr>
      </w:pPr>
      <w:r>
        <w:br w:type="column"/>
      </w:r>
      <w:r>
        <w:rPr>
          <w:rFonts w:ascii="Cambria Math" w:hAnsi="Cambria Math"/>
        </w:rPr>
        <w:t>∗</w:t>
      </w:r>
      <w:r>
        <w:rPr>
          <w:rFonts w:ascii="Cambria Math" w:hAnsi="Cambria Math"/>
          <w:spacing w:val="-2"/>
        </w:rPr>
        <w:t xml:space="preserve"> </w:t>
      </w:r>
      <w:r>
        <w:rPr>
          <w:rFonts w:ascii="Cambria Math" w:hAnsi="Cambria Math"/>
          <w:spacing w:val="-5"/>
        </w:rPr>
        <w:t>100</w:t>
      </w:r>
    </w:p>
    <w:p w14:paraId="5478A4A3" w14:textId="77777777" w:rsidR="009C3C45" w:rsidRDefault="009C3C45">
      <w:pPr>
        <w:pStyle w:val="Textoindependiente"/>
        <w:rPr>
          <w:rFonts w:ascii="Cambria Math" w:hAnsi="Cambria Math"/>
        </w:rPr>
        <w:sectPr w:rsidR="009C3C45">
          <w:type w:val="continuous"/>
          <w:pgSz w:w="12240" w:h="15840"/>
          <w:pgMar w:top="1880" w:right="1080" w:bottom="280" w:left="1080" w:header="945" w:footer="0" w:gutter="0"/>
          <w:cols w:num="3" w:space="720" w:equalWidth="0">
            <w:col w:w="5600" w:space="40"/>
            <w:col w:w="292" w:space="39"/>
            <w:col w:w="4109"/>
          </w:cols>
        </w:sectPr>
      </w:pPr>
    </w:p>
    <w:p w14:paraId="5787564D" w14:textId="77777777" w:rsidR="009C3C45" w:rsidRDefault="003E1B40">
      <w:pPr>
        <w:pStyle w:val="Textoindependiente"/>
        <w:spacing w:before="1"/>
        <w:ind w:left="981"/>
      </w:pPr>
      <w:r>
        <w:rPr>
          <w:spacing w:val="-2"/>
        </w:rPr>
        <w:t>Donde:</w:t>
      </w:r>
    </w:p>
    <w:p w14:paraId="7E06AE19" w14:textId="77777777" w:rsidR="009C3C45" w:rsidRDefault="003E1B40">
      <w:pPr>
        <w:pStyle w:val="Textoindependiente"/>
        <w:spacing w:before="181" w:line="256" w:lineRule="auto"/>
        <w:ind w:left="981" w:right="396"/>
      </w:pPr>
      <w:proofErr w:type="spellStart"/>
      <w:r>
        <w:t>Nt</w:t>
      </w:r>
      <w:proofErr w:type="spellEnd"/>
      <w:r>
        <w:t>=</w:t>
      </w:r>
      <w:r>
        <w:rPr>
          <w:spacing w:val="-1"/>
        </w:rPr>
        <w:t xml:space="preserve"> </w:t>
      </w:r>
      <w:r>
        <w:t>Número</w:t>
      </w:r>
      <w:r>
        <w:rPr>
          <w:spacing w:val="-4"/>
        </w:rPr>
        <w:t xml:space="preserve"> </w:t>
      </w:r>
      <w:r>
        <w:t>de</w:t>
      </w:r>
      <w:r>
        <w:rPr>
          <w:spacing w:val="-2"/>
        </w:rPr>
        <w:t xml:space="preserve"> </w:t>
      </w:r>
      <w:r>
        <w:t>entornos</w:t>
      </w:r>
      <w:r>
        <w:rPr>
          <w:spacing w:val="-4"/>
        </w:rPr>
        <w:t xml:space="preserve"> </w:t>
      </w:r>
      <w:r>
        <w:t>donde</w:t>
      </w:r>
      <w:r>
        <w:rPr>
          <w:spacing w:val="-2"/>
        </w:rPr>
        <w:t xml:space="preserve"> </w:t>
      </w:r>
      <w:r>
        <w:t>el</w:t>
      </w:r>
      <w:r>
        <w:rPr>
          <w:spacing w:val="-2"/>
        </w:rPr>
        <w:t xml:space="preserve"> </w:t>
      </w:r>
      <w:r>
        <w:t>sistema</w:t>
      </w:r>
      <w:r>
        <w:rPr>
          <w:spacing w:val="-6"/>
        </w:rPr>
        <w:t xml:space="preserve"> </w:t>
      </w:r>
      <w:r>
        <w:t>fotovoltaico</w:t>
      </w:r>
      <w:r>
        <w:rPr>
          <w:spacing w:val="-2"/>
        </w:rPr>
        <w:t xml:space="preserve"> </w:t>
      </w:r>
      <w:r>
        <w:t>ha</w:t>
      </w:r>
      <w:r>
        <w:rPr>
          <w:spacing w:val="-4"/>
        </w:rPr>
        <w:t xml:space="preserve"> </w:t>
      </w:r>
      <w:r>
        <w:t>sido</w:t>
      </w:r>
      <w:r>
        <w:rPr>
          <w:spacing w:val="-2"/>
        </w:rPr>
        <w:t xml:space="preserve"> </w:t>
      </w:r>
      <w:r>
        <w:t>instalado</w:t>
      </w:r>
      <w:r>
        <w:rPr>
          <w:spacing w:val="-4"/>
        </w:rPr>
        <w:t xml:space="preserve"> </w:t>
      </w:r>
      <w:r>
        <w:t>y</w:t>
      </w:r>
      <w:r>
        <w:rPr>
          <w:spacing w:val="-4"/>
        </w:rPr>
        <w:t xml:space="preserve"> </w:t>
      </w:r>
      <w:r>
        <w:t>puesto</w:t>
      </w:r>
      <w:r>
        <w:rPr>
          <w:spacing w:val="-1"/>
        </w:rPr>
        <w:t xml:space="preserve"> </w:t>
      </w:r>
      <w:r>
        <w:t>en marcha exitosamente.</w:t>
      </w:r>
    </w:p>
    <w:p w14:paraId="6151E506" w14:textId="77777777" w:rsidR="009C3C45" w:rsidRDefault="003E1B40">
      <w:pPr>
        <w:pStyle w:val="Textoindependiente"/>
        <w:spacing w:before="162"/>
        <w:ind w:left="981"/>
      </w:pPr>
      <w:r>
        <w:t>TE=</w:t>
      </w:r>
      <w:r>
        <w:rPr>
          <w:spacing w:val="-10"/>
        </w:rPr>
        <w:t xml:space="preserve"> </w:t>
      </w:r>
      <w:r>
        <w:t>Número</w:t>
      </w:r>
      <w:r>
        <w:rPr>
          <w:spacing w:val="-7"/>
        </w:rPr>
        <w:t xml:space="preserve"> </w:t>
      </w:r>
      <w:r>
        <w:t>total</w:t>
      </w:r>
      <w:r>
        <w:rPr>
          <w:spacing w:val="-7"/>
        </w:rPr>
        <w:t xml:space="preserve"> </w:t>
      </w:r>
      <w:r>
        <w:t>de</w:t>
      </w:r>
      <w:r>
        <w:rPr>
          <w:spacing w:val="-6"/>
        </w:rPr>
        <w:t xml:space="preserve"> </w:t>
      </w:r>
      <w:r>
        <w:t>entornos</w:t>
      </w:r>
      <w:r>
        <w:rPr>
          <w:spacing w:val="-5"/>
        </w:rPr>
        <w:t xml:space="preserve"> </w:t>
      </w:r>
      <w:r>
        <w:t>sostenibles</w:t>
      </w:r>
      <w:r>
        <w:rPr>
          <w:spacing w:val="-6"/>
        </w:rPr>
        <w:t xml:space="preserve"> </w:t>
      </w:r>
      <w:r>
        <w:t>de</w:t>
      </w:r>
      <w:r>
        <w:rPr>
          <w:spacing w:val="-7"/>
        </w:rPr>
        <w:t xml:space="preserve"> </w:t>
      </w:r>
      <w:r>
        <w:t>la</w:t>
      </w:r>
      <w:r>
        <w:rPr>
          <w:spacing w:val="-7"/>
        </w:rPr>
        <w:t xml:space="preserve"> </w:t>
      </w:r>
      <w:r>
        <w:t>Corporación</w:t>
      </w:r>
      <w:r>
        <w:rPr>
          <w:spacing w:val="-15"/>
        </w:rPr>
        <w:t xml:space="preserve"> </w:t>
      </w:r>
      <w:r>
        <w:t>Autónoma</w:t>
      </w:r>
      <w:r>
        <w:rPr>
          <w:spacing w:val="-9"/>
        </w:rPr>
        <w:t xml:space="preserve"> </w:t>
      </w:r>
      <w:r>
        <w:rPr>
          <w:spacing w:val="-2"/>
        </w:rPr>
        <w:t>Regional.</w:t>
      </w:r>
    </w:p>
    <w:p w14:paraId="1DCBFF68" w14:textId="77777777" w:rsidR="009C3C45" w:rsidRDefault="003E1B40">
      <w:pPr>
        <w:pStyle w:val="Ttulo1"/>
        <w:spacing w:before="181"/>
        <w:jc w:val="left"/>
      </w:pPr>
      <w:r>
        <w:rPr>
          <w:spacing w:val="-2"/>
        </w:rPr>
        <w:t>NOTAS:</w:t>
      </w:r>
    </w:p>
    <w:p w14:paraId="361205A9" w14:textId="77777777" w:rsidR="009C3C45" w:rsidRDefault="003E1B40">
      <w:pPr>
        <w:pStyle w:val="Prrafodelista"/>
        <w:numPr>
          <w:ilvl w:val="0"/>
          <w:numId w:val="15"/>
        </w:numPr>
        <w:tabs>
          <w:tab w:val="left" w:pos="1047"/>
          <w:tab w:val="left" w:pos="1049"/>
        </w:tabs>
        <w:spacing w:before="182" w:line="259" w:lineRule="auto"/>
        <w:ind w:right="521"/>
        <w:jc w:val="both"/>
      </w:pPr>
      <w:r>
        <w:t>El Contratista deberá realizar la configuración y</w:t>
      </w:r>
      <w:r>
        <w:rPr>
          <w:spacing w:val="-2"/>
        </w:rPr>
        <w:t xml:space="preserve"> </w:t>
      </w:r>
      <w:r>
        <w:t>montaje de todos los componentes del kit solar suministrado y los demás que a bien solicite la subdirección, siguiendo estrictamente las especificaciones técnicas y manuales del fabricante de cada equipo (paneles, controlador, inversor y baterías, entre otros descritos en el presente anexo).</w:t>
      </w:r>
    </w:p>
    <w:p w14:paraId="6C6FE5CE" w14:textId="77777777" w:rsidR="009C3C45" w:rsidRDefault="009C3C45">
      <w:pPr>
        <w:pStyle w:val="Textoindependiente"/>
        <w:spacing w:before="20"/>
      </w:pPr>
    </w:p>
    <w:p w14:paraId="1BCFFFA2" w14:textId="77777777" w:rsidR="009C3C45" w:rsidRDefault="003E1B40">
      <w:pPr>
        <w:pStyle w:val="Prrafodelista"/>
        <w:numPr>
          <w:ilvl w:val="0"/>
          <w:numId w:val="15"/>
        </w:numPr>
        <w:tabs>
          <w:tab w:val="left" w:pos="1047"/>
          <w:tab w:val="left" w:pos="1049"/>
        </w:tabs>
        <w:spacing w:line="259" w:lineRule="auto"/>
        <w:ind w:right="520"/>
        <w:jc w:val="both"/>
      </w:pPr>
      <w:r>
        <w:t xml:space="preserve">Cada kit de sistema solar </w:t>
      </w:r>
      <w:proofErr w:type="spellStart"/>
      <w:r>
        <w:t>fotovoltáico</w:t>
      </w:r>
      <w:proofErr w:type="spellEnd"/>
      <w:r>
        <w:t xml:space="preserve"> debe garantizar la producción</w:t>
      </w:r>
      <w:r>
        <w:rPr>
          <w:spacing w:val="-2"/>
        </w:rPr>
        <w:t xml:space="preserve"> </w:t>
      </w:r>
      <w:r>
        <w:t>media diaria anual que se establece en anexo técnico, el</w:t>
      </w:r>
      <w:r>
        <w:rPr>
          <w:spacing w:val="-1"/>
        </w:rPr>
        <w:t xml:space="preserve"> </w:t>
      </w:r>
      <w:r>
        <w:t>contratista</w:t>
      </w:r>
      <w:r>
        <w:rPr>
          <w:spacing w:val="-2"/>
        </w:rPr>
        <w:t xml:space="preserve"> </w:t>
      </w:r>
      <w:r>
        <w:t>deberá garantizar esta producción de energía media diaria para cubrir la necesidad de los entornos.</w:t>
      </w:r>
    </w:p>
    <w:p w14:paraId="158E9DA1" w14:textId="77777777" w:rsidR="009C3C45" w:rsidRDefault="009C3C45">
      <w:pPr>
        <w:pStyle w:val="Textoindependiente"/>
        <w:spacing w:before="19"/>
      </w:pPr>
    </w:p>
    <w:p w14:paraId="1B41F0AC" w14:textId="77777777" w:rsidR="009C3C45" w:rsidRDefault="003E1B40">
      <w:pPr>
        <w:pStyle w:val="Prrafodelista"/>
        <w:numPr>
          <w:ilvl w:val="0"/>
          <w:numId w:val="15"/>
        </w:numPr>
        <w:tabs>
          <w:tab w:val="left" w:pos="1047"/>
          <w:tab w:val="left" w:pos="1049"/>
        </w:tabs>
        <w:spacing w:line="259" w:lineRule="auto"/>
        <w:ind w:right="521"/>
        <w:jc w:val="both"/>
      </w:pPr>
      <w:r>
        <w:t>La</w:t>
      </w:r>
      <w:r>
        <w:rPr>
          <w:spacing w:val="-14"/>
        </w:rPr>
        <w:t xml:space="preserve"> </w:t>
      </w:r>
      <w:r>
        <w:t>prueba</w:t>
      </w:r>
      <w:r>
        <w:rPr>
          <w:spacing w:val="-14"/>
        </w:rPr>
        <w:t xml:space="preserve"> </w:t>
      </w:r>
      <w:r>
        <w:t>de</w:t>
      </w:r>
      <w:r>
        <w:rPr>
          <w:spacing w:val="-14"/>
        </w:rPr>
        <w:t xml:space="preserve"> </w:t>
      </w:r>
      <w:r>
        <w:t>la</w:t>
      </w:r>
      <w:r>
        <w:rPr>
          <w:spacing w:val="-14"/>
        </w:rPr>
        <w:t xml:space="preserve"> </w:t>
      </w:r>
      <w:r>
        <w:t>puesta</w:t>
      </w:r>
      <w:r>
        <w:rPr>
          <w:spacing w:val="-13"/>
        </w:rPr>
        <w:t xml:space="preserve"> </w:t>
      </w:r>
      <w:r>
        <w:t>en</w:t>
      </w:r>
      <w:r>
        <w:rPr>
          <w:spacing w:val="-14"/>
        </w:rPr>
        <w:t xml:space="preserve"> </w:t>
      </w:r>
      <w:r>
        <w:t>marcha</w:t>
      </w:r>
      <w:r>
        <w:rPr>
          <w:spacing w:val="-16"/>
        </w:rPr>
        <w:t xml:space="preserve"> </w:t>
      </w:r>
      <w:r>
        <w:t>deberá</w:t>
      </w:r>
      <w:r>
        <w:rPr>
          <w:spacing w:val="-13"/>
        </w:rPr>
        <w:t xml:space="preserve"> </w:t>
      </w:r>
      <w:r>
        <w:t>ejecutarse</w:t>
      </w:r>
      <w:r>
        <w:rPr>
          <w:spacing w:val="-14"/>
        </w:rPr>
        <w:t xml:space="preserve"> </w:t>
      </w:r>
      <w:r>
        <w:t>bajo</w:t>
      </w:r>
      <w:r>
        <w:rPr>
          <w:spacing w:val="-14"/>
        </w:rPr>
        <w:t xml:space="preserve"> </w:t>
      </w:r>
      <w:r>
        <w:t>la</w:t>
      </w:r>
      <w:r>
        <w:rPr>
          <w:spacing w:val="-14"/>
        </w:rPr>
        <w:t xml:space="preserve"> </w:t>
      </w:r>
      <w:r>
        <w:t>configuración</w:t>
      </w:r>
      <w:r>
        <w:rPr>
          <w:spacing w:val="-16"/>
        </w:rPr>
        <w:t xml:space="preserve"> </w:t>
      </w:r>
      <w:r>
        <w:t>que</w:t>
      </w:r>
      <w:r>
        <w:rPr>
          <w:spacing w:val="-13"/>
        </w:rPr>
        <w:t xml:space="preserve"> </w:t>
      </w:r>
      <w:r>
        <w:t>garantice la máxima eficiencia energética posible y la protección integral de los equipos, asegurando</w:t>
      </w:r>
      <w:r>
        <w:rPr>
          <w:spacing w:val="-8"/>
        </w:rPr>
        <w:t xml:space="preserve"> </w:t>
      </w:r>
      <w:r>
        <w:t>que</w:t>
      </w:r>
      <w:r>
        <w:rPr>
          <w:spacing w:val="-10"/>
        </w:rPr>
        <w:t xml:space="preserve"> </w:t>
      </w:r>
      <w:r>
        <w:t>los</w:t>
      </w:r>
      <w:r>
        <w:rPr>
          <w:spacing w:val="-7"/>
        </w:rPr>
        <w:t xml:space="preserve"> </w:t>
      </w:r>
      <w:r>
        <w:t>voltajes</w:t>
      </w:r>
      <w:r>
        <w:rPr>
          <w:spacing w:val="-7"/>
        </w:rPr>
        <w:t xml:space="preserve"> </w:t>
      </w:r>
      <w:r>
        <w:t>y</w:t>
      </w:r>
      <w:r>
        <w:rPr>
          <w:spacing w:val="-7"/>
        </w:rPr>
        <w:t xml:space="preserve"> </w:t>
      </w:r>
      <w:r>
        <w:t>corrientes</w:t>
      </w:r>
      <w:r>
        <w:rPr>
          <w:spacing w:val="-10"/>
        </w:rPr>
        <w:t xml:space="preserve"> </w:t>
      </w:r>
      <w:r>
        <w:t>de</w:t>
      </w:r>
      <w:r>
        <w:rPr>
          <w:spacing w:val="-8"/>
        </w:rPr>
        <w:t xml:space="preserve"> </w:t>
      </w:r>
      <w:r>
        <w:t>operación</w:t>
      </w:r>
      <w:r>
        <w:rPr>
          <w:spacing w:val="-8"/>
        </w:rPr>
        <w:t xml:space="preserve"> </w:t>
      </w:r>
      <w:r>
        <w:t>se</w:t>
      </w:r>
      <w:r>
        <w:rPr>
          <w:spacing w:val="-10"/>
        </w:rPr>
        <w:t xml:space="preserve"> </w:t>
      </w:r>
      <w:r>
        <w:t>mantengan</w:t>
      </w:r>
      <w:r>
        <w:rPr>
          <w:spacing w:val="-10"/>
        </w:rPr>
        <w:t xml:space="preserve"> </w:t>
      </w:r>
      <w:r>
        <w:t>siempre</w:t>
      </w:r>
      <w:r>
        <w:rPr>
          <w:spacing w:val="-7"/>
        </w:rPr>
        <w:t xml:space="preserve"> </w:t>
      </w:r>
      <w:r>
        <w:t>dentro</w:t>
      </w:r>
      <w:r>
        <w:rPr>
          <w:spacing w:val="-10"/>
        </w:rPr>
        <w:t xml:space="preserve"> </w:t>
      </w:r>
      <w:r>
        <w:t>de los rangos de seguridad</w:t>
      </w:r>
      <w:r>
        <w:rPr>
          <w:spacing w:val="-1"/>
        </w:rPr>
        <w:t xml:space="preserve"> </w:t>
      </w:r>
      <w:r>
        <w:t>para evitar sobrecargas o deterioro prematuro, especialmente en el</w:t>
      </w:r>
      <w:r>
        <w:rPr>
          <w:spacing w:val="-1"/>
        </w:rPr>
        <w:t xml:space="preserve"> </w:t>
      </w:r>
      <w:r>
        <w:t>banco</w:t>
      </w:r>
      <w:r>
        <w:rPr>
          <w:spacing w:val="-2"/>
        </w:rPr>
        <w:t xml:space="preserve"> </w:t>
      </w:r>
      <w:r>
        <w:t>de</w:t>
      </w:r>
      <w:r>
        <w:rPr>
          <w:spacing w:val="-2"/>
        </w:rPr>
        <w:t xml:space="preserve"> </w:t>
      </w:r>
      <w:r>
        <w:t>baterías. El Contratista</w:t>
      </w:r>
      <w:r>
        <w:rPr>
          <w:spacing w:val="-2"/>
        </w:rPr>
        <w:t xml:space="preserve"> </w:t>
      </w:r>
      <w:r>
        <w:t>será</w:t>
      </w:r>
      <w:r>
        <w:rPr>
          <w:spacing w:val="-2"/>
        </w:rPr>
        <w:t xml:space="preserve"> </w:t>
      </w:r>
      <w:r>
        <w:t>responsable de cualquier</w:t>
      </w:r>
      <w:r>
        <w:rPr>
          <w:spacing w:val="-1"/>
        </w:rPr>
        <w:t xml:space="preserve"> </w:t>
      </w:r>
      <w:r>
        <w:t>fallo,</w:t>
      </w:r>
      <w:r>
        <w:rPr>
          <w:spacing w:val="-1"/>
        </w:rPr>
        <w:t xml:space="preserve"> </w:t>
      </w:r>
      <w:r>
        <w:t>daño en</w:t>
      </w:r>
      <w:r>
        <w:rPr>
          <w:spacing w:val="-2"/>
        </w:rPr>
        <w:t xml:space="preserve"> </w:t>
      </w:r>
      <w:r>
        <w:t>los componentes o pérdida significativa de rendimiento que se derive de una mala configuración</w:t>
      </w:r>
      <w:r>
        <w:rPr>
          <w:spacing w:val="-1"/>
        </w:rPr>
        <w:t xml:space="preserve"> </w:t>
      </w:r>
      <w:r>
        <w:t>inicial</w:t>
      </w:r>
      <w:r>
        <w:rPr>
          <w:spacing w:val="-2"/>
        </w:rPr>
        <w:t xml:space="preserve"> </w:t>
      </w:r>
      <w:r>
        <w:t>o de</w:t>
      </w:r>
      <w:r>
        <w:rPr>
          <w:spacing w:val="-3"/>
        </w:rPr>
        <w:t xml:space="preserve"> </w:t>
      </w:r>
      <w:r>
        <w:t>la omisión</w:t>
      </w:r>
      <w:r>
        <w:rPr>
          <w:spacing w:val="-1"/>
        </w:rPr>
        <w:t xml:space="preserve"> </w:t>
      </w:r>
      <w:r>
        <w:t>de</w:t>
      </w:r>
      <w:r>
        <w:rPr>
          <w:spacing w:val="-3"/>
        </w:rPr>
        <w:t xml:space="preserve"> </w:t>
      </w:r>
      <w:r>
        <w:t>las recomendaciones técnicas</w:t>
      </w:r>
      <w:r>
        <w:rPr>
          <w:spacing w:val="-3"/>
        </w:rPr>
        <w:t xml:space="preserve"> </w:t>
      </w:r>
      <w:r>
        <w:t>del</w:t>
      </w:r>
      <w:r>
        <w:rPr>
          <w:spacing w:val="-3"/>
        </w:rPr>
        <w:t xml:space="preserve"> </w:t>
      </w:r>
      <w:r>
        <w:t>fabricante. El contratista deberá entregar un documento con evidencias filmográficas y fotográficas corroborado por</w:t>
      </w:r>
      <w:r>
        <w:rPr>
          <w:spacing w:val="-1"/>
        </w:rPr>
        <w:t xml:space="preserve"> </w:t>
      </w:r>
      <w:r>
        <w:t>el</w:t>
      </w:r>
      <w:r>
        <w:rPr>
          <w:spacing w:val="-1"/>
        </w:rPr>
        <w:t xml:space="preserve"> </w:t>
      </w:r>
      <w:r>
        <w:t>personal técnico de la CAR donde se evidencie la comprobación de los siguientes parámetros:</w:t>
      </w:r>
    </w:p>
    <w:p w14:paraId="4BBABF64" w14:textId="77777777" w:rsidR="009C3C45" w:rsidRDefault="003E1B40">
      <w:pPr>
        <w:pStyle w:val="Prrafodelista"/>
        <w:numPr>
          <w:ilvl w:val="0"/>
          <w:numId w:val="14"/>
        </w:numPr>
        <w:tabs>
          <w:tab w:val="left" w:pos="1041"/>
        </w:tabs>
        <w:spacing w:before="156"/>
        <w:ind w:left="1041" w:hanging="419"/>
      </w:pPr>
      <w:r>
        <w:t>Potencia</w:t>
      </w:r>
      <w:r>
        <w:rPr>
          <w:spacing w:val="-6"/>
        </w:rPr>
        <w:t xml:space="preserve"> </w:t>
      </w:r>
      <w:r>
        <w:t>generada</w:t>
      </w:r>
      <w:r>
        <w:rPr>
          <w:spacing w:val="-7"/>
        </w:rPr>
        <w:t xml:space="preserve"> </w:t>
      </w:r>
      <w:r>
        <w:t>por</w:t>
      </w:r>
      <w:r>
        <w:rPr>
          <w:spacing w:val="-6"/>
        </w:rPr>
        <w:t xml:space="preserve"> </w:t>
      </w:r>
      <w:r>
        <w:t>los</w:t>
      </w:r>
      <w:r>
        <w:rPr>
          <w:spacing w:val="-5"/>
        </w:rPr>
        <w:t xml:space="preserve"> </w:t>
      </w:r>
      <w:r>
        <w:t>paneles</w:t>
      </w:r>
      <w:r>
        <w:rPr>
          <w:spacing w:val="-5"/>
        </w:rPr>
        <w:t xml:space="preserve"> </w:t>
      </w:r>
      <w:r>
        <w:rPr>
          <w:spacing w:val="-2"/>
        </w:rPr>
        <w:t>solares</w:t>
      </w:r>
    </w:p>
    <w:p w14:paraId="564D2F0D" w14:textId="77777777" w:rsidR="009C3C45" w:rsidRDefault="003E1B40">
      <w:pPr>
        <w:pStyle w:val="Prrafodelista"/>
        <w:numPr>
          <w:ilvl w:val="0"/>
          <w:numId w:val="14"/>
        </w:numPr>
        <w:tabs>
          <w:tab w:val="left" w:pos="1041"/>
        </w:tabs>
        <w:spacing w:before="181"/>
        <w:ind w:left="1041" w:hanging="419"/>
      </w:pPr>
      <w:r>
        <w:t>Potencia</w:t>
      </w:r>
      <w:r>
        <w:rPr>
          <w:spacing w:val="-5"/>
        </w:rPr>
        <w:t xml:space="preserve"> </w:t>
      </w:r>
      <w:r>
        <w:t>recibida</w:t>
      </w:r>
      <w:r>
        <w:rPr>
          <w:spacing w:val="-5"/>
        </w:rPr>
        <w:t xml:space="preserve"> </w:t>
      </w:r>
      <w:r>
        <w:t>y</w:t>
      </w:r>
      <w:r>
        <w:rPr>
          <w:spacing w:val="-6"/>
        </w:rPr>
        <w:t xml:space="preserve"> </w:t>
      </w:r>
      <w:r>
        <w:t>entregada</w:t>
      </w:r>
      <w:r>
        <w:rPr>
          <w:spacing w:val="-5"/>
        </w:rPr>
        <w:t xml:space="preserve"> </w:t>
      </w:r>
      <w:r>
        <w:t>por</w:t>
      </w:r>
      <w:r>
        <w:rPr>
          <w:spacing w:val="-6"/>
        </w:rPr>
        <w:t xml:space="preserve"> </w:t>
      </w:r>
      <w:r>
        <w:t>las</w:t>
      </w:r>
      <w:r>
        <w:rPr>
          <w:spacing w:val="-4"/>
        </w:rPr>
        <w:t xml:space="preserve"> </w:t>
      </w:r>
      <w:r>
        <w:t>baterías</w:t>
      </w:r>
      <w:r>
        <w:rPr>
          <w:spacing w:val="-5"/>
        </w:rPr>
        <w:t xml:space="preserve"> </w:t>
      </w:r>
      <w:r>
        <w:t>en</w:t>
      </w:r>
      <w:r>
        <w:rPr>
          <w:spacing w:val="-8"/>
        </w:rPr>
        <w:t xml:space="preserve"> </w:t>
      </w:r>
      <w:proofErr w:type="spellStart"/>
      <w:r>
        <w:rPr>
          <w:spacing w:val="-5"/>
        </w:rPr>
        <w:t>Kwh</w:t>
      </w:r>
      <w:proofErr w:type="spellEnd"/>
    </w:p>
    <w:p w14:paraId="6A12E9C0" w14:textId="77777777" w:rsidR="009C3C45" w:rsidRDefault="003E1B40">
      <w:pPr>
        <w:pStyle w:val="Prrafodelista"/>
        <w:numPr>
          <w:ilvl w:val="0"/>
          <w:numId w:val="14"/>
        </w:numPr>
        <w:tabs>
          <w:tab w:val="left" w:pos="1041"/>
        </w:tabs>
        <w:spacing w:before="179"/>
        <w:ind w:left="1041" w:hanging="419"/>
      </w:pPr>
      <w:r>
        <w:t>Potencia</w:t>
      </w:r>
      <w:r>
        <w:rPr>
          <w:spacing w:val="-5"/>
        </w:rPr>
        <w:t xml:space="preserve"> </w:t>
      </w:r>
      <w:r>
        <w:t>de</w:t>
      </w:r>
      <w:r>
        <w:rPr>
          <w:spacing w:val="-5"/>
        </w:rPr>
        <w:t xml:space="preserve"> </w:t>
      </w:r>
      <w:r>
        <w:t>manejo</w:t>
      </w:r>
      <w:r>
        <w:rPr>
          <w:spacing w:val="-4"/>
        </w:rPr>
        <w:t xml:space="preserve"> </w:t>
      </w:r>
      <w:r>
        <w:t>del</w:t>
      </w:r>
      <w:r>
        <w:rPr>
          <w:spacing w:val="-4"/>
        </w:rPr>
        <w:t xml:space="preserve"> </w:t>
      </w:r>
      <w:r>
        <w:t>inversor</w:t>
      </w:r>
      <w:r>
        <w:rPr>
          <w:spacing w:val="-5"/>
        </w:rPr>
        <w:t xml:space="preserve"> </w:t>
      </w:r>
      <w:r>
        <w:t>en</w:t>
      </w:r>
      <w:r>
        <w:rPr>
          <w:spacing w:val="-4"/>
        </w:rPr>
        <w:t xml:space="preserve"> </w:t>
      </w:r>
      <w:r>
        <w:rPr>
          <w:spacing w:val="-2"/>
        </w:rPr>
        <w:t>watts</w:t>
      </w:r>
    </w:p>
    <w:p w14:paraId="729E5765" w14:textId="77777777" w:rsidR="009C3C45" w:rsidRDefault="003E1B40">
      <w:pPr>
        <w:pStyle w:val="Prrafodelista"/>
        <w:numPr>
          <w:ilvl w:val="0"/>
          <w:numId w:val="14"/>
        </w:numPr>
        <w:tabs>
          <w:tab w:val="left" w:pos="1041"/>
        </w:tabs>
        <w:spacing w:before="182"/>
        <w:ind w:left="1041" w:hanging="419"/>
      </w:pPr>
      <w:r>
        <w:t>Potencia</w:t>
      </w:r>
      <w:r>
        <w:rPr>
          <w:spacing w:val="-6"/>
        </w:rPr>
        <w:t xml:space="preserve"> </w:t>
      </w:r>
      <w:r>
        <w:t>promedio</w:t>
      </w:r>
      <w:r>
        <w:rPr>
          <w:spacing w:val="-5"/>
        </w:rPr>
        <w:t xml:space="preserve"> </w:t>
      </w:r>
      <w:r>
        <w:t>diaria</w:t>
      </w:r>
      <w:r>
        <w:rPr>
          <w:spacing w:val="-8"/>
        </w:rPr>
        <w:t xml:space="preserve"> </w:t>
      </w:r>
      <w:r>
        <w:t>entregada</w:t>
      </w:r>
      <w:r>
        <w:rPr>
          <w:spacing w:val="-5"/>
        </w:rPr>
        <w:t xml:space="preserve"> </w:t>
      </w:r>
      <w:r>
        <w:t>por</w:t>
      </w:r>
      <w:r>
        <w:rPr>
          <w:spacing w:val="-5"/>
        </w:rPr>
        <w:t xml:space="preserve"> </w:t>
      </w:r>
      <w:r>
        <w:t>el</w:t>
      </w:r>
      <w:r>
        <w:rPr>
          <w:spacing w:val="-8"/>
        </w:rPr>
        <w:t xml:space="preserve"> </w:t>
      </w:r>
      <w:r>
        <w:t>sistema</w:t>
      </w:r>
      <w:r>
        <w:rPr>
          <w:spacing w:val="-5"/>
        </w:rPr>
        <w:t xml:space="preserve"> </w:t>
      </w:r>
      <w:r>
        <w:t>en</w:t>
      </w:r>
      <w:r>
        <w:rPr>
          <w:spacing w:val="-5"/>
        </w:rPr>
        <w:t xml:space="preserve"> </w:t>
      </w:r>
      <w:proofErr w:type="spellStart"/>
      <w:r>
        <w:rPr>
          <w:spacing w:val="-5"/>
        </w:rPr>
        <w:t>Kwh</w:t>
      </w:r>
      <w:proofErr w:type="spellEnd"/>
    </w:p>
    <w:p w14:paraId="3F8BA611" w14:textId="77777777" w:rsidR="009C3C45" w:rsidRDefault="009C3C45">
      <w:pPr>
        <w:pStyle w:val="Prrafodelista"/>
        <w:sectPr w:rsidR="009C3C45">
          <w:type w:val="continuous"/>
          <w:pgSz w:w="12240" w:h="15840"/>
          <w:pgMar w:top="1880" w:right="1080" w:bottom="280" w:left="1080" w:header="945" w:footer="0" w:gutter="0"/>
          <w:cols w:space="720"/>
        </w:sectPr>
      </w:pPr>
    </w:p>
    <w:p w14:paraId="6B6EB510" w14:textId="77777777" w:rsidR="009C3C45" w:rsidRDefault="003E1B40">
      <w:pPr>
        <w:pStyle w:val="Prrafodelista"/>
        <w:numPr>
          <w:ilvl w:val="0"/>
          <w:numId w:val="14"/>
        </w:numPr>
        <w:tabs>
          <w:tab w:val="left" w:pos="1041"/>
        </w:tabs>
        <w:spacing w:before="236"/>
        <w:ind w:left="1041" w:hanging="419"/>
      </w:pPr>
      <w:r>
        <w:lastRenderedPageBreak/>
        <w:t>Voltaje</w:t>
      </w:r>
      <w:r>
        <w:rPr>
          <w:spacing w:val="-8"/>
        </w:rPr>
        <w:t xml:space="preserve"> </w:t>
      </w:r>
      <w:r>
        <w:t>del</w:t>
      </w:r>
      <w:r>
        <w:rPr>
          <w:spacing w:val="-7"/>
        </w:rPr>
        <w:t xml:space="preserve"> </w:t>
      </w:r>
      <w:r>
        <w:t>sistema</w:t>
      </w:r>
      <w:r>
        <w:rPr>
          <w:spacing w:val="-7"/>
        </w:rPr>
        <w:t xml:space="preserve"> </w:t>
      </w:r>
      <w:r>
        <w:t>en</w:t>
      </w:r>
      <w:r>
        <w:rPr>
          <w:spacing w:val="-8"/>
        </w:rPr>
        <w:t xml:space="preserve"> </w:t>
      </w:r>
      <w:r>
        <w:rPr>
          <w:spacing w:val="-2"/>
        </w:rPr>
        <w:t>voltios</w:t>
      </w:r>
    </w:p>
    <w:p w14:paraId="11250D51" w14:textId="77777777" w:rsidR="009C3C45" w:rsidRDefault="003E1B40">
      <w:pPr>
        <w:pStyle w:val="Prrafodelista"/>
        <w:numPr>
          <w:ilvl w:val="0"/>
          <w:numId w:val="15"/>
        </w:numPr>
        <w:tabs>
          <w:tab w:val="left" w:pos="1047"/>
          <w:tab w:val="left" w:pos="1049"/>
        </w:tabs>
        <w:spacing w:before="181" w:line="259" w:lineRule="auto"/>
        <w:ind w:right="521"/>
        <w:jc w:val="both"/>
      </w:pPr>
      <w:r>
        <w:t>El Contratista deberá garantizar que el suministro y la prueba de la puesta en marcha entregada permita alcanzar las potencias de producción de energía nominales esperadas para la capacidad conjunta de los equipos a probar su puesta en funcionamiento, descritas en cada Kit solar del presente anexo. Se considerará incumplimiento</w:t>
      </w:r>
      <w:r>
        <w:rPr>
          <w:spacing w:val="-7"/>
        </w:rPr>
        <w:t xml:space="preserve"> </w:t>
      </w:r>
      <w:r>
        <w:t>contractual</w:t>
      </w:r>
      <w:r>
        <w:rPr>
          <w:spacing w:val="-8"/>
        </w:rPr>
        <w:t xml:space="preserve"> </w:t>
      </w:r>
      <w:r>
        <w:t>cualquier</w:t>
      </w:r>
      <w:r>
        <w:rPr>
          <w:spacing w:val="-7"/>
        </w:rPr>
        <w:t xml:space="preserve"> </w:t>
      </w:r>
      <w:r>
        <w:t>disminución</w:t>
      </w:r>
      <w:r>
        <w:rPr>
          <w:spacing w:val="-10"/>
        </w:rPr>
        <w:t xml:space="preserve"> </w:t>
      </w:r>
      <w:r>
        <w:t>en</w:t>
      </w:r>
      <w:r>
        <w:rPr>
          <w:spacing w:val="-8"/>
        </w:rPr>
        <w:t xml:space="preserve"> </w:t>
      </w:r>
      <w:r>
        <w:t>la</w:t>
      </w:r>
      <w:r>
        <w:rPr>
          <w:spacing w:val="-7"/>
        </w:rPr>
        <w:t xml:space="preserve"> </w:t>
      </w:r>
      <w:r>
        <w:t>generación</w:t>
      </w:r>
      <w:r>
        <w:rPr>
          <w:spacing w:val="-8"/>
        </w:rPr>
        <w:t xml:space="preserve"> </w:t>
      </w:r>
      <w:r>
        <w:t>de</w:t>
      </w:r>
      <w:r>
        <w:rPr>
          <w:spacing w:val="-8"/>
        </w:rPr>
        <w:t xml:space="preserve"> </w:t>
      </w:r>
      <w:r>
        <w:t>energía,</w:t>
      </w:r>
      <w:r>
        <w:rPr>
          <w:spacing w:val="-8"/>
        </w:rPr>
        <w:t xml:space="preserve"> </w:t>
      </w:r>
      <w:r>
        <w:t>caída</w:t>
      </w:r>
      <w:r>
        <w:rPr>
          <w:spacing w:val="-9"/>
        </w:rPr>
        <w:t xml:space="preserve"> </w:t>
      </w:r>
      <w:r>
        <w:t>de tensión</w:t>
      </w:r>
      <w:r>
        <w:rPr>
          <w:spacing w:val="-5"/>
        </w:rPr>
        <w:t xml:space="preserve"> </w:t>
      </w:r>
      <w:r>
        <w:t>o</w:t>
      </w:r>
      <w:r>
        <w:rPr>
          <w:spacing w:val="-7"/>
        </w:rPr>
        <w:t xml:space="preserve"> </w:t>
      </w:r>
      <w:r>
        <w:t>limitación</w:t>
      </w:r>
      <w:r>
        <w:rPr>
          <w:spacing w:val="-5"/>
        </w:rPr>
        <w:t xml:space="preserve"> </w:t>
      </w:r>
      <w:r>
        <w:t>de</w:t>
      </w:r>
      <w:r>
        <w:rPr>
          <w:spacing w:val="-8"/>
        </w:rPr>
        <w:t xml:space="preserve"> </w:t>
      </w:r>
      <w:r>
        <w:t>potencia</w:t>
      </w:r>
      <w:r>
        <w:rPr>
          <w:spacing w:val="-5"/>
        </w:rPr>
        <w:t xml:space="preserve"> </w:t>
      </w:r>
      <w:r>
        <w:t>que</w:t>
      </w:r>
      <w:r>
        <w:rPr>
          <w:spacing w:val="-7"/>
        </w:rPr>
        <w:t xml:space="preserve"> </w:t>
      </w:r>
      <w:r>
        <w:t>sea</w:t>
      </w:r>
      <w:r>
        <w:rPr>
          <w:spacing w:val="-5"/>
        </w:rPr>
        <w:t xml:space="preserve"> </w:t>
      </w:r>
      <w:r>
        <w:t>atribuible</w:t>
      </w:r>
      <w:r>
        <w:rPr>
          <w:spacing w:val="-5"/>
        </w:rPr>
        <w:t xml:space="preserve"> </w:t>
      </w:r>
      <w:r>
        <w:t>a</w:t>
      </w:r>
      <w:r>
        <w:rPr>
          <w:spacing w:val="-7"/>
        </w:rPr>
        <w:t xml:space="preserve"> </w:t>
      </w:r>
      <w:r>
        <w:t>una</w:t>
      </w:r>
      <w:r>
        <w:rPr>
          <w:spacing w:val="-7"/>
        </w:rPr>
        <w:t xml:space="preserve"> </w:t>
      </w:r>
      <w:r>
        <w:t>conexión</w:t>
      </w:r>
      <w:r>
        <w:rPr>
          <w:spacing w:val="-8"/>
        </w:rPr>
        <w:t xml:space="preserve"> </w:t>
      </w:r>
      <w:r>
        <w:t>errónea</w:t>
      </w:r>
      <w:r>
        <w:rPr>
          <w:spacing w:val="-5"/>
        </w:rPr>
        <w:t xml:space="preserve"> </w:t>
      </w:r>
      <w:r>
        <w:t>del</w:t>
      </w:r>
      <w:r>
        <w:rPr>
          <w:spacing w:val="-8"/>
        </w:rPr>
        <w:t xml:space="preserve"> </w:t>
      </w:r>
      <w:r>
        <w:t xml:space="preserve">cableado u otros, a una configuración ineficiente de los parámetros </w:t>
      </w:r>
      <w:proofErr w:type="gramStart"/>
      <w:r>
        <w:t>del paneles</w:t>
      </w:r>
      <w:proofErr w:type="gramEnd"/>
      <w:r>
        <w:t>/controlador/inversor/batería, o a una conexión física defectuosa.</w:t>
      </w:r>
    </w:p>
    <w:p w14:paraId="557CA27C" w14:textId="77777777" w:rsidR="009C3C45" w:rsidRDefault="009C3C45">
      <w:pPr>
        <w:pStyle w:val="Textoindependiente"/>
        <w:spacing w:before="19"/>
      </w:pPr>
    </w:p>
    <w:p w14:paraId="29724285" w14:textId="77777777" w:rsidR="009C3C45" w:rsidRDefault="003E1B40">
      <w:pPr>
        <w:pStyle w:val="Prrafodelista"/>
        <w:numPr>
          <w:ilvl w:val="0"/>
          <w:numId w:val="15"/>
        </w:numPr>
        <w:tabs>
          <w:tab w:val="left" w:pos="1047"/>
          <w:tab w:val="left" w:pos="1049"/>
        </w:tabs>
        <w:spacing w:before="1" w:line="259" w:lineRule="auto"/>
        <w:ind w:right="521"/>
        <w:jc w:val="both"/>
      </w:pPr>
      <w:r>
        <w:t>El</w:t>
      </w:r>
      <w:r>
        <w:rPr>
          <w:spacing w:val="-11"/>
        </w:rPr>
        <w:t xml:space="preserve"> </w:t>
      </w:r>
      <w:r>
        <w:t>contratista</w:t>
      </w:r>
      <w:r>
        <w:rPr>
          <w:spacing w:val="-10"/>
        </w:rPr>
        <w:t xml:space="preserve"> </w:t>
      </w:r>
      <w:r>
        <w:t>deberá</w:t>
      </w:r>
      <w:r>
        <w:rPr>
          <w:spacing w:val="-10"/>
        </w:rPr>
        <w:t xml:space="preserve"> </w:t>
      </w:r>
      <w:r>
        <w:t>garantizar</w:t>
      </w:r>
      <w:r>
        <w:rPr>
          <w:spacing w:val="-9"/>
        </w:rPr>
        <w:t xml:space="preserve"> </w:t>
      </w:r>
      <w:r>
        <w:t>la</w:t>
      </w:r>
      <w:r>
        <w:rPr>
          <w:spacing w:val="-10"/>
        </w:rPr>
        <w:t xml:space="preserve"> </w:t>
      </w:r>
      <w:r>
        <w:t>entrega</w:t>
      </w:r>
      <w:r>
        <w:rPr>
          <w:spacing w:val="-12"/>
        </w:rPr>
        <w:t xml:space="preserve"> </w:t>
      </w:r>
      <w:r>
        <w:t>en</w:t>
      </w:r>
      <w:r>
        <w:rPr>
          <w:spacing w:val="-10"/>
        </w:rPr>
        <w:t xml:space="preserve"> </w:t>
      </w:r>
      <w:r>
        <w:t>cada</w:t>
      </w:r>
      <w:r>
        <w:rPr>
          <w:spacing w:val="-10"/>
        </w:rPr>
        <w:t xml:space="preserve"> </w:t>
      </w:r>
      <w:r>
        <w:t>entorno</w:t>
      </w:r>
      <w:r>
        <w:rPr>
          <w:spacing w:val="-12"/>
        </w:rPr>
        <w:t xml:space="preserve"> </w:t>
      </w:r>
      <w:r>
        <w:t>sostenible</w:t>
      </w:r>
      <w:r>
        <w:rPr>
          <w:spacing w:val="-7"/>
        </w:rPr>
        <w:t xml:space="preserve"> </w:t>
      </w:r>
      <w:r>
        <w:t>establecido</w:t>
      </w:r>
      <w:r>
        <w:rPr>
          <w:spacing w:val="-10"/>
        </w:rPr>
        <w:t xml:space="preserve"> </w:t>
      </w:r>
      <w:r>
        <w:t>por</w:t>
      </w:r>
      <w:r>
        <w:rPr>
          <w:spacing w:val="-9"/>
        </w:rPr>
        <w:t xml:space="preserve"> </w:t>
      </w:r>
      <w:r>
        <w:t>el equipo técnico CAR, y será responsable de cualquier daño o fallo operativo generado por un posible mal descargue o mal manipulación de su parte</w:t>
      </w:r>
    </w:p>
    <w:p w14:paraId="1F6EA922" w14:textId="77777777" w:rsidR="009C3C45" w:rsidRDefault="009C3C45">
      <w:pPr>
        <w:pStyle w:val="Textoindependiente"/>
        <w:spacing w:before="19"/>
      </w:pPr>
    </w:p>
    <w:p w14:paraId="735B3565" w14:textId="77777777" w:rsidR="009C3C45" w:rsidRDefault="003E1B40">
      <w:pPr>
        <w:pStyle w:val="Prrafodelista"/>
        <w:numPr>
          <w:ilvl w:val="0"/>
          <w:numId w:val="15"/>
        </w:numPr>
        <w:tabs>
          <w:tab w:val="left" w:pos="1047"/>
          <w:tab w:val="left" w:pos="1049"/>
        </w:tabs>
        <w:spacing w:line="259" w:lineRule="auto"/>
        <w:ind w:right="525"/>
        <w:jc w:val="both"/>
      </w:pPr>
      <w:r>
        <w:t>El</w:t>
      </w:r>
      <w:r>
        <w:rPr>
          <w:spacing w:val="-3"/>
        </w:rPr>
        <w:t xml:space="preserve"> </w:t>
      </w:r>
      <w:r>
        <w:t>Contratista</w:t>
      </w:r>
      <w:r>
        <w:rPr>
          <w:spacing w:val="-3"/>
        </w:rPr>
        <w:t xml:space="preserve"> </w:t>
      </w:r>
      <w:r>
        <w:t>asumirá</w:t>
      </w:r>
      <w:r>
        <w:rPr>
          <w:spacing w:val="-3"/>
        </w:rPr>
        <w:t xml:space="preserve"> </w:t>
      </w:r>
      <w:r>
        <w:t>la</w:t>
      </w:r>
      <w:r>
        <w:rPr>
          <w:spacing w:val="-5"/>
        </w:rPr>
        <w:t xml:space="preserve"> </w:t>
      </w:r>
      <w:r>
        <w:t>responsabilidad</w:t>
      </w:r>
      <w:r>
        <w:rPr>
          <w:spacing w:val="-3"/>
        </w:rPr>
        <w:t xml:space="preserve"> </w:t>
      </w:r>
      <w:r>
        <w:t>total</w:t>
      </w:r>
      <w:r>
        <w:rPr>
          <w:spacing w:val="-4"/>
        </w:rPr>
        <w:t xml:space="preserve"> </w:t>
      </w:r>
      <w:r>
        <w:t>por</w:t>
      </w:r>
      <w:r>
        <w:rPr>
          <w:spacing w:val="-2"/>
        </w:rPr>
        <w:t xml:space="preserve"> </w:t>
      </w:r>
      <w:r>
        <w:t>cualquier</w:t>
      </w:r>
      <w:r>
        <w:rPr>
          <w:spacing w:val="-4"/>
        </w:rPr>
        <w:t xml:space="preserve"> </w:t>
      </w:r>
      <w:r>
        <w:t>fallo</w:t>
      </w:r>
      <w:r>
        <w:rPr>
          <w:spacing w:val="-3"/>
        </w:rPr>
        <w:t xml:space="preserve"> </w:t>
      </w:r>
      <w:r>
        <w:t>operativo,</w:t>
      </w:r>
      <w:r>
        <w:rPr>
          <w:spacing w:val="-2"/>
        </w:rPr>
        <w:t xml:space="preserve"> </w:t>
      </w:r>
      <w:r>
        <w:t>daño</w:t>
      </w:r>
      <w:r>
        <w:rPr>
          <w:spacing w:val="-3"/>
        </w:rPr>
        <w:t xml:space="preserve"> </w:t>
      </w:r>
      <w:r>
        <w:t>en</w:t>
      </w:r>
      <w:r>
        <w:rPr>
          <w:spacing w:val="-5"/>
        </w:rPr>
        <w:t xml:space="preserve"> </w:t>
      </w:r>
      <w:r>
        <w:t>los equipos o rendimiento</w:t>
      </w:r>
      <w:r>
        <w:rPr>
          <w:spacing w:val="-1"/>
        </w:rPr>
        <w:t xml:space="preserve"> </w:t>
      </w:r>
      <w:r>
        <w:t>inferior al estándar técnico</w:t>
      </w:r>
      <w:r>
        <w:rPr>
          <w:spacing w:val="-1"/>
        </w:rPr>
        <w:t xml:space="preserve"> </w:t>
      </w:r>
      <w:r>
        <w:t>que</w:t>
      </w:r>
      <w:r>
        <w:rPr>
          <w:spacing w:val="-1"/>
        </w:rPr>
        <w:t xml:space="preserve"> </w:t>
      </w:r>
      <w:r>
        <w:t>se</w:t>
      </w:r>
      <w:r>
        <w:rPr>
          <w:spacing w:val="-1"/>
        </w:rPr>
        <w:t xml:space="preserve"> </w:t>
      </w:r>
      <w:r>
        <w:t>derive</w:t>
      </w:r>
      <w:r>
        <w:rPr>
          <w:spacing w:val="-1"/>
        </w:rPr>
        <w:t xml:space="preserve"> </w:t>
      </w:r>
      <w:r>
        <w:t>de</w:t>
      </w:r>
      <w:r>
        <w:rPr>
          <w:spacing w:val="-1"/>
        </w:rPr>
        <w:t xml:space="preserve"> </w:t>
      </w:r>
      <w:r>
        <w:t>la inobservancia de estas directrices o de la omisión de las recomendaciones del fabricante.</w:t>
      </w:r>
    </w:p>
    <w:p w14:paraId="0D1C5ECD" w14:textId="77777777" w:rsidR="009C3C45" w:rsidRDefault="009C3C45">
      <w:pPr>
        <w:pStyle w:val="Textoindependiente"/>
        <w:spacing w:before="19"/>
      </w:pPr>
    </w:p>
    <w:p w14:paraId="146DA2BC" w14:textId="77777777" w:rsidR="009C3C45" w:rsidRDefault="003E1B40">
      <w:pPr>
        <w:pStyle w:val="Prrafodelista"/>
        <w:numPr>
          <w:ilvl w:val="0"/>
          <w:numId w:val="15"/>
        </w:numPr>
        <w:tabs>
          <w:tab w:val="left" w:pos="1047"/>
          <w:tab w:val="left" w:pos="1049"/>
        </w:tabs>
        <w:spacing w:line="259" w:lineRule="auto"/>
        <w:ind w:right="522"/>
        <w:jc w:val="both"/>
      </w:pPr>
      <w:r>
        <w:t>El</w:t>
      </w:r>
      <w:r>
        <w:rPr>
          <w:spacing w:val="-16"/>
        </w:rPr>
        <w:t xml:space="preserve"> </w:t>
      </w:r>
      <w:r>
        <w:t>contratista</w:t>
      </w:r>
      <w:r>
        <w:rPr>
          <w:spacing w:val="-15"/>
        </w:rPr>
        <w:t xml:space="preserve"> </w:t>
      </w:r>
      <w:r>
        <w:t>deberá</w:t>
      </w:r>
      <w:r>
        <w:rPr>
          <w:spacing w:val="-15"/>
        </w:rPr>
        <w:t xml:space="preserve"> </w:t>
      </w:r>
      <w:r>
        <w:t>asegurar</w:t>
      </w:r>
      <w:r>
        <w:rPr>
          <w:spacing w:val="-16"/>
        </w:rPr>
        <w:t xml:space="preserve"> </w:t>
      </w:r>
      <w:r>
        <w:t>que</w:t>
      </w:r>
      <w:r>
        <w:rPr>
          <w:spacing w:val="-15"/>
        </w:rPr>
        <w:t xml:space="preserve"> </w:t>
      </w:r>
      <w:r>
        <w:t>se</w:t>
      </w:r>
      <w:r>
        <w:rPr>
          <w:spacing w:val="-15"/>
        </w:rPr>
        <w:t xml:space="preserve"> </w:t>
      </w:r>
      <w:r>
        <w:t>entregue</w:t>
      </w:r>
      <w:r>
        <w:rPr>
          <w:spacing w:val="-15"/>
        </w:rPr>
        <w:t xml:space="preserve"> </w:t>
      </w:r>
      <w:r>
        <w:t>una</w:t>
      </w:r>
      <w:r>
        <w:rPr>
          <w:spacing w:val="-16"/>
        </w:rPr>
        <w:t xml:space="preserve"> </w:t>
      </w:r>
      <w:r>
        <w:t>cartilla</w:t>
      </w:r>
      <w:r>
        <w:rPr>
          <w:spacing w:val="-15"/>
        </w:rPr>
        <w:t xml:space="preserve"> </w:t>
      </w:r>
      <w:r>
        <w:t>de</w:t>
      </w:r>
      <w:r>
        <w:rPr>
          <w:spacing w:val="-15"/>
        </w:rPr>
        <w:t xml:space="preserve"> </w:t>
      </w:r>
      <w:r>
        <w:t>buen</w:t>
      </w:r>
      <w:r>
        <w:rPr>
          <w:spacing w:val="-16"/>
        </w:rPr>
        <w:t xml:space="preserve"> </w:t>
      </w:r>
      <w:r>
        <w:t>uso</w:t>
      </w:r>
      <w:r>
        <w:rPr>
          <w:spacing w:val="-15"/>
        </w:rPr>
        <w:t xml:space="preserve"> </w:t>
      </w:r>
      <w:r>
        <w:t>y</w:t>
      </w:r>
      <w:r>
        <w:rPr>
          <w:spacing w:val="-15"/>
        </w:rPr>
        <w:t xml:space="preserve"> </w:t>
      </w:r>
      <w:r>
        <w:t>mantenimiento (diseño</w:t>
      </w:r>
      <w:r>
        <w:rPr>
          <w:spacing w:val="-12"/>
        </w:rPr>
        <w:t xml:space="preserve"> </w:t>
      </w:r>
      <w:r>
        <w:t>y</w:t>
      </w:r>
      <w:r>
        <w:rPr>
          <w:spacing w:val="-14"/>
        </w:rPr>
        <w:t xml:space="preserve"> </w:t>
      </w:r>
      <w:r>
        <w:t>formato</w:t>
      </w:r>
      <w:r>
        <w:rPr>
          <w:spacing w:val="-14"/>
        </w:rPr>
        <w:t xml:space="preserve"> </w:t>
      </w:r>
      <w:r>
        <w:t>conforme</w:t>
      </w:r>
      <w:r>
        <w:rPr>
          <w:spacing w:val="-12"/>
        </w:rPr>
        <w:t xml:space="preserve"> </w:t>
      </w:r>
      <w:r>
        <w:t>al</w:t>
      </w:r>
      <w:r>
        <w:rPr>
          <w:spacing w:val="-16"/>
        </w:rPr>
        <w:t xml:space="preserve"> </w:t>
      </w:r>
      <w:r>
        <w:t>manual</w:t>
      </w:r>
      <w:r>
        <w:rPr>
          <w:spacing w:val="-14"/>
        </w:rPr>
        <w:t xml:space="preserve"> </w:t>
      </w:r>
      <w:r>
        <w:t>de</w:t>
      </w:r>
      <w:r>
        <w:rPr>
          <w:spacing w:val="-15"/>
        </w:rPr>
        <w:t xml:space="preserve"> </w:t>
      </w:r>
      <w:r>
        <w:t>marca</w:t>
      </w:r>
      <w:r>
        <w:rPr>
          <w:spacing w:val="-15"/>
        </w:rPr>
        <w:t xml:space="preserve"> </w:t>
      </w:r>
      <w:r>
        <w:t>de</w:t>
      </w:r>
      <w:r>
        <w:rPr>
          <w:spacing w:val="-12"/>
        </w:rPr>
        <w:t xml:space="preserve"> </w:t>
      </w:r>
      <w:r>
        <w:t>la</w:t>
      </w:r>
      <w:r>
        <w:rPr>
          <w:spacing w:val="-12"/>
        </w:rPr>
        <w:t xml:space="preserve"> </w:t>
      </w:r>
      <w:r>
        <w:t>entidad)</w:t>
      </w:r>
      <w:r>
        <w:rPr>
          <w:spacing w:val="-10"/>
        </w:rPr>
        <w:t xml:space="preserve"> </w:t>
      </w:r>
      <w:r>
        <w:t>a</w:t>
      </w:r>
      <w:r>
        <w:rPr>
          <w:spacing w:val="-12"/>
        </w:rPr>
        <w:t xml:space="preserve"> </w:t>
      </w:r>
      <w:r>
        <w:t>cada</w:t>
      </w:r>
      <w:r>
        <w:rPr>
          <w:spacing w:val="-12"/>
        </w:rPr>
        <w:t xml:space="preserve"> </w:t>
      </w:r>
      <w:r>
        <w:t>entorno</w:t>
      </w:r>
      <w:r>
        <w:rPr>
          <w:spacing w:val="-13"/>
        </w:rPr>
        <w:t xml:space="preserve"> </w:t>
      </w:r>
      <w:r>
        <w:t>sostenible beneficiado</w:t>
      </w:r>
      <w:r>
        <w:rPr>
          <w:spacing w:val="-2"/>
        </w:rPr>
        <w:t xml:space="preserve"> </w:t>
      </w:r>
      <w:r>
        <w:t>y</w:t>
      </w:r>
      <w:r>
        <w:rPr>
          <w:spacing w:val="-5"/>
        </w:rPr>
        <w:t xml:space="preserve"> </w:t>
      </w:r>
      <w:r>
        <w:t>realice</w:t>
      </w:r>
      <w:r>
        <w:rPr>
          <w:spacing w:val="-5"/>
        </w:rPr>
        <w:t xml:space="preserve"> </w:t>
      </w:r>
      <w:r>
        <w:t>la</w:t>
      </w:r>
      <w:r>
        <w:rPr>
          <w:spacing w:val="-5"/>
        </w:rPr>
        <w:t xml:space="preserve"> </w:t>
      </w:r>
      <w:r>
        <w:t>trasferencia</w:t>
      </w:r>
      <w:r>
        <w:rPr>
          <w:spacing w:val="-5"/>
        </w:rPr>
        <w:t xml:space="preserve"> </w:t>
      </w:r>
      <w:r>
        <w:t>de</w:t>
      </w:r>
      <w:r>
        <w:rPr>
          <w:spacing w:val="-5"/>
        </w:rPr>
        <w:t xml:space="preserve"> </w:t>
      </w:r>
      <w:r>
        <w:t>conocimiento</w:t>
      </w:r>
      <w:r>
        <w:rPr>
          <w:spacing w:val="-4"/>
        </w:rPr>
        <w:t xml:space="preserve"> </w:t>
      </w:r>
      <w:r>
        <w:t>relacionado</w:t>
      </w:r>
      <w:r>
        <w:rPr>
          <w:spacing w:val="-3"/>
        </w:rPr>
        <w:t xml:space="preserve"> </w:t>
      </w:r>
      <w:r>
        <w:t>con</w:t>
      </w:r>
      <w:r>
        <w:rPr>
          <w:spacing w:val="-5"/>
        </w:rPr>
        <w:t xml:space="preserve"> </w:t>
      </w:r>
      <w:r>
        <w:t>el</w:t>
      </w:r>
      <w:r>
        <w:rPr>
          <w:spacing w:val="-6"/>
        </w:rPr>
        <w:t xml:space="preserve"> </w:t>
      </w:r>
      <w:r>
        <w:t>funcionamiento y mantenimiento preventivo de los equipos y kits puestos en funcionamiento a quien determine la supervisión, y de igual forma, la SGCGA a través del componente pedagógico</w:t>
      </w:r>
      <w:r>
        <w:rPr>
          <w:spacing w:val="-3"/>
        </w:rPr>
        <w:t xml:space="preserve"> </w:t>
      </w:r>
      <w:r>
        <w:t>deberá</w:t>
      </w:r>
      <w:r>
        <w:rPr>
          <w:spacing w:val="-3"/>
        </w:rPr>
        <w:t xml:space="preserve"> </w:t>
      </w:r>
      <w:r>
        <w:t>garantizar</w:t>
      </w:r>
      <w:r>
        <w:rPr>
          <w:spacing w:val="-2"/>
        </w:rPr>
        <w:t xml:space="preserve"> </w:t>
      </w:r>
      <w:r>
        <w:t>que</w:t>
      </w:r>
      <w:r>
        <w:rPr>
          <w:spacing w:val="-5"/>
        </w:rPr>
        <w:t xml:space="preserve"> </w:t>
      </w:r>
      <w:r>
        <w:t>los</w:t>
      </w:r>
      <w:r>
        <w:rPr>
          <w:spacing w:val="-3"/>
        </w:rPr>
        <w:t xml:space="preserve"> </w:t>
      </w:r>
      <w:r>
        <w:t>beneficiarios</w:t>
      </w:r>
      <w:r>
        <w:rPr>
          <w:spacing w:val="-3"/>
        </w:rPr>
        <w:t xml:space="preserve"> </w:t>
      </w:r>
      <w:r>
        <w:t>finales</w:t>
      </w:r>
      <w:r>
        <w:rPr>
          <w:spacing w:val="-3"/>
        </w:rPr>
        <w:t xml:space="preserve"> </w:t>
      </w:r>
      <w:r>
        <w:t>reciban</w:t>
      </w:r>
      <w:r>
        <w:rPr>
          <w:spacing w:val="-3"/>
        </w:rPr>
        <w:t xml:space="preserve"> </w:t>
      </w:r>
      <w:r>
        <w:t>los</w:t>
      </w:r>
      <w:r>
        <w:rPr>
          <w:spacing w:val="-5"/>
        </w:rPr>
        <w:t xml:space="preserve"> </w:t>
      </w:r>
      <w:r>
        <w:t>componentes</w:t>
      </w:r>
      <w:r>
        <w:rPr>
          <w:spacing w:val="-5"/>
        </w:rPr>
        <w:t xml:space="preserve"> </w:t>
      </w:r>
      <w:r>
        <w:t>de uso de los equipos y del programa de mantenimiento preventivo que permita extender la vida útil de los mismos al máximo especificado por el fabricante.</w:t>
      </w:r>
    </w:p>
    <w:p w14:paraId="4D08CBFB" w14:textId="77777777" w:rsidR="009C3C45" w:rsidRDefault="009C3C45">
      <w:pPr>
        <w:pStyle w:val="Textoindependiente"/>
        <w:spacing w:before="19"/>
      </w:pPr>
    </w:p>
    <w:p w14:paraId="6586332C" w14:textId="20CBF62B" w:rsidR="009C3C45" w:rsidRDefault="003E1B40">
      <w:pPr>
        <w:pStyle w:val="Prrafodelista"/>
        <w:numPr>
          <w:ilvl w:val="0"/>
          <w:numId w:val="15"/>
        </w:numPr>
        <w:tabs>
          <w:tab w:val="left" w:pos="1047"/>
          <w:tab w:val="left" w:pos="1049"/>
        </w:tabs>
        <w:spacing w:before="1" w:line="259" w:lineRule="auto"/>
        <w:ind w:right="519"/>
        <w:jc w:val="both"/>
      </w:pPr>
      <w:r>
        <w:t>El contratista deberá entregar un manual y fichas técnicas en idioma español de cada uno de los equipos y kits suministrados a cada uno de los</w:t>
      </w:r>
      <w:r w:rsidR="002B4556">
        <w:t xml:space="preserve"> beneficiarios de los</w:t>
      </w:r>
      <w:r>
        <w:t xml:space="preserve"> entornos donde especifique cual</w:t>
      </w:r>
      <w:r>
        <w:rPr>
          <w:spacing w:val="-1"/>
        </w:rPr>
        <w:t xml:space="preserve"> </w:t>
      </w:r>
      <w:r>
        <w:t>es</w:t>
      </w:r>
      <w:r>
        <w:rPr>
          <w:spacing w:val="-1"/>
        </w:rPr>
        <w:t xml:space="preserve"> </w:t>
      </w:r>
      <w:r>
        <w:t>el</w:t>
      </w:r>
      <w:r>
        <w:rPr>
          <w:spacing w:val="-1"/>
        </w:rPr>
        <w:t xml:space="preserve"> </w:t>
      </w:r>
      <w:r>
        <w:t>uso</w:t>
      </w:r>
      <w:r>
        <w:rPr>
          <w:spacing w:val="-1"/>
        </w:rPr>
        <w:t xml:space="preserve"> </w:t>
      </w:r>
      <w:r>
        <w:t>final</w:t>
      </w:r>
      <w:r>
        <w:rPr>
          <w:spacing w:val="-1"/>
        </w:rPr>
        <w:t xml:space="preserve"> </w:t>
      </w:r>
      <w:r>
        <w:t>y su</w:t>
      </w:r>
      <w:r>
        <w:rPr>
          <w:spacing w:val="-1"/>
        </w:rPr>
        <w:t xml:space="preserve"> </w:t>
      </w:r>
      <w:r>
        <w:t>forma</w:t>
      </w:r>
      <w:r>
        <w:rPr>
          <w:spacing w:val="-1"/>
        </w:rPr>
        <w:t xml:space="preserve"> </w:t>
      </w:r>
      <w:r>
        <w:t>de</w:t>
      </w:r>
      <w:r>
        <w:rPr>
          <w:spacing w:val="-3"/>
        </w:rPr>
        <w:t xml:space="preserve"> </w:t>
      </w:r>
      <w:r>
        <w:t>reciclaje</w:t>
      </w:r>
      <w:r>
        <w:rPr>
          <w:spacing w:val="-1"/>
        </w:rPr>
        <w:t xml:space="preserve"> </w:t>
      </w:r>
      <w:r>
        <w:t>con</w:t>
      </w:r>
      <w:r>
        <w:rPr>
          <w:spacing w:val="-1"/>
        </w:rPr>
        <w:t xml:space="preserve"> </w:t>
      </w:r>
      <w:r>
        <w:t>el</w:t>
      </w:r>
      <w:r>
        <w:rPr>
          <w:spacing w:val="-2"/>
        </w:rPr>
        <w:t xml:space="preserve"> </w:t>
      </w:r>
      <w:r>
        <w:t>fin</w:t>
      </w:r>
      <w:r>
        <w:rPr>
          <w:spacing w:val="-1"/>
        </w:rPr>
        <w:t xml:space="preserve"> </w:t>
      </w:r>
      <w:r>
        <w:t>de</w:t>
      </w:r>
      <w:r>
        <w:rPr>
          <w:spacing w:val="-1"/>
        </w:rPr>
        <w:t xml:space="preserve"> </w:t>
      </w:r>
      <w:r>
        <w:t>trasferir este</w:t>
      </w:r>
      <w:r>
        <w:rPr>
          <w:spacing w:val="-1"/>
        </w:rPr>
        <w:t xml:space="preserve"> </w:t>
      </w:r>
      <w:r>
        <w:t>conocimiento</w:t>
      </w:r>
      <w:r>
        <w:rPr>
          <w:spacing w:val="-1"/>
        </w:rPr>
        <w:t xml:space="preserve"> </w:t>
      </w:r>
      <w:r>
        <w:t>a los beneficiarios finales por el equipo pedagógico de la SGCGA.</w:t>
      </w:r>
    </w:p>
    <w:p w14:paraId="68661AC4" w14:textId="77777777" w:rsidR="009C3C45" w:rsidRDefault="009C3C45">
      <w:pPr>
        <w:pStyle w:val="Textoindependiente"/>
        <w:spacing w:before="19"/>
      </w:pPr>
    </w:p>
    <w:p w14:paraId="301DADBE" w14:textId="77777777" w:rsidR="009C3C45" w:rsidRDefault="003E1B40">
      <w:pPr>
        <w:pStyle w:val="Prrafodelista"/>
        <w:numPr>
          <w:ilvl w:val="0"/>
          <w:numId w:val="15"/>
        </w:numPr>
        <w:tabs>
          <w:tab w:val="left" w:pos="1049"/>
        </w:tabs>
        <w:spacing w:line="259" w:lineRule="auto"/>
        <w:ind w:right="525"/>
        <w:jc w:val="both"/>
      </w:pPr>
      <w:r>
        <w:t>El</w:t>
      </w:r>
      <w:r>
        <w:rPr>
          <w:spacing w:val="-3"/>
        </w:rPr>
        <w:t xml:space="preserve"> </w:t>
      </w:r>
      <w:r>
        <w:t>contratista</w:t>
      </w:r>
      <w:r>
        <w:rPr>
          <w:spacing w:val="-3"/>
        </w:rPr>
        <w:t xml:space="preserve"> </w:t>
      </w:r>
      <w:r>
        <w:t>deberá</w:t>
      </w:r>
      <w:r>
        <w:rPr>
          <w:spacing w:val="-3"/>
        </w:rPr>
        <w:t xml:space="preserve"> </w:t>
      </w:r>
      <w:r>
        <w:t>entregar los</w:t>
      </w:r>
      <w:r>
        <w:rPr>
          <w:spacing w:val="-5"/>
        </w:rPr>
        <w:t xml:space="preserve"> </w:t>
      </w:r>
      <w:r>
        <w:t>documentos</w:t>
      </w:r>
      <w:r>
        <w:rPr>
          <w:spacing w:val="-3"/>
        </w:rPr>
        <w:t xml:space="preserve"> </w:t>
      </w:r>
      <w:r>
        <w:t>que</w:t>
      </w:r>
      <w:r>
        <w:rPr>
          <w:spacing w:val="-3"/>
        </w:rPr>
        <w:t xml:space="preserve"> </w:t>
      </w:r>
      <w:r>
        <w:t>soporten</w:t>
      </w:r>
      <w:r>
        <w:rPr>
          <w:spacing w:val="-3"/>
        </w:rPr>
        <w:t xml:space="preserve"> </w:t>
      </w:r>
      <w:r>
        <w:t>las</w:t>
      </w:r>
      <w:r>
        <w:rPr>
          <w:spacing w:val="-3"/>
        </w:rPr>
        <w:t xml:space="preserve"> </w:t>
      </w:r>
      <w:r>
        <w:t>garantías</w:t>
      </w:r>
      <w:r>
        <w:rPr>
          <w:spacing w:val="-5"/>
        </w:rPr>
        <w:t xml:space="preserve"> </w:t>
      </w:r>
      <w:r>
        <w:t>de</w:t>
      </w:r>
      <w:r>
        <w:rPr>
          <w:spacing w:val="-3"/>
        </w:rPr>
        <w:t xml:space="preserve"> </w:t>
      </w:r>
      <w:r>
        <w:t>fábrica</w:t>
      </w:r>
      <w:r>
        <w:rPr>
          <w:spacing w:val="-3"/>
        </w:rPr>
        <w:t xml:space="preserve"> </w:t>
      </w:r>
      <w:r>
        <w:t>de cada uno de los elementos unitarios y kits solares descritos en el presente anexo técnico, en idioma español para cada uno de los entornos beneficiados</w:t>
      </w:r>
    </w:p>
    <w:p w14:paraId="7D9F1202" w14:textId="77777777" w:rsidR="009C3C45" w:rsidRDefault="009C3C45">
      <w:pPr>
        <w:pStyle w:val="Textoindependiente"/>
        <w:spacing w:before="20"/>
      </w:pPr>
    </w:p>
    <w:p w14:paraId="5A82DB93" w14:textId="77777777" w:rsidR="009C3C45" w:rsidRDefault="003E1B40">
      <w:pPr>
        <w:pStyle w:val="Prrafodelista"/>
        <w:numPr>
          <w:ilvl w:val="0"/>
          <w:numId w:val="15"/>
        </w:numPr>
        <w:tabs>
          <w:tab w:val="left" w:pos="1049"/>
        </w:tabs>
        <w:spacing w:line="259" w:lineRule="auto"/>
        <w:ind w:right="523"/>
        <w:jc w:val="both"/>
      </w:pPr>
      <w:r>
        <w:t>Todos</w:t>
      </w:r>
      <w:r>
        <w:rPr>
          <w:spacing w:val="-16"/>
        </w:rPr>
        <w:t xml:space="preserve"> </w:t>
      </w:r>
      <w:r>
        <w:t>los</w:t>
      </w:r>
      <w:r>
        <w:rPr>
          <w:spacing w:val="-15"/>
        </w:rPr>
        <w:t xml:space="preserve"> </w:t>
      </w:r>
      <w:r>
        <w:t>kits</w:t>
      </w:r>
      <w:r>
        <w:rPr>
          <w:spacing w:val="-15"/>
        </w:rPr>
        <w:t xml:space="preserve"> </w:t>
      </w:r>
      <w:r>
        <w:t>y</w:t>
      </w:r>
      <w:r>
        <w:rPr>
          <w:spacing w:val="-16"/>
        </w:rPr>
        <w:t xml:space="preserve"> </w:t>
      </w:r>
      <w:r>
        <w:t>elementos</w:t>
      </w:r>
      <w:r>
        <w:rPr>
          <w:spacing w:val="-12"/>
        </w:rPr>
        <w:t xml:space="preserve"> </w:t>
      </w:r>
      <w:r>
        <w:t>deberán</w:t>
      </w:r>
      <w:r>
        <w:rPr>
          <w:spacing w:val="-15"/>
        </w:rPr>
        <w:t xml:space="preserve"> </w:t>
      </w:r>
      <w:r>
        <w:t>ser</w:t>
      </w:r>
      <w:r>
        <w:rPr>
          <w:spacing w:val="-14"/>
        </w:rPr>
        <w:t xml:space="preserve"> </w:t>
      </w:r>
      <w:r>
        <w:t>entregados</w:t>
      </w:r>
      <w:r>
        <w:rPr>
          <w:spacing w:val="-13"/>
        </w:rPr>
        <w:t xml:space="preserve"> </w:t>
      </w:r>
      <w:r>
        <w:t>por</w:t>
      </w:r>
      <w:r>
        <w:rPr>
          <w:spacing w:val="-14"/>
        </w:rPr>
        <w:t xml:space="preserve"> </w:t>
      </w:r>
      <w:r>
        <w:t>el</w:t>
      </w:r>
      <w:r>
        <w:rPr>
          <w:spacing w:val="-16"/>
        </w:rPr>
        <w:t xml:space="preserve"> </w:t>
      </w:r>
      <w:r>
        <w:t>contratista</w:t>
      </w:r>
      <w:r>
        <w:rPr>
          <w:spacing w:val="-13"/>
        </w:rPr>
        <w:t xml:space="preserve"> </w:t>
      </w:r>
      <w:r>
        <w:t>en</w:t>
      </w:r>
      <w:r>
        <w:rPr>
          <w:spacing w:val="-16"/>
        </w:rPr>
        <w:t xml:space="preserve"> </w:t>
      </w:r>
      <w:r>
        <w:t>los</w:t>
      </w:r>
      <w:r>
        <w:rPr>
          <w:spacing w:val="-15"/>
        </w:rPr>
        <w:t xml:space="preserve"> </w:t>
      </w:r>
      <w:r>
        <w:t>entornos</w:t>
      </w:r>
      <w:r>
        <w:rPr>
          <w:spacing w:val="-15"/>
        </w:rPr>
        <w:t xml:space="preserve"> </w:t>
      </w:r>
      <w:r>
        <w:t>que determine la Subdirección General de Cultura Ambiental de la Corporación Autónoma Regional de Cundinamarca – CAR en el área rural o urbana de los municipios de la jurisdicción</w:t>
      </w:r>
      <w:r>
        <w:rPr>
          <w:spacing w:val="-2"/>
        </w:rPr>
        <w:t xml:space="preserve"> </w:t>
      </w:r>
      <w:r>
        <w:t>CAR</w:t>
      </w:r>
      <w:r>
        <w:rPr>
          <w:spacing w:val="-5"/>
        </w:rPr>
        <w:t xml:space="preserve"> </w:t>
      </w:r>
      <w:r>
        <w:t>y</w:t>
      </w:r>
      <w:r>
        <w:rPr>
          <w:spacing w:val="-1"/>
        </w:rPr>
        <w:t xml:space="preserve"> </w:t>
      </w:r>
      <w:r>
        <w:t>deberá asumir</w:t>
      </w:r>
      <w:r>
        <w:rPr>
          <w:spacing w:val="-1"/>
        </w:rPr>
        <w:t xml:space="preserve"> </w:t>
      </w:r>
      <w:r>
        <w:t>los</w:t>
      </w:r>
      <w:r>
        <w:rPr>
          <w:spacing w:val="-4"/>
        </w:rPr>
        <w:t xml:space="preserve"> </w:t>
      </w:r>
      <w:r>
        <w:t>costos</w:t>
      </w:r>
      <w:r>
        <w:rPr>
          <w:spacing w:val="-4"/>
        </w:rPr>
        <w:t xml:space="preserve"> </w:t>
      </w:r>
      <w:r>
        <w:t>de</w:t>
      </w:r>
      <w:r>
        <w:rPr>
          <w:spacing w:val="-4"/>
        </w:rPr>
        <w:t xml:space="preserve"> </w:t>
      </w:r>
      <w:r>
        <w:t>transporte</w:t>
      </w:r>
      <w:r>
        <w:rPr>
          <w:spacing w:val="-4"/>
        </w:rPr>
        <w:t xml:space="preserve"> </w:t>
      </w:r>
      <w:r>
        <w:t>y</w:t>
      </w:r>
      <w:r>
        <w:rPr>
          <w:spacing w:val="-4"/>
        </w:rPr>
        <w:t xml:space="preserve"> </w:t>
      </w:r>
      <w:r>
        <w:t>conexos</w:t>
      </w:r>
      <w:r>
        <w:rPr>
          <w:spacing w:val="-4"/>
        </w:rPr>
        <w:t xml:space="preserve"> </w:t>
      </w:r>
      <w:r>
        <w:t>que</w:t>
      </w:r>
      <w:r>
        <w:rPr>
          <w:spacing w:val="-6"/>
        </w:rPr>
        <w:t xml:space="preserve"> </w:t>
      </w:r>
      <w:r>
        <w:t>se</w:t>
      </w:r>
      <w:r>
        <w:rPr>
          <w:spacing w:val="-2"/>
        </w:rPr>
        <w:t xml:space="preserve"> </w:t>
      </w:r>
      <w:r>
        <w:t>deriven</w:t>
      </w:r>
      <w:r>
        <w:rPr>
          <w:spacing w:val="-4"/>
        </w:rPr>
        <w:t xml:space="preserve"> </w:t>
      </w:r>
      <w:r>
        <w:t>de la entrega de elementos.</w:t>
      </w:r>
    </w:p>
    <w:p w14:paraId="43CA2DD8" w14:textId="77777777" w:rsidR="004008A4" w:rsidRDefault="004008A4" w:rsidP="004008A4">
      <w:pPr>
        <w:pStyle w:val="Prrafodelista"/>
      </w:pPr>
    </w:p>
    <w:p w14:paraId="1FEE84EB" w14:textId="111D16B7" w:rsidR="004008A4" w:rsidRDefault="004008A4" w:rsidP="004008A4">
      <w:pPr>
        <w:pStyle w:val="Prrafodelista"/>
        <w:numPr>
          <w:ilvl w:val="0"/>
          <w:numId w:val="15"/>
        </w:numPr>
        <w:tabs>
          <w:tab w:val="left" w:pos="1049"/>
        </w:tabs>
        <w:spacing w:line="259" w:lineRule="auto"/>
        <w:ind w:right="523"/>
        <w:jc w:val="both"/>
      </w:pPr>
      <w:r>
        <w:t xml:space="preserve">La inspección del funcionamiento del sistema de generación a partir de energía solar, se debe empezar por una inspección visual en la cual, se tengan en cuenta conexiones, estado de cables, conectores, anclajes de estructuras, paneles, controlador, baterías y </w:t>
      </w:r>
      <w:r>
        <w:lastRenderedPageBreak/>
        <w:t>demás elementos necesarios descritos anteriormente y según indicaciones de la ficha técnica, deben de estar según el manual de instalaciones. Por otro lado</w:t>
      </w:r>
      <w:r w:rsidR="009A04E2">
        <w:t>,</w:t>
      </w:r>
      <w:r>
        <w:t xml:space="preserve"> la medición de cada uno de los parámetros, y que coincidan con la ficha técnica del equipo principalmente voltajes en paneles solares de manera individual o al final del Sting (DC) el cual debe ser acorde a las fichas técnicas de cada uno de los equipos y según el voltaje soportado; de igual manera el voltaje en baterías corroborando la información suministrada en las distintas pantallas de los equipos (batería y controlador en el caso de tenerlos). </w:t>
      </w:r>
      <w:r w:rsidR="009D1C04">
        <w:t>Finalmente</w:t>
      </w:r>
      <w:r>
        <w:t xml:space="preserve">, conexión de salida antes de conectar la carga (CA) a la cual se va a suministrar la energía, se debe medir el voltaje de salida el cual debe de estar entre 115 ± 5 </w:t>
      </w:r>
      <w:r w:rsidR="00856700">
        <w:t>V o</w:t>
      </w:r>
      <w:r>
        <w:t xml:space="preserve"> según ficha técnica del fabricante, en el caso de sistemas </w:t>
      </w:r>
      <w:proofErr w:type="spellStart"/>
      <w:r>
        <w:t>Bifasifásicos</w:t>
      </w:r>
      <w:proofErr w:type="spellEnd"/>
      <w:r>
        <w:t xml:space="preserve">, debe entregar 220V ± 5V o según ficha técnica del fabricante. La frecuencia de salida debe Ser de 60 Hz. </w:t>
      </w:r>
    </w:p>
    <w:p w14:paraId="0DC60CDF" w14:textId="77777777" w:rsidR="004008A4" w:rsidRDefault="004008A4" w:rsidP="004008A4">
      <w:pPr>
        <w:pStyle w:val="Prrafodelista"/>
        <w:tabs>
          <w:tab w:val="left" w:pos="1049"/>
        </w:tabs>
        <w:spacing w:line="259" w:lineRule="auto"/>
        <w:ind w:left="1049" w:right="523" w:firstLine="0"/>
        <w:jc w:val="both"/>
      </w:pPr>
    </w:p>
    <w:p w14:paraId="7A344F11" w14:textId="23FD29F2" w:rsidR="004008A4" w:rsidRDefault="004008A4" w:rsidP="000C64A0">
      <w:pPr>
        <w:pStyle w:val="Prrafodelista"/>
        <w:numPr>
          <w:ilvl w:val="0"/>
          <w:numId w:val="15"/>
        </w:numPr>
        <w:tabs>
          <w:tab w:val="left" w:pos="1049"/>
        </w:tabs>
        <w:spacing w:line="259" w:lineRule="auto"/>
        <w:ind w:right="523"/>
        <w:jc w:val="both"/>
      </w:pPr>
      <w:r>
        <w:t xml:space="preserve">Para el amperaje suministrado, se debe conectar la carga al sistema (bombillos iluminación entre otros), proporcionando el flujo de corriente máximo y para el cual fue diseñado el sistema, (no sobrecargarlo) el cual debe de soportar el consumo y no generar alertas o apagones y mediante los datos obtenidos y usando cálculos matemáticos, corroborar con la información suministrada en la pantalla del inversor y la batería, en el caso de que la referencia cuente con </w:t>
      </w:r>
      <w:proofErr w:type="spellStart"/>
      <w:r>
        <w:t>Display</w:t>
      </w:r>
      <w:proofErr w:type="spellEnd"/>
      <w:r>
        <w:t xml:space="preserve"> o mediante el monitoreo en aplicaciones o la en la nube según la referencia del equipo</w:t>
      </w:r>
    </w:p>
    <w:p w14:paraId="692E7230" w14:textId="77777777" w:rsidR="009C3C45" w:rsidRDefault="009C3C45">
      <w:pPr>
        <w:pStyle w:val="Textoindependiente"/>
        <w:spacing w:before="18"/>
      </w:pPr>
    </w:p>
    <w:p w14:paraId="6CA00215" w14:textId="447C83B7" w:rsidR="009C3C45" w:rsidRDefault="003E1B40" w:rsidP="00246D1B">
      <w:pPr>
        <w:pStyle w:val="Prrafodelista"/>
        <w:numPr>
          <w:ilvl w:val="0"/>
          <w:numId w:val="15"/>
        </w:numPr>
        <w:tabs>
          <w:tab w:val="left" w:pos="1047"/>
          <w:tab w:val="left" w:pos="1049"/>
        </w:tabs>
        <w:spacing w:before="238" w:line="259" w:lineRule="auto"/>
        <w:ind w:right="525"/>
        <w:jc w:val="both"/>
      </w:pPr>
      <w:r>
        <w:t>Para el Capitulo III SUMINISTRO Y PUESTA EN FUNCIONAMIENTO DE SISTEMA SOLAR</w:t>
      </w:r>
      <w:r w:rsidRPr="00246D1B">
        <w:rPr>
          <w:spacing w:val="70"/>
        </w:rPr>
        <w:t xml:space="preserve"> </w:t>
      </w:r>
      <w:r>
        <w:t>FOTOVOLTAICO</w:t>
      </w:r>
      <w:r w:rsidRPr="00246D1B">
        <w:rPr>
          <w:spacing w:val="65"/>
        </w:rPr>
        <w:t xml:space="preserve"> </w:t>
      </w:r>
      <w:r>
        <w:t>TIPO</w:t>
      </w:r>
      <w:r w:rsidRPr="00246D1B">
        <w:rPr>
          <w:spacing w:val="70"/>
        </w:rPr>
        <w:t xml:space="preserve"> </w:t>
      </w:r>
      <w:r>
        <w:t>PANELES</w:t>
      </w:r>
      <w:r w:rsidRPr="00246D1B">
        <w:rPr>
          <w:spacing w:val="71"/>
        </w:rPr>
        <w:t xml:space="preserve"> </w:t>
      </w:r>
      <w:r>
        <w:t>SOLARES,</w:t>
      </w:r>
      <w:r w:rsidRPr="00246D1B">
        <w:rPr>
          <w:spacing w:val="72"/>
        </w:rPr>
        <w:t xml:space="preserve"> </w:t>
      </w:r>
      <w:r>
        <w:t>los</w:t>
      </w:r>
      <w:r w:rsidRPr="00246D1B">
        <w:rPr>
          <w:spacing w:val="71"/>
        </w:rPr>
        <w:t xml:space="preserve"> </w:t>
      </w:r>
      <w:proofErr w:type="spellStart"/>
      <w:r>
        <w:t>items</w:t>
      </w:r>
      <w:proofErr w:type="spellEnd"/>
      <w:r w:rsidRPr="00246D1B">
        <w:rPr>
          <w:spacing w:val="69"/>
        </w:rPr>
        <w:t xml:space="preserve"> </w:t>
      </w:r>
      <w:r>
        <w:t>del</w:t>
      </w:r>
      <w:r w:rsidRPr="00246D1B">
        <w:rPr>
          <w:spacing w:val="68"/>
        </w:rPr>
        <w:t xml:space="preserve"> </w:t>
      </w:r>
      <w:r>
        <w:t>3.1</w:t>
      </w:r>
      <w:r w:rsidRPr="00246D1B">
        <w:rPr>
          <w:spacing w:val="72"/>
        </w:rPr>
        <w:t xml:space="preserve"> </w:t>
      </w:r>
      <w:r>
        <w:t>al</w:t>
      </w:r>
      <w:r w:rsidRPr="00246D1B">
        <w:rPr>
          <w:spacing w:val="68"/>
        </w:rPr>
        <w:t xml:space="preserve"> </w:t>
      </w:r>
      <w:r>
        <w:t>3.10,</w:t>
      </w:r>
      <w:r w:rsidR="00246D1B">
        <w:t xml:space="preserve"> </w:t>
      </w:r>
      <w:r w:rsidR="00A636E9">
        <w:t>el s</w:t>
      </w:r>
      <w:r>
        <w:t>uministro y puesta en funcionamiento de sistema solar fotovoltaico, suministro de Paneles solares e Inversores se encuentran Exentos del IVA de conformidad con el artículo 477 del Estatuto Tributario, partida arancelaria 85.04.40.90.90 Inversor de energía para sistema de energía solar con paneles, 85.41.40.10 Paneles solares.</w:t>
      </w:r>
    </w:p>
    <w:p w14:paraId="517CC2E8" w14:textId="77777777" w:rsidR="009C3C45" w:rsidRDefault="003E1B40">
      <w:pPr>
        <w:pStyle w:val="Textoindependiente"/>
        <w:spacing w:before="160" w:line="259" w:lineRule="auto"/>
        <w:ind w:left="1049" w:right="521"/>
        <w:jc w:val="both"/>
      </w:pPr>
      <w:r>
        <w:t>Para poder acogerse a este beneficio tributario se debería realizar este trámite de conformidad con el artículo 12 de la ley 1715 de 2014 el cual indica lo siguiente “Exclusión del impuesto a las ventas - IVA</w:t>
      </w:r>
      <w:r>
        <w:rPr>
          <w:spacing w:val="-8"/>
        </w:rPr>
        <w:t xml:space="preserve"> </w:t>
      </w:r>
      <w:r>
        <w:t>en la adquisición de bienes y servicios para el desarrollo de proyectos de generación con FNCE y gestión eficiente de la energía. Para</w:t>
      </w:r>
      <w:r>
        <w:rPr>
          <w:spacing w:val="-14"/>
        </w:rPr>
        <w:t xml:space="preserve"> </w:t>
      </w:r>
      <w:r>
        <w:t>fomentar</w:t>
      </w:r>
      <w:r>
        <w:rPr>
          <w:spacing w:val="-14"/>
        </w:rPr>
        <w:t xml:space="preserve"> </w:t>
      </w:r>
      <w:r>
        <w:t>el</w:t>
      </w:r>
      <w:r>
        <w:rPr>
          <w:spacing w:val="-13"/>
        </w:rPr>
        <w:t xml:space="preserve"> </w:t>
      </w:r>
      <w:r>
        <w:t>uso</w:t>
      </w:r>
      <w:r>
        <w:rPr>
          <w:spacing w:val="-12"/>
        </w:rPr>
        <w:t xml:space="preserve"> </w:t>
      </w:r>
      <w:r>
        <w:t>de</w:t>
      </w:r>
      <w:r>
        <w:rPr>
          <w:spacing w:val="-15"/>
        </w:rPr>
        <w:t xml:space="preserve"> </w:t>
      </w:r>
      <w:r>
        <w:t>la</w:t>
      </w:r>
      <w:r>
        <w:rPr>
          <w:spacing w:val="-12"/>
        </w:rPr>
        <w:t xml:space="preserve"> </w:t>
      </w:r>
      <w:r>
        <w:t>energía</w:t>
      </w:r>
      <w:r>
        <w:rPr>
          <w:spacing w:val="-12"/>
        </w:rPr>
        <w:t xml:space="preserve"> </w:t>
      </w:r>
      <w:r>
        <w:t>procedente</w:t>
      </w:r>
      <w:r>
        <w:rPr>
          <w:spacing w:val="-12"/>
        </w:rPr>
        <w:t xml:space="preserve"> </w:t>
      </w:r>
      <w:r>
        <w:t>de</w:t>
      </w:r>
      <w:r>
        <w:rPr>
          <w:spacing w:val="-16"/>
        </w:rPr>
        <w:t xml:space="preserve"> </w:t>
      </w:r>
      <w:r>
        <w:t>fuentes</w:t>
      </w:r>
      <w:r>
        <w:rPr>
          <w:spacing w:val="-13"/>
        </w:rPr>
        <w:t xml:space="preserve"> </w:t>
      </w:r>
      <w:r>
        <w:t>no</w:t>
      </w:r>
      <w:r>
        <w:rPr>
          <w:spacing w:val="-15"/>
        </w:rPr>
        <w:t xml:space="preserve"> </w:t>
      </w:r>
      <w:r>
        <w:t>convencionales</w:t>
      </w:r>
      <w:r>
        <w:rPr>
          <w:spacing w:val="-12"/>
        </w:rPr>
        <w:t xml:space="preserve"> </w:t>
      </w:r>
      <w:r>
        <w:t>de</w:t>
      </w:r>
      <w:r>
        <w:rPr>
          <w:spacing w:val="-15"/>
        </w:rPr>
        <w:t xml:space="preserve"> </w:t>
      </w:r>
      <w:r>
        <w:t>energía</w:t>
      </w:r>
    </w:p>
    <w:p w14:paraId="3A4E320C" w14:textId="77777777" w:rsidR="009C3C45" w:rsidRDefault="003E1B40">
      <w:pPr>
        <w:pStyle w:val="Textoindependiente"/>
        <w:spacing w:line="259" w:lineRule="auto"/>
        <w:ind w:left="1049" w:right="522"/>
        <w:jc w:val="both"/>
      </w:pPr>
      <w:r>
        <w:t>-</w:t>
      </w:r>
      <w:r>
        <w:rPr>
          <w:spacing w:val="-7"/>
        </w:rPr>
        <w:t xml:space="preserve"> </w:t>
      </w:r>
      <w:r>
        <w:t>FNCE</w:t>
      </w:r>
      <w:r>
        <w:rPr>
          <w:spacing w:val="-9"/>
        </w:rPr>
        <w:t xml:space="preserve"> </w:t>
      </w:r>
      <w:r>
        <w:t>y</w:t>
      </w:r>
      <w:r>
        <w:rPr>
          <w:spacing w:val="-9"/>
        </w:rPr>
        <w:t xml:space="preserve"> </w:t>
      </w:r>
      <w:r>
        <w:t>la</w:t>
      </w:r>
      <w:r>
        <w:rPr>
          <w:spacing w:val="-8"/>
        </w:rPr>
        <w:t xml:space="preserve"> </w:t>
      </w:r>
      <w:r>
        <w:t>gestión</w:t>
      </w:r>
      <w:r>
        <w:rPr>
          <w:spacing w:val="-10"/>
        </w:rPr>
        <w:t xml:space="preserve"> </w:t>
      </w:r>
      <w:r>
        <w:t>eficiente</w:t>
      </w:r>
      <w:r>
        <w:rPr>
          <w:spacing w:val="-8"/>
        </w:rPr>
        <w:t xml:space="preserve"> </w:t>
      </w:r>
      <w:r>
        <w:t>de</w:t>
      </w:r>
      <w:r>
        <w:rPr>
          <w:spacing w:val="-10"/>
        </w:rPr>
        <w:t xml:space="preserve"> </w:t>
      </w:r>
      <w:r>
        <w:t>energía,</w:t>
      </w:r>
      <w:r>
        <w:rPr>
          <w:spacing w:val="-7"/>
        </w:rPr>
        <w:t xml:space="preserve"> </w:t>
      </w:r>
      <w:r>
        <w:t>los</w:t>
      </w:r>
      <w:r>
        <w:rPr>
          <w:spacing w:val="-10"/>
        </w:rPr>
        <w:t xml:space="preserve"> </w:t>
      </w:r>
      <w:r>
        <w:t>equipos,</w:t>
      </w:r>
      <w:r>
        <w:rPr>
          <w:spacing w:val="-7"/>
        </w:rPr>
        <w:t xml:space="preserve"> </w:t>
      </w:r>
      <w:r>
        <w:t>elementos,</w:t>
      </w:r>
      <w:r>
        <w:rPr>
          <w:spacing w:val="-9"/>
        </w:rPr>
        <w:t xml:space="preserve"> </w:t>
      </w:r>
      <w:r>
        <w:t>maquinaria</w:t>
      </w:r>
      <w:r>
        <w:rPr>
          <w:spacing w:val="-8"/>
        </w:rPr>
        <w:t xml:space="preserve"> </w:t>
      </w:r>
      <w:r>
        <w:t>y</w:t>
      </w:r>
      <w:r>
        <w:rPr>
          <w:spacing w:val="-9"/>
        </w:rPr>
        <w:t xml:space="preserve"> </w:t>
      </w:r>
      <w:r>
        <w:t xml:space="preserve">servicios nacionales o importados que se destinen a la </w:t>
      </w:r>
      <w:proofErr w:type="spellStart"/>
      <w:r>
        <w:t>preinversión</w:t>
      </w:r>
      <w:proofErr w:type="spellEnd"/>
      <w:r>
        <w:t xml:space="preserve"> e inversión, para la producción y utilización de energía a</w:t>
      </w:r>
      <w:r>
        <w:rPr>
          <w:spacing w:val="-2"/>
        </w:rPr>
        <w:t xml:space="preserve"> </w:t>
      </w:r>
      <w:r>
        <w:t>partir de las fuentes no convencionales, así</w:t>
      </w:r>
      <w:r>
        <w:rPr>
          <w:spacing w:val="-1"/>
        </w:rPr>
        <w:t xml:space="preserve"> </w:t>
      </w:r>
      <w:r>
        <w:t>como para</w:t>
      </w:r>
      <w:r>
        <w:rPr>
          <w:spacing w:val="-10"/>
        </w:rPr>
        <w:t xml:space="preserve"> </w:t>
      </w:r>
      <w:r>
        <w:t>la</w:t>
      </w:r>
      <w:r>
        <w:rPr>
          <w:spacing w:val="-15"/>
        </w:rPr>
        <w:t xml:space="preserve"> </w:t>
      </w:r>
      <w:r>
        <w:t>medición</w:t>
      </w:r>
      <w:r>
        <w:rPr>
          <w:spacing w:val="-10"/>
        </w:rPr>
        <w:t xml:space="preserve"> </w:t>
      </w:r>
      <w:r>
        <w:t>y</w:t>
      </w:r>
      <w:r>
        <w:rPr>
          <w:spacing w:val="-12"/>
        </w:rPr>
        <w:t xml:space="preserve"> </w:t>
      </w:r>
      <w:r>
        <w:t>evaluación</w:t>
      </w:r>
      <w:r>
        <w:rPr>
          <w:spacing w:val="-10"/>
        </w:rPr>
        <w:t xml:space="preserve"> </w:t>
      </w:r>
      <w:r>
        <w:t>de</w:t>
      </w:r>
      <w:r>
        <w:rPr>
          <w:spacing w:val="-13"/>
        </w:rPr>
        <w:t xml:space="preserve"> </w:t>
      </w:r>
      <w:r>
        <w:t>los</w:t>
      </w:r>
      <w:r>
        <w:rPr>
          <w:spacing w:val="-10"/>
        </w:rPr>
        <w:t xml:space="preserve"> </w:t>
      </w:r>
      <w:r>
        <w:t>potenciales</w:t>
      </w:r>
      <w:r>
        <w:rPr>
          <w:spacing w:val="-12"/>
        </w:rPr>
        <w:t xml:space="preserve"> </w:t>
      </w:r>
      <w:r>
        <w:t>recursos,</w:t>
      </w:r>
      <w:r>
        <w:rPr>
          <w:spacing w:val="-11"/>
        </w:rPr>
        <w:t xml:space="preserve"> </w:t>
      </w:r>
      <w:r>
        <w:t>y</w:t>
      </w:r>
      <w:r>
        <w:rPr>
          <w:spacing w:val="-9"/>
        </w:rPr>
        <w:t xml:space="preserve"> </w:t>
      </w:r>
      <w:r>
        <w:t>para</w:t>
      </w:r>
      <w:r>
        <w:rPr>
          <w:spacing w:val="-12"/>
        </w:rPr>
        <w:t xml:space="preserve"> </w:t>
      </w:r>
      <w:r>
        <w:t>adelantar</w:t>
      </w:r>
      <w:r>
        <w:rPr>
          <w:spacing w:val="-9"/>
        </w:rPr>
        <w:t xml:space="preserve"> </w:t>
      </w:r>
      <w:r>
        <w:t>las</w:t>
      </w:r>
      <w:r>
        <w:rPr>
          <w:spacing w:val="-12"/>
        </w:rPr>
        <w:t xml:space="preserve"> </w:t>
      </w:r>
      <w:r>
        <w:t>acciones y medidas de gestión eficiente de la energía, incluyendo los equipos de medición inteligente,</w:t>
      </w:r>
      <w:r>
        <w:rPr>
          <w:spacing w:val="-2"/>
        </w:rPr>
        <w:t xml:space="preserve"> </w:t>
      </w:r>
      <w:r>
        <w:t>que</w:t>
      </w:r>
      <w:r>
        <w:rPr>
          <w:spacing w:val="-6"/>
        </w:rPr>
        <w:t xml:space="preserve"> </w:t>
      </w:r>
      <w:r>
        <w:t>se</w:t>
      </w:r>
      <w:r>
        <w:rPr>
          <w:spacing w:val="-6"/>
        </w:rPr>
        <w:t xml:space="preserve"> </w:t>
      </w:r>
      <w:r>
        <w:t>encuentren</w:t>
      </w:r>
      <w:r>
        <w:rPr>
          <w:spacing w:val="-7"/>
        </w:rPr>
        <w:t xml:space="preserve"> </w:t>
      </w:r>
      <w:r>
        <w:t>en</w:t>
      </w:r>
      <w:r>
        <w:rPr>
          <w:spacing w:val="-7"/>
        </w:rPr>
        <w:t xml:space="preserve"> </w:t>
      </w:r>
      <w:r>
        <w:t>el</w:t>
      </w:r>
      <w:r>
        <w:rPr>
          <w:spacing w:val="-5"/>
        </w:rPr>
        <w:t xml:space="preserve"> </w:t>
      </w:r>
      <w:r>
        <w:t>Programa</w:t>
      </w:r>
      <w:r>
        <w:rPr>
          <w:spacing w:val="-6"/>
        </w:rPr>
        <w:t xml:space="preserve"> </w:t>
      </w:r>
      <w:r>
        <w:t>de</w:t>
      </w:r>
      <w:r>
        <w:rPr>
          <w:spacing w:val="-7"/>
        </w:rPr>
        <w:t xml:space="preserve"> </w:t>
      </w:r>
      <w:r>
        <w:t>Uso</w:t>
      </w:r>
      <w:r>
        <w:rPr>
          <w:spacing w:val="-4"/>
        </w:rPr>
        <w:t xml:space="preserve"> </w:t>
      </w:r>
      <w:r>
        <w:t>Racional</w:t>
      </w:r>
      <w:r>
        <w:rPr>
          <w:spacing w:val="-5"/>
        </w:rPr>
        <w:t xml:space="preserve"> </w:t>
      </w:r>
      <w:r>
        <w:t>y</w:t>
      </w:r>
      <w:r>
        <w:rPr>
          <w:spacing w:val="-6"/>
        </w:rPr>
        <w:t xml:space="preserve"> </w:t>
      </w:r>
      <w:r>
        <w:t>Eficiente</w:t>
      </w:r>
      <w:r>
        <w:rPr>
          <w:spacing w:val="-9"/>
        </w:rPr>
        <w:t xml:space="preserve"> </w:t>
      </w:r>
      <w:r>
        <w:t>de</w:t>
      </w:r>
      <w:r>
        <w:rPr>
          <w:spacing w:val="-4"/>
        </w:rPr>
        <w:t xml:space="preserve"> </w:t>
      </w:r>
      <w:r>
        <w:t>energía</w:t>
      </w:r>
      <w:r>
        <w:rPr>
          <w:spacing w:val="-9"/>
        </w:rPr>
        <w:t xml:space="preserve"> </w:t>
      </w:r>
      <w:r>
        <w:t>y Fuentes No Convencionales - PROURE estarán excluidos del IVA.</w:t>
      </w:r>
    </w:p>
    <w:p w14:paraId="64E2C22F" w14:textId="77777777" w:rsidR="009C3C45" w:rsidRDefault="003E1B40">
      <w:pPr>
        <w:pStyle w:val="Textoindependiente"/>
        <w:spacing w:before="156" w:line="256" w:lineRule="auto"/>
        <w:ind w:left="1049" w:right="525"/>
        <w:jc w:val="both"/>
      </w:pPr>
      <w:r>
        <w:t>Este</w:t>
      </w:r>
      <w:r>
        <w:rPr>
          <w:spacing w:val="-3"/>
        </w:rPr>
        <w:t xml:space="preserve"> </w:t>
      </w:r>
      <w:r>
        <w:t>beneficio</w:t>
      </w:r>
      <w:r>
        <w:rPr>
          <w:spacing w:val="-4"/>
        </w:rPr>
        <w:t xml:space="preserve"> </w:t>
      </w:r>
      <w:r>
        <w:t>también</w:t>
      </w:r>
      <w:r>
        <w:rPr>
          <w:spacing w:val="-4"/>
        </w:rPr>
        <w:t xml:space="preserve"> </w:t>
      </w:r>
      <w:r>
        <w:t>será</w:t>
      </w:r>
      <w:r>
        <w:rPr>
          <w:spacing w:val="-2"/>
        </w:rPr>
        <w:t xml:space="preserve"> </w:t>
      </w:r>
      <w:r>
        <w:t>aplicable</w:t>
      </w:r>
      <w:r>
        <w:rPr>
          <w:spacing w:val="-3"/>
        </w:rPr>
        <w:t xml:space="preserve"> </w:t>
      </w:r>
      <w:r>
        <w:t>a</w:t>
      </w:r>
      <w:r>
        <w:rPr>
          <w:spacing w:val="-2"/>
        </w:rPr>
        <w:t xml:space="preserve"> </w:t>
      </w:r>
      <w:r>
        <w:t>todos</w:t>
      </w:r>
      <w:r>
        <w:rPr>
          <w:spacing w:val="-4"/>
        </w:rPr>
        <w:t xml:space="preserve"> </w:t>
      </w:r>
      <w:r>
        <w:t>los</w:t>
      </w:r>
      <w:r>
        <w:rPr>
          <w:spacing w:val="-4"/>
        </w:rPr>
        <w:t xml:space="preserve"> </w:t>
      </w:r>
      <w:r>
        <w:t>servicios</w:t>
      </w:r>
      <w:r>
        <w:rPr>
          <w:spacing w:val="-3"/>
        </w:rPr>
        <w:t xml:space="preserve"> </w:t>
      </w:r>
      <w:r>
        <w:t>prestados</w:t>
      </w:r>
      <w:r>
        <w:rPr>
          <w:spacing w:val="-4"/>
        </w:rPr>
        <w:t xml:space="preserve"> </w:t>
      </w:r>
      <w:r>
        <w:t>en</w:t>
      </w:r>
      <w:r>
        <w:rPr>
          <w:spacing w:val="-3"/>
        </w:rPr>
        <w:t xml:space="preserve"> </w:t>
      </w:r>
      <w:r>
        <w:t>Colombia</w:t>
      </w:r>
      <w:r>
        <w:rPr>
          <w:spacing w:val="-3"/>
        </w:rPr>
        <w:t xml:space="preserve"> </w:t>
      </w:r>
      <w:r>
        <w:t>o</w:t>
      </w:r>
      <w:r>
        <w:rPr>
          <w:spacing w:val="-2"/>
        </w:rPr>
        <w:t xml:space="preserve"> </w:t>
      </w:r>
      <w:r>
        <w:t>en el exterior que tengan la misma destinación prevista en el inciso anterior.</w:t>
      </w:r>
    </w:p>
    <w:p w14:paraId="6A407E62" w14:textId="77777777" w:rsidR="009C3C45" w:rsidRDefault="003E1B40">
      <w:pPr>
        <w:pStyle w:val="Textoindependiente"/>
        <w:spacing w:before="167" w:line="259" w:lineRule="auto"/>
        <w:ind w:left="1049" w:right="520"/>
        <w:jc w:val="both"/>
      </w:pPr>
      <w:r>
        <w:t>Para tal efecto, la inversión deberá ser evaluada y certificada como proyecto de generación</w:t>
      </w:r>
      <w:r>
        <w:rPr>
          <w:spacing w:val="-16"/>
        </w:rPr>
        <w:t xml:space="preserve"> </w:t>
      </w:r>
      <w:r>
        <w:t>de</w:t>
      </w:r>
      <w:r>
        <w:rPr>
          <w:spacing w:val="-15"/>
        </w:rPr>
        <w:t xml:space="preserve"> </w:t>
      </w:r>
      <w:r>
        <w:t>energía</w:t>
      </w:r>
      <w:r>
        <w:rPr>
          <w:spacing w:val="-15"/>
        </w:rPr>
        <w:t xml:space="preserve"> </w:t>
      </w:r>
      <w:r>
        <w:t>eléctrica</w:t>
      </w:r>
      <w:r>
        <w:rPr>
          <w:spacing w:val="-16"/>
        </w:rPr>
        <w:t xml:space="preserve"> </w:t>
      </w:r>
      <w:r>
        <w:t>a</w:t>
      </w:r>
      <w:r>
        <w:rPr>
          <w:spacing w:val="-15"/>
        </w:rPr>
        <w:t xml:space="preserve"> </w:t>
      </w:r>
      <w:r>
        <w:t>partir</w:t>
      </w:r>
      <w:r>
        <w:rPr>
          <w:spacing w:val="-15"/>
        </w:rPr>
        <w:t xml:space="preserve"> </w:t>
      </w:r>
      <w:r>
        <w:t>de</w:t>
      </w:r>
      <w:r>
        <w:rPr>
          <w:spacing w:val="-15"/>
        </w:rPr>
        <w:t xml:space="preserve"> </w:t>
      </w:r>
      <w:r>
        <w:t>fuentes</w:t>
      </w:r>
      <w:r>
        <w:rPr>
          <w:spacing w:val="-16"/>
        </w:rPr>
        <w:t xml:space="preserve"> </w:t>
      </w:r>
      <w:r>
        <w:t>no</w:t>
      </w:r>
      <w:r>
        <w:rPr>
          <w:spacing w:val="-15"/>
        </w:rPr>
        <w:t xml:space="preserve"> </w:t>
      </w:r>
      <w:r>
        <w:t>convencionales</w:t>
      </w:r>
      <w:r>
        <w:rPr>
          <w:spacing w:val="-15"/>
        </w:rPr>
        <w:t xml:space="preserve"> </w:t>
      </w:r>
      <w:r>
        <w:t>de</w:t>
      </w:r>
      <w:r>
        <w:rPr>
          <w:spacing w:val="-16"/>
        </w:rPr>
        <w:t xml:space="preserve"> </w:t>
      </w:r>
      <w:r>
        <w:t>energía</w:t>
      </w:r>
      <w:r>
        <w:rPr>
          <w:spacing w:val="-15"/>
        </w:rPr>
        <w:t xml:space="preserve"> </w:t>
      </w:r>
      <w:r>
        <w:t xml:space="preserve">-FNGE </w:t>
      </w:r>
      <w:r>
        <w:lastRenderedPageBreak/>
        <w:t>o</w:t>
      </w:r>
      <w:r>
        <w:rPr>
          <w:spacing w:val="-2"/>
        </w:rPr>
        <w:t xml:space="preserve"> </w:t>
      </w:r>
      <w:r>
        <w:t>como</w:t>
      </w:r>
      <w:r>
        <w:rPr>
          <w:spacing w:val="-2"/>
        </w:rPr>
        <w:t xml:space="preserve"> </w:t>
      </w:r>
      <w:r>
        <w:t>acción</w:t>
      </w:r>
      <w:r>
        <w:rPr>
          <w:spacing w:val="-2"/>
        </w:rPr>
        <w:t xml:space="preserve"> </w:t>
      </w:r>
      <w:r>
        <w:t>o</w:t>
      </w:r>
      <w:r>
        <w:rPr>
          <w:spacing w:val="-4"/>
        </w:rPr>
        <w:t xml:space="preserve"> </w:t>
      </w:r>
      <w:r>
        <w:t>medida</w:t>
      </w:r>
      <w:r>
        <w:rPr>
          <w:spacing w:val="-7"/>
        </w:rPr>
        <w:t xml:space="preserve"> </w:t>
      </w:r>
      <w:r>
        <w:t>de</w:t>
      </w:r>
      <w:r>
        <w:rPr>
          <w:spacing w:val="-2"/>
        </w:rPr>
        <w:t xml:space="preserve"> </w:t>
      </w:r>
      <w:r>
        <w:t>gestión</w:t>
      </w:r>
      <w:r>
        <w:rPr>
          <w:spacing w:val="-4"/>
        </w:rPr>
        <w:t xml:space="preserve"> </w:t>
      </w:r>
      <w:r>
        <w:t>eficiente</w:t>
      </w:r>
      <w:r>
        <w:rPr>
          <w:spacing w:val="-4"/>
        </w:rPr>
        <w:t xml:space="preserve"> </w:t>
      </w:r>
      <w:r>
        <w:t>de</w:t>
      </w:r>
      <w:r>
        <w:rPr>
          <w:spacing w:val="-4"/>
        </w:rPr>
        <w:t xml:space="preserve"> </w:t>
      </w:r>
      <w:r>
        <w:t>la</w:t>
      </w:r>
      <w:r>
        <w:rPr>
          <w:spacing w:val="-4"/>
        </w:rPr>
        <w:t xml:space="preserve"> </w:t>
      </w:r>
      <w:r>
        <w:t>energía</w:t>
      </w:r>
      <w:r>
        <w:rPr>
          <w:spacing w:val="-4"/>
        </w:rPr>
        <w:t xml:space="preserve"> </w:t>
      </w:r>
      <w:r>
        <w:t>por</w:t>
      </w:r>
      <w:r>
        <w:rPr>
          <w:spacing w:val="-3"/>
        </w:rPr>
        <w:t xml:space="preserve"> </w:t>
      </w:r>
      <w:r>
        <w:t>la</w:t>
      </w:r>
      <w:r>
        <w:rPr>
          <w:spacing w:val="-2"/>
        </w:rPr>
        <w:t xml:space="preserve"> </w:t>
      </w:r>
      <w:r>
        <w:t>Unidad</w:t>
      </w:r>
      <w:r>
        <w:rPr>
          <w:spacing w:val="-2"/>
        </w:rPr>
        <w:t xml:space="preserve"> </w:t>
      </w:r>
      <w:r>
        <w:t>de</w:t>
      </w:r>
      <w:r>
        <w:rPr>
          <w:spacing w:val="-2"/>
        </w:rPr>
        <w:t xml:space="preserve"> </w:t>
      </w:r>
      <w:r>
        <w:t>Planeación Minero-Energética – UPME”</w:t>
      </w:r>
    </w:p>
    <w:p w14:paraId="473D525D" w14:textId="77777777" w:rsidR="009C3C45" w:rsidRDefault="003E1B40">
      <w:pPr>
        <w:pStyle w:val="Textoindependiente"/>
        <w:spacing w:before="156"/>
        <w:ind w:left="981"/>
      </w:pPr>
      <w:r>
        <w:rPr>
          <w:spacing w:val="-2"/>
        </w:rPr>
        <w:t>Anexos.</w:t>
      </w:r>
    </w:p>
    <w:p w14:paraId="168D8EAF" w14:textId="77777777" w:rsidR="009C3C45" w:rsidRDefault="003E1B40">
      <w:pPr>
        <w:pStyle w:val="Prrafodelista"/>
        <w:numPr>
          <w:ilvl w:val="1"/>
          <w:numId w:val="15"/>
        </w:numPr>
        <w:tabs>
          <w:tab w:val="left" w:pos="1339"/>
        </w:tabs>
        <w:spacing w:before="183"/>
        <w:ind w:left="1339" w:hanging="358"/>
      </w:pPr>
      <w:r>
        <w:t>Estudios</w:t>
      </w:r>
      <w:r>
        <w:rPr>
          <w:spacing w:val="-5"/>
        </w:rPr>
        <w:t xml:space="preserve"> </w:t>
      </w:r>
      <w:r>
        <w:rPr>
          <w:spacing w:val="-2"/>
        </w:rPr>
        <w:t>prefactibilidad</w:t>
      </w:r>
    </w:p>
    <w:p w14:paraId="4FA77B55" w14:textId="77777777" w:rsidR="009C3C45" w:rsidRDefault="003E1B40">
      <w:pPr>
        <w:pStyle w:val="Prrafodelista"/>
        <w:numPr>
          <w:ilvl w:val="1"/>
          <w:numId w:val="15"/>
        </w:numPr>
        <w:tabs>
          <w:tab w:val="left" w:pos="1339"/>
        </w:tabs>
        <w:spacing w:before="16"/>
        <w:ind w:left="1339" w:hanging="358"/>
      </w:pPr>
      <w:r>
        <w:t>Ficha</w:t>
      </w:r>
      <w:r>
        <w:rPr>
          <w:spacing w:val="-7"/>
        </w:rPr>
        <w:t xml:space="preserve"> </w:t>
      </w:r>
      <w:r>
        <w:t>de</w:t>
      </w:r>
      <w:r>
        <w:rPr>
          <w:spacing w:val="-7"/>
        </w:rPr>
        <w:t xml:space="preserve"> </w:t>
      </w:r>
      <w:r>
        <w:t>identificación</w:t>
      </w:r>
      <w:r>
        <w:rPr>
          <w:spacing w:val="-6"/>
        </w:rPr>
        <w:t xml:space="preserve"> </w:t>
      </w:r>
      <w:r>
        <w:t>entornos</w:t>
      </w:r>
      <w:r>
        <w:rPr>
          <w:spacing w:val="-8"/>
        </w:rPr>
        <w:t xml:space="preserve"> </w:t>
      </w:r>
      <w:r>
        <w:rPr>
          <w:spacing w:val="-2"/>
        </w:rPr>
        <w:t>sostenibles</w:t>
      </w:r>
    </w:p>
    <w:p w14:paraId="673348B7" w14:textId="77777777" w:rsidR="009C3C45" w:rsidRDefault="009C3C45">
      <w:pPr>
        <w:pStyle w:val="Textoindependiente"/>
      </w:pPr>
    </w:p>
    <w:p w14:paraId="35797058" w14:textId="77777777" w:rsidR="009C3C45" w:rsidRDefault="009C3C45">
      <w:pPr>
        <w:pStyle w:val="Textoindependiente"/>
        <w:spacing w:before="108"/>
      </w:pPr>
    </w:p>
    <w:p w14:paraId="49C0D9C5" w14:textId="77777777" w:rsidR="000C64A0" w:rsidRDefault="000C64A0">
      <w:pPr>
        <w:ind w:left="813" w:right="716"/>
        <w:jc w:val="center"/>
        <w:rPr>
          <w:rFonts w:ascii="Arial"/>
          <w:b/>
        </w:rPr>
      </w:pPr>
    </w:p>
    <w:p w14:paraId="7539F46E" w14:textId="77777777" w:rsidR="000C64A0" w:rsidRDefault="000C64A0">
      <w:pPr>
        <w:ind w:left="813" w:right="716"/>
        <w:jc w:val="center"/>
        <w:rPr>
          <w:rFonts w:ascii="Arial"/>
          <w:b/>
        </w:rPr>
      </w:pPr>
    </w:p>
    <w:p w14:paraId="341245CD" w14:textId="77777777" w:rsidR="000C64A0" w:rsidRDefault="000C64A0">
      <w:pPr>
        <w:ind w:left="813" w:right="716"/>
        <w:jc w:val="center"/>
        <w:rPr>
          <w:rFonts w:ascii="Arial"/>
          <w:b/>
        </w:rPr>
      </w:pPr>
    </w:p>
    <w:p w14:paraId="48DCC886" w14:textId="77777777" w:rsidR="000C64A0" w:rsidRDefault="000C64A0">
      <w:pPr>
        <w:ind w:left="813" w:right="716"/>
        <w:jc w:val="center"/>
        <w:rPr>
          <w:rFonts w:ascii="Arial"/>
          <w:b/>
        </w:rPr>
      </w:pPr>
    </w:p>
    <w:p w14:paraId="45C2A59E" w14:textId="77777777" w:rsidR="000C64A0" w:rsidRDefault="000C64A0">
      <w:pPr>
        <w:ind w:left="813" w:right="716"/>
        <w:jc w:val="center"/>
        <w:rPr>
          <w:rFonts w:ascii="Arial"/>
          <w:b/>
        </w:rPr>
      </w:pPr>
    </w:p>
    <w:p w14:paraId="79E9983B" w14:textId="77777777" w:rsidR="000C64A0" w:rsidRDefault="000C64A0">
      <w:pPr>
        <w:ind w:left="813" w:right="716"/>
        <w:jc w:val="center"/>
        <w:rPr>
          <w:rFonts w:ascii="Arial"/>
          <w:b/>
        </w:rPr>
      </w:pPr>
    </w:p>
    <w:p w14:paraId="45E68EA7" w14:textId="77777777" w:rsidR="000C64A0" w:rsidRDefault="000C64A0">
      <w:pPr>
        <w:ind w:left="813" w:right="716"/>
        <w:jc w:val="center"/>
        <w:rPr>
          <w:rFonts w:ascii="Arial"/>
          <w:b/>
        </w:rPr>
      </w:pPr>
    </w:p>
    <w:p w14:paraId="23BBB6DB" w14:textId="77777777" w:rsidR="000C64A0" w:rsidRDefault="000C64A0">
      <w:pPr>
        <w:ind w:left="813" w:right="716"/>
        <w:jc w:val="center"/>
        <w:rPr>
          <w:rFonts w:ascii="Arial"/>
          <w:b/>
        </w:rPr>
      </w:pPr>
    </w:p>
    <w:p w14:paraId="2C06AB92" w14:textId="77777777" w:rsidR="000C64A0" w:rsidRDefault="000C64A0">
      <w:pPr>
        <w:ind w:left="813" w:right="716"/>
        <w:jc w:val="center"/>
        <w:rPr>
          <w:rFonts w:ascii="Arial"/>
          <w:b/>
        </w:rPr>
      </w:pPr>
    </w:p>
    <w:p w14:paraId="2D7985BA" w14:textId="77777777" w:rsidR="000C64A0" w:rsidRDefault="000C64A0">
      <w:pPr>
        <w:ind w:left="813" w:right="716"/>
        <w:jc w:val="center"/>
        <w:rPr>
          <w:rFonts w:ascii="Arial"/>
          <w:b/>
        </w:rPr>
      </w:pPr>
    </w:p>
    <w:p w14:paraId="28ED075B" w14:textId="77777777" w:rsidR="000C64A0" w:rsidRDefault="000C64A0">
      <w:pPr>
        <w:ind w:left="813" w:right="716"/>
        <w:jc w:val="center"/>
        <w:rPr>
          <w:rFonts w:ascii="Arial"/>
          <w:b/>
        </w:rPr>
      </w:pPr>
    </w:p>
    <w:p w14:paraId="38D572C0" w14:textId="77777777" w:rsidR="000C64A0" w:rsidRDefault="000C64A0">
      <w:pPr>
        <w:ind w:left="813" w:right="716"/>
        <w:jc w:val="center"/>
        <w:rPr>
          <w:rFonts w:ascii="Arial"/>
          <w:b/>
        </w:rPr>
      </w:pPr>
    </w:p>
    <w:p w14:paraId="65D1233D" w14:textId="77777777" w:rsidR="000C64A0" w:rsidRDefault="000C64A0">
      <w:pPr>
        <w:ind w:left="813" w:right="716"/>
        <w:jc w:val="center"/>
        <w:rPr>
          <w:rFonts w:ascii="Arial"/>
          <w:b/>
        </w:rPr>
      </w:pPr>
    </w:p>
    <w:p w14:paraId="2C7E7F04" w14:textId="77777777" w:rsidR="000C64A0" w:rsidRDefault="000C64A0">
      <w:pPr>
        <w:ind w:left="813" w:right="716"/>
        <w:jc w:val="center"/>
        <w:rPr>
          <w:rFonts w:ascii="Arial"/>
          <w:b/>
        </w:rPr>
      </w:pPr>
    </w:p>
    <w:p w14:paraId="002D636D" w14:textId="77777777" w:rsidR="000C64A0" w:rsidRDefault="000C64A0">
      <w:pPr>
        <w:ind w:left="813" w:right="716"/>
        <w:jc w:val="center"/>
        <w:rPr>
          <w:rFonts w:ascii="Arial"/>
          <w:b/>
        </w:rPr>
      </w:pPr>
    </w:p>
    <w:p w14:paraId="44D43FC9" w14:textId="77777777" w:rsidR="000C64A0" w:rsidRDefault="000C64A0">
      <w:pPr>
        <w:ind w:left="813" w:right="716"/>
        <w:jc w:val="center"/>
        <w:rPr>
          <w:rFonts w:ascii="Arial"/>
          <w:b/>
        </w:rPr>
      </w:pPr>
    </w:p>
    <w:p w14:paraId="18A599E4" w14:textId="77777777" w:rsidR="000C64A0" w:rsidRDefault="000C64A0">
      <w:pPr>
        <w:ind w:left="813" w:right="716"/>
        <w:jc w:val="center"/>
        <w:rPr>
          <w:rFonts w:ascii="Arial"/>
          <w:b/>
        </w:rPr>
      </w:pPr>
    </w:p>
    <w:p w14:paraId="336944DF" w14:textId="77777777" w:rsidR="000C64A0" w:rsidRDefault="000C64A0">
      <w:pPr>
        <w:ind w:left="813" w:right="716"/>
        <w:jc w:val="center"/>
        <w:rPr>
          <w:rFonts w:ascii="Arial"/>
          <w:b/>
        </w:rPr>
      </w:pPr>
    </w:p>
    <w:p w14:paraId="2759729D" w14:textId="77777777" w:rsidR="000C64A0" w:rsidRDefault="000C64A0">
      <w:pPr>
        <w:ind w:left="813" w:right="716"/>
        <w:jc w:val="center"/>
        <w:rPr>
          <w:rFonts w:ascii="Arial"/>
          <w:b/>
        </w:rPr>
      </w:pPr>
    </w:p>
    <w:p w14:paraId="58495938" w14:textId="77777777" w:rsidR="000C64A0" w:rsidRDefault="000C64A0">
      <w:pPr>
        <w:ind w:left="813" w:right="716"/>
        <w:jc w:val="center"/>
        <w:rPr>
          <w:rFonts w:ascii="Arial"/>
          <w:b/>
        </w:rPr>
      </w:pPr>
    </w:p>
    <w:p w14:paraId="7C955257" w14:textId="77777777" w:rsidR="000C64A0" w:rsidRDefault="000C64A0">
      <w:pPr>
        <w:ind w:left="813" w:right="716"/>
        <w:jc w:val="center"/>
        <w:rPr>
          <w:rFonts w:ascii="Arial"/>
          <w:b/>
        </w:rPr>
      </w:pPr>
    </w:p>
    <w:p w14:paraId="0D79810E" w14:textId="77777777" w:rsidR="000C64A0" w:rsidRDefault="000C64A0">
      <w:pPr>
        <w:ind w:left="813" w:right="716"/>
        <w:jc w:val="center"/>
        <w:rPr>
          <w:rFonts w:ascii="Arial"/>
          <w:b/>
        </w:rPr>
      </w:pPr>
    </w:p>
    <w:p w14:paraId="27FAFBAB" w14:textId="77777777" w:rsidR="000C64A0" w:rsidRDefault="000C64A0">
      <w:pPr>
        <w:ind w:left="813" w:right="716"/>
        <w:jc w:val="center"/>
        <w:rPr>
          <w:rFonts w:ascii="Arial"/>
          <w:b/>
        </w:rPr>
      </w:pPr>
    </w:p>
    <w:p w14:paraId="219CA142" w14:textId="77777777" w:rsidR="000C64A0" w:rsidRDefault="000C64A0">
      <w:pPr>
        <w:ind w:left="813" w:right="716"/>
        <w:jc w:val="center"/>
        <w:rPr>
          <w:rFonts w:ascii="Arial"/>
          <w:b/>
        </w:rPr>
      </w:pPr>
    </w:p>
    <w:p w14:paraId="754EF862" w14:textId="77777777" w:rsidR="000C64A0" w:rsidRDefault="000C64A0">
      <w:pPr>
        <w:ind w:left="813" w:right="716"/>
        <w:jc w:val="center"/>
        <w:rPr>
          <w:rFonts w:ascii="Arial"/>
          <w:b/>
        </w:rPr>
      </w:pPr>
    </w:p>
    <w:p w14:paraId="7FA36322" w14:textId="77777777" w:rsidR="000C64A0" w:rsidRDefault="000C64A0">
      <w:pPr>
        <w:ind w:left="813" w:right="716"/>
        <w:jc w:val="center"/>
        <w:rPr>
          <w:rFonts w:ascii="Arial"/>
          <w:b/>
        </w:rPr>
      </w:pPr>
    </w:p>
    <w:p w14:paraId="5687769B" w14:textId="77777777" w:rsidR="000C64A0" w:rsidRDefault="000C64A0">
      <w:pPr>
        <w:ind w:left="813" w:right="716"/>
        <w:jc w:val="center"/>
        <w:rPr>
          <w:rFonts w:ascii="Arial"/>
          <w:b/>
        </w:rPr>
      </w:pPr>
    </w:p>
    <w:p w14:paraId="4F548554" w14:textId="77777777" w:rsidR="000C64A0" w:rsidRDefault="000C64A0">
      <w:pPr>
        <w:ind w:left="813" w:right="716"/>
        <w:jc w:val="center"/>
        <w:rPr>
          <w:rFonts w:ascii="Arial"/>
          <w:b/>
        </w:rPr>
      </w:pPr>
    </w:p>
    <w:p w14:paraId="25CA631E" w14:textId="77777777" w:rsidR="000C64A0" w:rsidRDefault="000C64A0">
      <w:pPr>
        <w:ind w:left="813" w:right="716"/>
        <w:jc w:val="center"/>
        <w:rPr>
          <w:rFonts w:ascii="Arial"/>
          <w:b/>
        </w:rPr>
      </w:pPr>
    </w:p>
    <w:p w14:paraId="76AA6128" w14:textId="77777777" w:rsidR="000C64A0" w:rsidRDefault="000C64A0">
      <w:pPr>
        <w:ind w:left="813" w:right="716"/>
        <w:jc w:val="center"/>
        <w:rPr>
          <w:rFonts w:ascii="Arial"/>
          <w:b/>
        </w:rPr>
      </w:pPr>
    </w:p>
    <w:p w14:paraId="1806A2F6" w14:textId="77777777" w:rsidR="000C64A0" w:rsidRDefault="000C64A0">
      <w:pPr>
        <w:ind w:left="813" w:right="716"/>
        <w:jc w:val="center"/>
        <w:rPr>
          <w:rFonts w:ascii="Arial"/>
          <w:b/>
        </w:rPr>
      </w:pPr>
    </w:p>
    <w:p w14:paraId="772A2B7A" w14:textId="77777777" w:rsidR="000C64A0" w:rsidRDefault="000C64A0">
      <w:pPr>
        <w:ind w:left="813" w:right="716"/>
        <w:jc w:val="center"/>
        <w:rPr>
          <w:rFonts w:ascii="Arial"/>
          <w:b/>
        </w:rPr>
      </w:pPr>
    </w:p>
    <w:p w14:paraId="60427A6C" w14:textId="77777777" w:rsidR="000C64A0" w:rsidRDefault="000C64A0">
      <w:pPr>
        <w:ind w:left="813" w:right="716"/>
        <w:jc w:val="center"/>
        <w:rPr>
          <w:rFonts w:ascii="Arial"/>
          <w:b/>
        </w:rPr>
      </w:pPr>
    </w:p>
    <w:p w14:paraId="7699A701" w14:textId="77777777" w:rsidR="000C64A0" w:rsidRDefault="000C64A0">
      <w:pPr>
        <w:ind w:left="813" w:right="716"/>
        <w:jc w:val="center"/>
        <w:rPr>
          <w:rFonts w:ascii="Arial"/>
          <w:b/>
        </w:rPr>
      </w:pPr>
    </w:p>
    <w:p w14:paraId="0A6B3A34" w14:textId="77777777" w:rsidR="000C64A0" w:rsidRDefault="000C64A0">
      <w:pPr>
        <w:ind w:left="813" w:right="716"/>
        <w:jc w:val="center"/>
        <w:rPr>
          <w:rFonts w:ascii="Arial"/>
          <w:b/>
        </w:rPr>
      </w:pPr>
    </w:p>
    <w:p w14:paraId="193503FB" w14:textId="77777777" w:rsidR="000C64A0" w:rsidRDefault="000C64A0">
      <w:pPr>
        <w:ind w:left="813" w:right="716"/>
        <w:jc w:val="center"/>
        <w:rPr>
          <w:rFonts w:ascii="Arial"/>
          <w:b/>
        </w:rPr>
      </w:pPr>
    </w:p>
    <w:p w14:paraId="1FA20A61" w14:textId="77777777" w:rsidR="000C64A0" w:rsidRDefault="000C64A0">
      <w:pPr>
        <w:ind w:left="813" w:right="716"/>
        <w:jc w:val="center"/>
        <w:rPr>
          <w:rFonts w:ascii="Arial"/>
          <w:b/>
        </w:rPr>
      </w:pPr>
    </w:p>
    <w:p w14:paraId="6E1212D2" w14:textId="77777777" w:rsidR="000C64A0" w:rsidRDefault="000C64A0">
      <w:pPr>
        <w:ind w:left="813" w:right="716"/>
        <w:jc w:val="center"/>
        <w:rPr>
          <w:rFonts w:ascii="Arial"/>
          <w:b/>
        </w:rPr>
      </w:pPr>
    </w:p>
    <w:p w14:paraId="433B886C" w14:textId="77777777" w:rsidR="000C64A0" w:rsidRDefault="000C64A0">
      <w:pPr>
        <w:ind w:left="813" w:right="716"/>
        <w:jc w:val="center"/>
        <w:rPr>
          <w:rFonts w:ascii="Arial"/>
          <w:b/>
        </w:rPr>
      </w:pPr>
    </w:p>
    <w:p w14:paraId="764BF7C6" w14:textId="77777777" w:rsidR="000C64A0" w:rsidRDefault="000C64A0">
      <w:pPr>
        <w:ind w:left="813" w:right="716"/>
        <w:jc w:val="center"/>
        <w:rPr>
          <w:rFonts w:ascii="Arial"/>
          <w:b/>
        </w:rPr>
      </w:pPr>
    </w:p>
    <w:p w14:paraId="0D96467C" w14:textId="77777777" w:rsidR="000C64A0" w:rsidRDefault="000C64A0">
      <w:pPr>
        <w:ind w:left="813" w:right="716"/>
        <w:jc w:val="center"/>
        <w:rPr>
          <w:rFonts w:ascii="Arial"/>
          <w:b/>
        </w:rPr>
      </w:pPr>
    </w:p>
    <w:p w14:paraId="73AA83E3" w14:textId="77777777" w:rsidR="000C64A0" w:rsidRDefault="000C64A0">
      <w:pPr>
        <w:ind w:left="813" w:right="716"/>
        <w:jc w:val="center"/>
        <w:rPr>
          <w:rFonts w:ascii="Arial"/>
          <w:b/>
        </w:rPr>
      </w:pPr>
    </w:p>
    <w:p w14:paraId="0ED7ADF9" w14:textId="591AC954" w:rsidR="009C3C45" w:rsidRDefault="003E1B40">
      <w:pPr>
        <w:ind w:left="813" w:right="716"/>
        <w:jc w:val="center"/>
        <w:rPr>
          <w:rFonts w:ascii="Arial"/>
          <w:b/>
        </w:rPr>
      </w:pPr>
      <w:r>
        <w:rPr>
          <w:rFonts w:ascii="Arial"/>
          <w:b/>
        </w:rPr>
        <w:t>CAPITULO</w:t>
      </w:r>
      <w:r>
        <w:rPr>
          <w:rFonts w:ascii="Arial"/>
          <w:b/>
          <w:spacing w:val="-7"/>
        </w:rPr>
        <w:t xml:space="preserve"> </w:t>
      </w:r>
      <w:r>
        <w:rPr>
          <w:rFonts w:ascii="Arial"/>
          <w:b/>
          <w:spacing w:val="-12"/>
        </w:rPr>
        <w:t>2</w:t>
      </w:r>
    </w:p>
    <w:p w14:paraId="0339E04F" w14:textId="77777777" w:rsidR="009C3C45" w:rsidRDefault="003E1B40">
      <w:pPr>
        <w:spacing w:before="184" w:line="254" w:lineRule="auto"/>
        <w:ind w:left="813" w:right="712"/>
        <w:jc w:val="center"/>
        <w:rPr>
          <w:rFonts w:ascii="Arial" w:hAnsi="Arial"/>
          <w:b/>
        </w:rPr>
      </w:pPr>
      <w:r>
        <w:rPr>
          <w:rFonts w:ascii="Arial" w:hAnsi="Arial"/>
          <w:b/>
        </w:rPr>
        <w:t>SISTEMAS</w:t>
      </w:r>
      <w:r>
        <w:rPr>
          <w:rFonts w:ascii="Arial" w:hAnsi="Arial"/>
          <w:b/>
          <w:spacing w:val="-16"/>
        </w:rPr>
        <w:t xml:space="preserve"> </w:t>
      </w:r>
      <w:r>
        <w:rPr>
          <w:rFonts w:ascii="Arial" w:hAnsi="Arial"/>
          <w:b/>
        </w:rPr>
        <w:t>ALTERNOS</w:t>
      </w:r>
      <w:r>
        <w:rPr>
          <w:rFonts w:ascii="Arial" w:hAnsi="Arial"/>
          <w:b/>
          <w:spacing w:val="-14"/>
        </w:rPr>
        <w:t xml:space="preserve"> </w:t>
      </w:r>
      <w:r>
        <w:rPr>
          <w:rFonts w:ascii="Arial" w:hAnsi="Arial"/>
          <w:b/>
        </w:rPr>
        <w:t>DE</w:t>
      </w:r>
      <w:r>
        <w:rPr>
          <w:rFonts w:ascii="Arial" w:hAnsi="Arial"/>
          <w:b/>
          <w:spacing w:val="-10"/>
        </w:rPr>
        <w:t xml:space="preserve"> </w:t>
      </w:r>
      <w:r>
        <w:rPr>
          <w:rFonts w:ascii="Arial" w:hAnsi="Arial"/>
          <w:b/>
        </w:rPr>
        <w:t>CAPTACIÓN,</w:t>
      </w:r>
      <w:r>
        <w:rPr>
          <w:rFonts w:ascii="Arial" w:hAnsi="Arial"/>
          <w:b/>
          <w:spacing w:val="-16"/>
        </w:rPr>
        <w:t xml:space="preserve"> </w:t>
      </w:r>
      <w:r>
        <w:rPr>
          <w:rFonts w:ascii="Arial" w:hAnsi="Arial"/>
          <w:b/>
        </w:rPr>
        <w:t>ALMACENAMIENTO</w:t>
      </w:r>
      <w:r>
        <w:rPr>
          <w:rFonts w:ascii="Arial" w:hAnsi="Arial"/>
          <w:b/>
          <w:spacing w:val="-13"/>
        </w:rPr>
        <w:t xml:space="preserve"> </w:t>
      </w:r>
      <w:r>
        <w:rPr>
          <w:rFonts w:ascii="Arial" w:hAnsi="Arial"/>
          <w:b/>
        </w:rPr>
        <w:t>Y</w:t>
      </w:r>
      <w:r>
        <w:rPr>
          <w:rFonts w:ascii="Arial" w:hAnsi="Arial"/>
          <w:b/>
          <w:spacing w:val="-14"/>
        </w:rPr>
        <w:t xml:space="preserve"> </w:t>
      </w:r>
      <w:r>
        <w:rPr>
          <w:rFonts w:ascii="Arial" w:hAnsi="Arial"/>
          <w:b/>
        </w:rPr>
        <w:t>USO</w:t>
      </w:r>
      <w:r>
        <w:rPr>
          <w:rFonts w:ascii="Arial" w:hAnsi="Arial"/>
          <w:b/>
          <w:spacing w:val="-10"/>
        </w:rPr>
        <w:t xml:space="preserve"> </w:t>
      </w:r>
      <w:r>
        <w:rPr>
          <w:rFonts w:ascii="Arial" w:hAnsi="Arial"/>
          <w:b/>
        </w:rPr>
        <w:t>DE</w:t>
      </w:r>
      <w:r>
        <w:rPr>
          <w:rFonts w:ascii="Arial" w:hAnsi="Arial"/>
          <w:b/>
          <w:spacing w:val="-16"/>
        </w:rPr>
        <w:t xml:space="preserve"> </w:t>
      </w:r>
      <w:r>
        <w:rPr>
          <w:rFonts w:ascii="Arial" w:hAnsi="Arial"/>
          <w:b/>
        </w:rPr>
        <w:t>AGUA LLUVIA (RESERVORIOS DE AGUA TIPO TANQUE AUSTRALIANO)</w:t>
      </w:r>
    </w:p>
    <w:p w14:paraId="5E5EE8AD" w14:textId="77777777" w:rsidR="009C3C45" w:rsidRDefault="003E1B40">
      <w:pPr>
        <w:spacing w:before="167"/>
        <w:ind w:left="562" w:right="468"/>
        <w:jc w:val="center"/>
        <w:rPr>
          <w:rFonts w:ascii="Arial" w:hAnsi="Arial"/>
          <w:b/>
        </w:rPr>
      </w:pPr>
      <w:r>
        <w:rPr>
          <w:rFonts w:ascii="Arial" w:hAnsi="Arial"/>
          <w:b/>
        </w:rPr>
        <w:t>TANQUE</w:t>
      </w:r>
      <w:r>
        <w:rPr>
          <w:rFonts w:ascii="Arial" w:hAnsi="Arial"/>
          <w:b/>
          <w:spacing w:val="-6"/>
        </w:rPr>
        <w:t xml:space="preserve"> </w:t>
      </w:r>
      <w:r>
        <w:rPr>
          <w:rFonts w:ascii="Arial" w:hAnsi="Arial"/>
          <w:b/>
        </w:rPr>
        <w:t>MODULAR</w:t>
      </w:r>
      <w:r>
        <w:rPr>
          <w:rFonts w:ascii="Arial" w:hAnsi="Arial"/>
          <w:b/>
          <w:spacing w:val="-7"/>
        </w:rPr>
        <w:t xml:space="preserve"> </w:t>
      </w:r>
      <w:r>
        <w:rPr>
          <w:rFonts w:ascii="Arial" w:hAnsi="Arial"/>
          <w:b/>
        </w:rPr>
        <w:t>METALICO</w:t>
      </w:r>
      <w:r>
        <w:rPr>
          <w:rFonts w:ascii="Arial" w:hAnsi="Arial"/>
          <w:b/>
          <w:spacing w:val="-5"/>
        </w:rPr>
        <w:t xml:space="preserve"> </w:t>
      </w:r>
      <w:r>
        <w:rPr>
          <w:rFonts w:ascii="Arial" w:hAnsi="Arial"/>
          <w:b/>
        </w:rPr>
        <w:t>O</w:t>
      </w:r>
      <w:r>
        <w:rPr>
          <w:rFonts w:ascii="Arial" w:hAnsi="Arial"/>
          <w:b/>
          <w:spacing w:val="-3"/>
        </w:rPr>
        <w:t xml:space="preserve"> </w:t>
      </w:r>
      <w:r>
        <w:rPr>
          <w:rFonts w:ascii="Arial" w:hAnsi="Arial"/>
          <w:b/>
        </w:rPr>
        <w:t>RESERVORIO</w:t>
      </w:r>
      <w:r>
        <w:rPr>
          <w:rFonts w:ascii="Arial" w:hAnsi="Arial"/>
          <w:b/>
          <w:spacing w:val="-5"/>
        </w:rPr>
        <w:t xml:space="preserve"> </w:t>
      </w:r>
      <w:r>
        <w:rPr>
          <w:rFonts w:ascii="Arial" w:hAnsi="Arial"/>
          <w:b/>
        </w:rPr>
        <w:t>MODULAR</w:t>
      </w:r>
      <w:r>
        <w:rPr>
          <w:rFonts w:ascii="Arial" w:hAnsi="Arial"/>
          <w:b/>
          <w:spacing w:val="-9"/>
        </w:rPr>
        <w:t xml:space="preserve"> </w:t>
      </w:r>
      <w:r>
        <w:rPr>
          <w:rFonts w:ascii="Arial" w:hAnsi="Arial"/>
          <w:b/>
        </w:rPr>
        <w:t>TIPO</w:t>
      </w:r>
      <w:r>
        <w:rPr>
          <w:rFonts w:ascii="Arial" w:hAnsi="Arial"/>
          <w:b/>
          <w:spacing w:val="-5"/>
        </w:rPr>
        <w:t xml:space="preserve"> </w:t>
      </w:r>
      <w:r>
        <w:rPr>
          <w:rFonts w:ascii="Arial" w:hAnsi="Arial"/>
          <w:b/>
        </w:rPr>
        <w:t>AUSTRALIANO PARA ALMACENAMIENTO DE AGUA LLUVIA DE 8.000 LITROS (8 M³)</w:t>
      </w:r>
    </w:p>
    <w:p w14:paraId="7A11149B" w14:textId="77777777" w:rsidR="009C3C45" w:rsidRDefault="003E1B40">
      <w:pPr>
        <w:spacing w:before="252"/>
        <w:ind w:left="813" w:right="720"/>
        <w:jc w:val="center"/>
        <w:rPr>
          <w:rFonts w:ascii="Arial"/>
          <w:b/>
        </w:rPr>
      </w:pPr>
      <w:r>
        <w:rPr>
          <w:rFonts w:ascii="Arial"/>
          <w:b/>
        </w:rPr>
        <w:t>Tipo</w:t>
      </w:r>
      <w:r>
        <w:rPr>
          <w:rFonts w:ascii="Arial"/>
          <w:b/>
          <w:spacing w:val="-1"/>
        </w:rPr>
        <w:t xml:space="preserve"> </w:t>
      </w:r>
      <w:r>
        <w:rPr>
          <w:rFonts w:ascii="Arial"/>
          <w:b/>
        </w:rPr>
        <w:t>No.</w:t>
      </w:r>
      <w:r>
        <w:rPr>
          <w:rFonts w:ascii="Arial"/>
          <w:b/>
          <w:spacing w:val="-2"/>
        </w:rPr>
        <w:t xml:space="preserve"> </w:t>
      </w:r>
      <w:r>
        <w:rPr>
          <w:rFonts w:ascii="Arial"/>
          <w:b/>
          <w:spacing w:val="-10"/>
        </w:rPr>
        <w:t>1</w:t>
      </w:r>
    </w:p>
    <w:p w14:paraId="7C507464" w14:textId="77777777" w:rsidR="009C3C45" w:rsidRDefault="009C3C45">
      <w:pPr>
        <w:pStyle w:val="Textoindependiente"/>
        <w:spacing w:before="1"/>
        <w:rPr>
          <w:rFonts w:ascii="Arial"/>
          <w:b/>
        </w:rPr>
      </w:pPr>
    </w:p>
    <w:p w14:paraId="358E2AB9" w14:textId="77777777" w:rsidR="009C3C45" w:rsidRDefault="003E1B40">
      <w:pPr>
        <w:pStyle w:val="Ttulo1"/>
        <w:ind w:right="522"/>
        <w:jc w:val="both"/>
      </w:pPr>
      <w:r>
        <w:t>SUMINISTRO</w:t>
      </w:r>
      <w:r>
        <w:rPr>
          <w:spacing w:val="-8"/>
        </w:rPr>
        <w:t xml:space="preserve"> </w:t>
      </w:r>
      <w:r>
        <w:t>Y</w:t>
      </w:r>
      <w:r>
        <w:rPr>
          <w:spacing w:val="-8"/>
        </w:rPr>
        <w:t xml:space="preserve"> </w:t>
      </w:r>
      <w:r>
        <w:t>PUESTA</w:t>
      </w:r>
      <w:r>
        <w:rPr>
          <w:spacing w:val="-6"/>
        </w:rPr>
        <w:t xml:space="preserve"> </w:t>
      </w:r>
      <w:r>
        <w:t>EN</w:t>
      </w:r>
      <w:r>
        <w:rPr>
          <w:spacing w:val="-8"/>
        </w:rPr>
        <w:t xml:space="preserve"> </w:t>
      </w:r>
      <w:r>
        <w:t>FUNCIONAMIENTO</w:t>
      </w:r>
      <w:r>
        <w:rPr>
          <w:spacing w:val="-7"/>
        </w:rPr>
        <w:t xml:space="preserve"> </w:t>
      </w:r>
      <w:r>
        <w:t>DE</w:t>
      </w:r>
      <w:r>
        <w:rPr>
          <w:spacing w:val="-10"/>
        </w:rPr>
        <w:t xml:space="preserve"> </w:t>
      </w:r>
      <w:r>
        <w:t>TANQUE</w:t>
      </w:r>
      <w:r>
        <w:rPr>
          <w:spacing w:val="-10"/>
        </w:rPr>
        <w:t xml:space="preserve"> </w:t>
      </w:r>
      <w:r>
        <w:t>MODULAR</w:t>
      </w:r>
      <w:r>
        <w:rPr>
          <w:spacing w:val="-11"/>
        </w:rPr>
        <w:t xml:space="preserve"> </w:t>
      </w:r>
      <w:r>
        <w:t>METALICO</w:t>
      </w:r>
      <w:r>
        <w:rPr>
          <w:spacing w:val="-11"/>
        </w:rPr>
        <w:t xml:space="preserve"> </w:t>
      </w:r>
      <w:r>
        <w:t>O RESERVORIO MODULAR TIPO AUSTRALIANO PARA ALMACENAMIENTO DE AGUA LLUVIA DE 8.000 LITROS (8 M³), ENTREGADO EN EL PUNTO PREVIAMENTE SELECCIONADO, EL CUAL DEBE PERMITIR LA VERIFICACIÓN DE SU CORRECTO FUNCIONAMIENTO, GARANTIZANDO EL ALMACENAMIENTO, ESTABILIDAD ESTRUCTURAL Y DESEMPEÑO HIDRÁULICO.</w:t>
      </w:r>
    </w:p>
    <w:p w14:paraId="4A4723B9" w14:textId="4023ED2E" w:rsidR="009C3C45" w:rsidRDefault="00A636E9">
      <w:pPr>
        <w:ind w:left="813" w:right="715"/>
        <w:jc w:val="center"/>
        <w:rPr>
          <w:rFonts w:ascii="Arial" w:hAnsi="Arial"/>
          <w:b/>
        </w:rPr>
      </w:pPr>
      <w:r>
        <w:rPr>
          <w:rFonts w:ascii="Arial" w:hAnsi="Arial"/>
          <w:b/>
        </w:rPr>
        <w:br/>
      </w:r>
      <w:r w:rsidR="003E1B40">
        <w:rPr>
          <w:rFonts w:ascii="Arial" w:hAnsi="Arial"/>
          <w:b/>
        </w:rPr>
        <w:t>FICHA</w:t>
      </w:r>
      <w:r w:rsidR="003E1B40">
        <w:rPr>
          <w:rFonts w:ascii="Arial" w:hAnsi="Arial"/>
          <w:b/>
          <w:spacing w:val="-4"/>
        </w:rPr>
        <w:t xml:space="preserve"> </w:t>
      </w:r>
      <w:r w:rsidR="003E1B40">
        <w:rPr>
          <w:rFonts w:ascii="Arial" w:hAnsi="Arial"/>
          <w:b/>
        </w:rPr>
        <w:t>TÉCNICA</w:t>
      </w:r>
      <w:r w:rsidR="003E1B40">
        <w:rPr>
          <w:rFonts w:ascii="Arial" w:hAnsi="Arial"/>
          <w:b/>
          <w:spacing w:val="-6"/>
        </w:rPr>
        <w:t xml:space="preserve"> </w:t>
      </w:r>
      <w:r w:rsidR="003E1B40">
        <w:rPr>
          <w:rFonts w:ascii="Arial" w:hAnsi="Arial"/>
          <w:b/>
        </w:rPr>
        <w:t>Tipo</w:t>
      </w:r>
      <w:r w:rsidR="003E1B40">
        <w:rPr>
          <w:rFonts w:ascii="Arial" w:hAnsi="Arial"/>
          <w:b/>
          <w:spacing w:val="-8"/>
        </w:rPr>
        <w:t xml:space="preserve"> </w:t>
      </w:r>
      <w:r w:rsidR="003E1B40">
        <w:rPr>
          <w:rFonts w:ascii="Arial" w:hAnsi="Arial"/>
          <w:b/>
        </w:rPr>
        <w:t>No.</w:t>
      </w:r>
      <w:r w:rsidR="003E1B40">
        <w:rPr>
          <w:rFonts w:ascii="Arial" w:hAnsi="Arial"/>
          <w:b/>
          <w:spacing w:val="-2"/>
        </w:rPr>
        <w:t xml:space="preserve"> </w:t>
      </w:r>
      <w:r w:rsidR="003E1B40">
        <w:rPr>
          <w:rFonts w:ascii="Arial" w:hAnsi="Arial"/>
          <w:b/>
          <w:spacing w:val="-10"/>
        </w:rPr>
        <w:t>1</w:t>
      </w:r>
    </w:p>
    <w:p w14:paraId="2632501E" w14:textId="77777777" w:rsidR="009C3C45" w:rsidRDefault="009C3C45">
      <w:pPr>
        <w:pStyle w:val="Textoindependiente"/>
        <w:spacing w:before="23"/>
        <w:rPr>
          <w:rFonts w:ascii="Arial"/>
          <w:b/>
          <w:sz w:val="20"/>
        </w:rPr>
      </w:pPr>
    </w:p>
    <w:tbl>
      <w:tblPr>
        <w:tblStyle w:val="TableNormal"/>
        <w:tblW w:w="0" w:type="auto"/>
        <w:tblInd w:w="6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3"/>
        <w:gridCol w:w="639"/>
        <w:gridCol w:w="1806"/>
        <w:gridCol w:w="3848"/>
        <w:gridCol w:w="1347"/>
        <w:gridCol w:w="1058"/>
        <w:gridCol w:w="112"/>
      </w:tblGrid>
      <w:tr w:rsidR="009C3C45" w14:paraId="020B6E6A" w14:textId="77777777" w:rsidTr="005657A4">
        <w:trPr>
          <w:trHeight w:val="505"/>
        </w:trPr>
        <w:tc>
          <w:tcPr>
            <w:tcW w:w="8923" w:type="dxa"/>
            <w:gridSpan w:val="7"/>
          </w:tcPr>
          <w:p w14:paraId="7338558E" w14:textId="77777777" w:rsidR="009C3C45" w:rsidRDefault="003E1B40">
            <w:pPr>
              <w:pStyle w:val="TableParagraph"/>
              <w:ind w:left="12" w:right="2"/>
              <w:jc w:val="center"/>
              <w:rPr>
                <w:rFonts w:ascii="Arial"/>
                <w:b/>
              </w:rPr>
            </w:pPr>
            <w:r>
              <w:rPr>
                <w:rFonts w:ascii="Arial"/>
                <w:b/>
                <w:spacing w:val="-4"/>
              </w:rPr>
              <w:t>ITEM</w:t>
            </w:r>
          </w:p>
          <w:p w14:paraId="53370D70" w14:textId="77777777" w:rsidR="009C3C45" w:rsidRDefault="003E1B40">
            <w:pPr>
              <w:pStyle w:val="TableParagraph"/>
              <w:spacing w:before="1" w:line="232" w:lineRule="exact"/>
              <w:ind w:left="12" w:right="8"/>
              <w:jc w:val="center"/>
            </w:pPr>
            <w:r>
              <w:t>Suministro</w:t>
            </w:r>
            <w:r>
              <w:rPr>
                <w:spacing w:val="-10"/>
              </w:rPr>
              <w:t xml:space="preserve"> </w:t>
            </w:r>
            <w:r>
              <w:t>y</w:t>
            </w:r>
            <w:r>
              <w:rPr>
                <w:spacing w:val="-4"/>
              </w:rPr>
              <w:t xml:space="preserve"> </w:t>
            </w:r>
            <w:r>
              <w:t>puesta</w:t>
            </w:r>
            <w:r>
              <w:rPr>
                <w:spacing w:val="-6"/>
              </w:rPr>
              <w:t xml:space="preserve"> </w:t>
            </w:r>
            <w:r>
              <w:t>en</w:t>
            </w:r>
            <w:r>
              <w:rPr>
                <w:spacing w:val="-7"/>
              </w:rPr>
              <w:t xml:space="preserve"> </w:t>
            </w:r>
            <w:r>
              <w:t>funcionamiento</w:t>
            </w:r>
            <w:r>
              <w:rPr>
                <w:spacing w:val="-4"/>
              </w:rPr>
              <w:t xml:space="preserve"> </w:t>
            </w:r>
            <w:r>
              <w:t>de</w:t>
            </w:r>
            <w:r>
              <w:rPr>
                <w:spacing w:val="-7"/>
              </w:rPr>
              <w:t xml:space="preserve"> </w:t>
            </w:r>
            <w:r>
              <w:t>tanque</w:t>
            </w:r>
            <w:r>
              <w:rPr>
                <w:spacing w:val="-6"/>
              </w:rPr>
              <w:t xml:space="preserve"> </w:t>
            </w:r>
            <w:r>
              <w:t>australiano</w:t>
            </w:r>
            <w:r>
              <w:rPr>
                <w:spacing w:val="-5"/>
              </w:rPr>
              <w:t xml:space="preserve"> </w:t>
            </w:r>
            <w:r>
              <w:t>8.000</w:t>
            </w:r>
            <w:r>
              <w:rPr>
                <w:spacing w:val="-7"/>
              </w:rPr>
              <w:t xml:space="preserve"> </w:t>
            </w:r>
            <w:r>
              <w:rPr>
                <w:spacing w:val="-2"/>
              </w:rPr>
              <w:t>litros.</w:t>
            </w:r>
          </w:p>
        </w:tc>
      </w:tr>
      <w:tr w:rsidR="009C3C45" w14:paraId="434B8754" w14:textId="77777777" w:rsidTr="005657A4">
        <w:trPr>
          <w:trHeight w:val="506"/>
        </w:trPr>
        <w:tc>
          <w:tcPr>
            <w:tcW w:w="8923" w:type="dxa"/>
            <w:gridSpan w:val="7"/>
          </w:tcPr>
          <w:p w14:paraId="0B977B21" w14:textId="77777777" w:rsidR="009C3C45" w:rsidRDefault="003E1B40">
            <w:pPr>
              <w:pStyle w:val="TableParagraph"/>
              <w:ind w:left="12" w:right="6"/>
              <w:jc w:val="center"/>
              <w:rPr>
                <w:rFonts w:ascii="Arial"/>
                <w:b/>
              </w:rPr>
            </w:pPr>
            <w:r>
              <w:rPr>
                <w:rFonts w:ascii="Arial"/>
                <w:b/>
              </w:rPr>
              <w:t>UNIDAD</w:t>
            </w:r>
            <w:r>
              <w:rPr>
                <w:rFonts w:ascii="Arial"/>
                <w:b/>
                <w:spacing w:val="-4"/>
              </w:rPr>
              <w:t xml:space="preserve"> </w:t>
            </w:r>
            <w:r>
              <w:rPr>
                <w:rFonts w:ascii="Arial"/>
                <w:b/>
              </w:rPr>
              <w:t>DE</w:t>
            </w:r>
            <w:r>
              <w:rPr>
                <w:rFonts w:ascii="Arial"/>
                <w:b/>
                <w:spacing w:val="-5"/>
              </w:rPr>
              <w:t xml:space="preserve"> </w:t>
            </w:r>
            <w:r>
              <w:rPr>
                <w:rFonts w:ascii="Arial"/>
                <w:b/>
                <w:spacing w:val="-2"/>
              </w:rPr>
              <w:t>MEDIDA</w:t>
            </w:r>
          </w:p>
          <w:p w14:paraId="4D5B5152" w14:textId="77777777" w:rsidR="009C3C45" w:rsidRDefault="003E1B40">
            <w:pPr>
              <w:pStyle w:val="TableParagraph"/>
              <w:spacing w:before="1" w:line="232" w:lineRule="exact"/>
              <w:ind w:left="12" w:right="2"/>
              <w:jc w:val="center"/>
            </w:pPr>
            <w:r>
              <w:rPr>
                <w:spacing w:val="-2"/>
              </w:rPr>
              <w:t>UNIDAD</w:t>
            </w:r>
          </w:p>
        </w:tc>
      </w:tr>
      <w:tr w:rsidR="009C3C45" w14:paraId="3C5B50D4" w14:textId="77777777" w:rsidTr="005657A4">
        <w:trPr>
          <w:trHeight w:val="4807"/>
        </w:trPr>
        <w:tc>
          <w:tcPr>
            <w:tcW w:w="8923" w:type="dxa"/>
            <w:gridSpan w:val="7"/>
          </w:tcPr>
          <w:p w14:paraId="4393762F" w14:textId="77777777" w:rsidR="009C3C45" w:rsidRDefault="003E1B40">
            <w:pPr>
              <w:pStyle w:val="TableParagraph"/>
              <w:ind w:left="12" w:right="4"/>
              <w:jc w:val="center"/>
              <w:rPr>
                <w:rFonts w:ascii="Arial" w:hAnsi="Arial"/>
                <w:b/>
              </w:rPr>
            </w:pPr>
            <w:r>
              <w:rPr>
                <w:rFonts w:ascii="Arial" w:hAnsi="Arial"/>
                <w:b/>
              </w:rPr>
              <w:t>DESCRIPCIÓN</w:t>
            </w:r>
            <w:r>
              <w:rPr>
                <w:rFonts w:ascii="Arial" w:hAnsi="Arial"/>
                <w:b/>
                <w:spacing w:val="-14"/>
              </w:rPr>
              <w:t xml:space="preserve"> </w:t>
            </w:r>
            <w:r>
              <w:rPr>
                <w:rFonts w:ascii="Arial" w:hAnsi="Arial"/>
                <w:b/>
                <w:spacing w:val="-2"/>
              </w:rPr>
              <w:t>GENERAL</w:t>
            </w:r>
          </w:p>
          <w:p w14:paraId="0B29CCA8" w14:textId="77777777" w:rsidR="009C3C45" w:rsidRDefault="009C3C45">
            <w:pPr>
              <w:pStyle w:val="TableParagraph"/>
              <w:rPr>
                <w:rFonts w:ascii="Arial"/>
                <w:b/>
              </w:rPr>
            </w:pPr>
          </w:p>
          <w:p w14:paraId="5D9D0BDE" w14:textId="77777777" w:rsidR="009C3C45" w:rsidRDefault="003E1B40">
            <w:pPr>
              <w:pStyle w:val="TableParagraph"/>
              <w:ind w:left="107" w:right="94"/>
              <w:jc w:val="both"/>
            </w:pPr>
            <w:r>
              <w:t>Suministro y puesta en funcionamiento de tanque australiano, producto fabricado en lámina galvanizada recubierto con geomembrana, el cual deberá corresponder a una capacidad mínima de 8.000 litros.</w:t>
            </w:r>
          </w:p>
          <w:p w14:paraId="6CDD1E62" w14:textId="77777777" w:rsidR="009C3C45" w:rsidRDefault="009C3C45">
            <w:pPr>
              <w:pStyle w:val="TableParagraph"/>
              <w:spacing w:before="1"/>
              <w:rPr>
                <w:rFonts w:ascii="Arial"/>
                <w:b/>
              </w:rPr>
            </w:pPr>
          </w:p>
          <w:p w14:paraId="79E39487" w14:textId="77777777" w:rsidR="009C3C45" w:rsidRDefault="003E1B40">
            <w:pPr>
              <w:pStyle w:val="TableParagraph"/>
              <w:spacing w:line="252" w:lineRule="exact"/>
              <w:ind w:left="107"/>
            </w:pPr>
            <w:r>
              <w:t>Características</w:t>
            </w:r>
            <w:r>
              <w:rPr>
                <w:spacing w:val="-6"/>
              </w:rPr>
              <w:t xml:space="preserve"> </w:t>
            </w:r>
            <w:r>
              <w:t>de</w:t>
            </w:r>
            <w:r>
              <w:rPr>
                <w:spacing w:val="-8"/>
              </w:rPr>
              <w:t xml:space="preserve"> </w:t>
            </w:r>
            <w:r>
              <w:t>la</w:t>
            </w:r>
            <w:r>
              <w:rPr>
                <w:spacing w:val="-6"/>
              </w:rPr>
              <w:t xml:space="preserve"> </w:t>
            </w:r>
            <w:r>
              <w:t>lámina:</w:t>
            </w:r>
            <w:r>
              <w:rPr>
                <w:spacing w:val="-4"/>
              </w:rPr>
              <w:t xml:space="preserve"> </w:t>
            </w:r>
            <w:r>
              <w:t>Calibre</w:t>
            </w:r>
            <w:r>
              <w:rPr>
                <w:spacing w:val="-4"/>
              </w:rPr>
              <w:t xml:space="preserve"> </w:t>
            </w:r>
            <w:r>
              <w:rPr>
                <w:spacing w:val="-5"/>
              </w:rPr>
              <w:t>20</w:t>
            </w:r>
          </w:p>
          <w:p w14:paraId="2AC5F3DC" w14:textId="77777777" w:rsidR="009C3C45" w:rsidRDefault="003E1B40">
            <w:pPr>
              <w:pStyle w:val="TableParagraph"/>
              <w:ind w:left="2923" w:right="1536"/>
            </w:pPr>
            <w:r>
              <w:t>Recubrimiento:</w:t>
            </w:r>
            <w:r>
              <w:rPr>
                <w:spacing w:val="-12"/>
              </w:rPr>
              <w:t xml:space="preserve"> </w:t>
            </w:r>
            <w:r>
              <w:t>Acero</w:t>
            </w:r>
            <w:r>
              <w:rPr>
                <w:spacing w:val="-14"/>
              </w:rPr>
              <w:t xml:space="preserve"> </w:t>
            </w:r>
            <w:r>
              <w:t>Galvanizado</w:t>
            </w:r>
            <w:r>
              <w:rPr>
                <w:spacing w:val="-14"/>
              </w:rPr>
              <w:t xml:space="preserve"> </w:t>
            </w:r>
            <w:r>
              <w:t>C-20 Altura mínima: 110 cm</w:t>
            </w:r>
          </w:p>
          <w:p w14:paraId="0728F94B" w14:textId="77777777" w:rsidR="009C3C45" w:rsidRDefault="003E1B40">
            <w:pPr>
              <w:pStyle w:val="TableParagraph"/>
              <w:ind w:left="2923"/>
            </w:pPr>
            <w:r>
              <w:t>Diámetro</w:t>
            </w:r>
            <w:r>
              <w:rPr>
                <w:spacing w:val="-10"/>
              </w:rPr>
              <w:t xml:space="preserve"> </w:t>
            </w:r>
            <w:r>
              <w:t>mínimo:</w:t>
            </w:r>
            <w:r>
              <w:rPr>
                <w:spacing w:val="-6"/>
              </w:rPr>
              <w:t xml:space="preserve"> </w:t>
            </w:r>
            <w:r>
              <w:t>3,04</w:t>
            </w:r>
            <w:r>
              <w:rPr>
                <w:spacing w:val="-7"/>
              </w:rPr>
              <w:t xml:space="preserve"> </w:t>
            </w:r>
            <w:r>
              <w:rPr>
                <w:spacing w:val="-2"/>
              </w:rPr>
              <w:t>metros</w:t>
            </w:r>
          </w:p>
          <w:p w14:paraId="49F078D4" w14:textId="77777777" w:rsidR="009C3C45" w:rsidRDefault="009C3C45">
            <w:pPr>
              <w:pStyle w:val="TableParagraph"/>
              <w:spacing w:before="1"/>
              <w:rPr>
                <w:rFonts w:ascii="Arial"/>
                <w:b/>
              </w:rPr>
            </w:pPr>
          </w:p>
          <w:p w14:paraId="29583AE7" w14:textId="77777777" w:rsidR="009C3C45" w:rsidRDefault="003E1B40">
            <w:pPr>
              <w:pStyle w:val="TableParagraph"/>
              <w:spacing w:line="252" w:lineRule="exact"/>
              <w:ind w:left="107"/>
            </w:pPr>
            <w:r>
              <w:t>Características</w:t>
            </w:r>
            <w:r>
              <w:rPr>
                <w:spacing w:val="-6"/>
              </w:rPr>
              <w:t xml:space="preserve"> </w:t>
            </w:r>
            <w:r>
              <w:t>de</w:t>
            </w:r>
            <w:r>
              <w:rPr>
                <w:spacing w:val="-7"/>
              </w:rPr>
              <w:t xml:space="preserve"> </w:t>
            </w:r>
            <w:r>
              <w:t>la</w:t>
            </w:r>
            <w:r>
              <w:rPr>
                <w:spacing w:val="-7"/>
              </w:rPr>
              <w:t xml:space="preserve"> </w:t>
            </w:r>
            <w:r>
              <w:t>Geomembrana:</w:t>
            </w:r>
            <w:r>
              <w:rPr>
                <w:spacing w:val="-6"/>
              </w:rPr>
              <w:t xml:space="preserve"> </w:t>
            </w:r>
            <w:r>
              <w:t>Espesor</w:t>
            </w:r>
            <w:r>
              <w:rPr>
                <w:spacing w:val="-6"/>
              </w:rPr>
              <w:t xml:space="preserve"> </w:t>
            </w:r>
            <w:r>
              <w:t>mínimo:</w:t>
            </w:r>
            <w:r>
              <w:rPr>
                <w:spacing w:val="-4"/>
              </w:rPr>
              <w:t xml:space="preserve"> </w:t>
            </w:r>
            <w:r>
              <w:t>0,8</w:t>
            </w:r>
            <w:r>
              <w:rPr>
                <w:spacing w:val="-7"/>
              </w:rPr>
              <w:t xml:space="preserve"> </w:t>
            </w:r>
            <w:proofErr w:type="spellStart"/>
            <w:r>
              <w:rPr>
                <w:spacing w:val="-5"/>
              </w:rPr>
              <w:t>m.m</w:t>
            </w:r>
            <w:proofErr w:type="spellEnd"/>
          </w:p>
          <w:p w14:paraId="38D87A3F" w14:textId="77777777" w:rsidR="009C3C45" w:rsidRDefault="003E1B40">
            <w:pPr>
              <w:pStyle w:val="TableParagraph"/>
              <w:ind w:left="3840"/>
            </w:pPr>
            <w:r>
              <w:t>Tipo</w:t>
            </w:r>
            <w:r>
              <w:rPr>
                <w:spacing w:val="-5"/>
              </w:rPr>
              <w:t xml:space="preserve"> </w:t>
            </w:r>
            <w:r>
              <w:t>de</w:t>
            </w:r>
            <w:r>
              <w:rPr>
                <w:spacing w:val="-10"/>
              </w:rPr>
              <w:t xml:space="preserve"> </w:t>
            </w:r>
            <w:r>
              <w:t>material:</w:t>
            </w:r>
            <w:r>
              <w:rPr>
                <w:spacing w:val="-3"/>
              </w:rPr>
              <w:t xml:space="preserve"> </w:t>
            </w:r>
            <w:r>
              <w:t>PVC</w:t>
            </w:r>
            <w:r>
              <w:rPr>
                <w:spacing w:val="-5"/>
              </w:rPr>
              <w:t xml:space="preserve"> </w:t>
            </w:r>
            <w:r>
              <w:t>con</w:t>
            </w:r>
            <w:r>
              <w:rPr>
                <w:spacing w:val="-7"/>
              </w:rPr>
              <w:t xml:space="preserve"> </w:t>
            </w:r>
            <w:r>
              <w:t>refuerzo</w:t>
            </w:r>
            <w:r>
              <w:rPr>
                <w:spacing w:val="-9"/>
              </w:rPr>
              <w:t xml:space="preserve"> </w:t>
            </w:r>
            <w:r>
              <w:t>de</w:t>
            </w:r>
            <w:r>
              <w:rPr>
                <w:spacing w:val="-5"/>
              </w:rPr>
              <w:t xml:space="preserve"> </w:t>
            </w:r>
            <w:r>
              <w:t>Poliéster Uniones termo selladas</w:t>
            </w:r>
          </w:p>
          <w:p w14:paraId="63D6A3EB" w14:textId="77777777" w:rsidR="009C3C45" w:rsidRDefault="003E1B40">
            <w:pPr>
              <w:pStyle w:val="TableParagraph"/>
              <w:spacing w:before="252"/>
              <w:ind w:left="107" w:right="97"/>
              <w:jc w:val="both"/>
            </w:pPr>
            <w:r>
              <w:t>Nota: Deberá el proveedor tener en cuenta el afinado correspondiente para lograr la compactación y nivelación del terreno los cuales no superen el 5% de la pendiente, garantizando así la debida puesta en funcionamiento de cada uno de los tanques.</w:t>
            </w:r>
          </w:p>
        </w:tc>
      </w:tr>
      <w:tr w:rsidR="009C3C45" w14:paraId="733179A1" w14:textId="77777777" w:rsidTr="005657A4">
        <w:trPr>
          <w:trHeight w:val="5313"/>
        </w:trPr>
        <w:tc>
          <w:tcPr>
            <w:tcW w:w="8923" w:type="dxa"/>
            <w:gridSpan w:val="7"/>
          </w:tcPr>
          <w:p w14:paraId="1638A26B" w14:textId="77777777" w:rsidR="009C3C45" w:rsidRDefault="003E1B40">
            <w:pPr>
              <w:pStyle w:val="TableParagraph"/>
              <w:ind w:left="12" w:right="4"/>
              <w:jc w:val="center"/>
              <w:rPr>
                <w:rFonts w:ascii="Arial" w:hAnsi="Arial"/>
                <w:b/>
              </w:rPr>
            </w:pPr>
            <w:r>
              <w:rPr>
                <w:rFonts w:ascii="Arial" w:hAnsi="Arial"/>
                <w:b/>
              </w:rPr>
              <w:lastRenderedPageBreak/>
              <w:t>DESCRIPCIÓN</w:t>
            </w:r>
            <w:r>
              <w:rPr>
                <w:rFonts w:ascii="Arial" w:hAnsi="Arial"/>
                <w:b/>
                <w:spacing w:val="-14"/>
              </w:rPr>
              <w:t xml:space="preserve"> </w:t>
            </w:r>
            <w:r>
              <w:rPr>
                <w:rFonts w:ascii="Arial" w:hAnsi="Arial"/>
                <w:b/>
                <w:spacing w:val="-2"/>
              </w:rPr>
              <w:t>GENERAL</w:t>
            </w:r>
          </w:p>
          <w:p w14:paraId="15BBAEB4" w14:textId="77777777" w:rsidR="009C3C45" w:rsidRDefault="009C3C45">
            <w:pPr>
              <w:pStyle w:val="TableParagraph"/>
              <w:rPr>
                <w:rFonts w:ascii="Arial"/>
                <w:b/>
              </w:rPr>
            </w:pPr>
          </w:p>
          <w:p w14:paraId="5C29DBF9" w14:textId="77777777" w:rsidR="009C3C45" w:rsidRDefault="003E1B40">
            <w:pPr>
              <w:pStyle w:val="TableParagraph"/>
              <w:ind w:left="107" w:right="94"/>
              <w:jc w:val="both"/>
            </w:pPr>
            <w:r>
              <w:t>Suministro y puesta en funcionamiento de tanque australiano incluyendo las actividades inherentes para su prueba de operación, los cuales constan de dispositivo de lavado, salida de agua para su aprovechamiento y tubería de eliminación de excesos o rebose; ajustados en cada sitio de operación del tanque.</w:t>
            </w:r>
          </w:p>
          <w:p w14:paraId="4CE8BC38" w14:textId="77777777" w:rsidR="009C3C45" w:rsidRDefault="009C3C45">
            <w:pPr>
              <w:pStyle w:val="TableParagraph"/>
              <w:rPr>
                <w:rFonts w:ascii="Arial"/>
                <w:b/>
              </w:rPr>
            </w:pPr>
          </w:p>
          <w:p w14:paraId="1789853E" w14:textId="77777777" w:rsidR="009C3C45" w:rsidRDefault="003E1B40">
            <w:pPr>
              <w:pStyle w:val="TableParagraph"/>
              <w:ind w:left="107" w:right="93"/>
              <w:jc w:val="both"/>
            </w:pPr>
            <w:r>
              <w:t>El</w:t>
            </w:r>
            <w:r>
              <w:rPr>
                <w:spacing w:val="-13"/>
              </w:rPr>
              <w:t xml:space="preserve"> </w:t>
            </w:r>
            <w:r>
              <w:t>dispositivo</w:t>
            </w:r>
            <w:r>
              <w:rPr>
                <w:spacing w:val="-11"/>
              </w:rPr>
              <w:t xml:space="preserve"> </w:t>
            </w:r>
            <w:r>
              <w:t>de</w:t>
            </w:r>
            <w:r>
              <w:rPr>
                <w:spacing w:val="-12"/>
              </w:rPr>
              <w:t xml:space="preserve"> </w:t>
            </w:r>
            <w:r>
              <w:t>lavado</w:t>
            </w:r>
            <w:r>
              <w:rPr>
                <w:spacing w:val="-14"/>
              </w:rPr>
              <w:t xml:space="preserve"> </w:t>
            </w:r>
            <w:r>
              <w:t>es</w:t>
            </w:r>
            <w:r>
              <w:rPr>
                <w:spacing w:val="-11"/>
              </w:rPr>
              <w:t xml:space="preserve"> </w:t>
            </w:r>
            <w:r>
              <w:t>construido</w:t>
            </w:r>
            <w:r>
              <w:rPr>
                <w:spacing w:val="-12"/>
              </w:rPr>
              <w:t xml:space="preserve"> </w:t>
            </w:r>
            <w:r>
              <w:t>en</w:t>
            </w:r>
            <w:r>
              <w:rPr>
                <w:spacing w:val="-14"/>
              </w:rPr>
              <w:t xml:space="preserve"> </w:t>
            </w:r>
            <w:r>
              <w:t>el</w:t>
            </w:r>
            <w:r>
              <w:rPr>
                <w:spacing w:val="-12"/>
              </w:rPr>
              <w:t xml:space="preserve"> </w:t>
            </w:r>
            <w:r>
              <w:t>centro</w:t>
            </w:r>
            <w:r>
              <w:rPr>
                <w:spacing w:val="-16"/>
              </w:rPr>
              <w:t xml:space="preserve"> </w:t>
            </w:r>
            <w:r>
              <w:t>del</w:t>
            </w:r>
            <w:r>
              <w:rPr>
                <w:spacing w:val="-11"/>
              </w:rPr>
              <w:t xml:space="preserve"> </w:t>
            </w:r>
            <w:r>
              <w:t>tanque</w:t>
            </w:r>
            <w:r>
              <w:rPr>
                <w:spacing w:val="-11"/>
              </w:rPr>
              <w:t xml:space="preserve"> </w:t>
            </w:r>
            <w:r>
              <w:t>debidamente</w:t>
            </w:r>
            <w:r>
              <w:rPr>
                <w:spacing w:val="-16"/>
              </w:rPr>
              <w:t xml:space="preserve"> </w:t>
            </w:r>
            <w:r>
              <w:t>adecuado</w:t>
            </w:r>
            <w:r>
              <w:rPr>
                <w:spacing w:val="-10"/>
              </w:rPr>
              <w:t xml:space="preserve"> </w:t>
            </w:r>
            <w:r>
              <w:t>para que no presente fugas en las conexiones, y esté conectado a una tubería PVC; la salida de aprovechamiento cuenta con accesorios para utilizar el agua del tanque conectada a una</w:t>
            </w:r>
            <w:r>
              <w:rPr>
                <w:spacing w:val="-2"/>
              </w:rPr>
              <w:t xml:space="preserve"> </w:t>
            </w:r>
            <w:r>
              <w:t>válvula</w:t>
            </w:r>
            <w:r>
              <w:rPr>
                <w:spacing w:val="-2"/>
              </w:rPr>
              <w:t xml:space="preserve"> </w:t>
            </w:r>
            <w:r>
              <w:t>de</w:t>
            </w:r>
            <w:r>
              <w:rPr>
                <w:spacing w:val="-2"/>
              </w:rPr>
              <w:t xml:space="preserve"> </w:t>
            </w:r>
            <w:r>
              <w:t>PVC</w:t>
            </w:r>
            <w:r>
              <w:rPr>
                <w:spacing w:val="-2"/>
              </w:rPr>
              <w:t xml:space="preserve"> </w:t>
            </w:r>
            <w:r>
              <w:t>externa;</w:t>
            </w:r>
            <w:r>
              <w:rPr>
                <w:spacing w:val="40"/>
              </w:rPr>
              <w:t xml:space="preserve"> </w:t>
            </w:r>
            <w:r>
              <w:t>los</w:t>
            </w:r>
            <w:r>
              <w:rPr>
                <w:spacing w:val="-2"/>
              </w:rPr>
              <w:t xml:space="preserve"> </w:t>
            </w:r>
            <w:r>
              <w:t>accesorios</w:t>
            </w:r>
            <w:r>
              <w:rPr>
                <w:spacing w:val="-2"/>
              </w:rPr>
              <w:t xml:space="preserve"> </w:t>
            </w:r>
            <w:r>
              <w:t>para</w:t>
            </w:r>
            <w:r>
              <w:rPr>
                <w:spacing w:val="-4"/>
              </w:rPr>
              <w:t xml:space="preserve"> </w:t>
            </w:r>
            <w:r>
              <w:t>la</w:t>
            </w:r>
            <w:r>
              <w:rPr>
                <w:spacing w:val="-2"/>
              </w:rPr>
              <w:t xml:space="preserve"> </w:t>
            </w:r>
            <w:r>
              <w:t>evacuación</w:t>
            </w:r>
            <w:r>
              <w:rPr>
                <w:spacing w:val="-2"/>
              </w:rPr>
              <w:t xml:space="preserve"> </w:t>
            </w:r>
            <w:r>
              <w:t>de</w:t>
            </w:r>
            <w:r>
              <w:rPr>
                <w:spacing w:val="-2"/>
              </w:rPr>
              <w:t xml:space="preserve"> </w:t>
            </w:r>
            <w:r>
              <w:t>excesos</w:t>
            </w:r>
            <w:r>
              <w:rPr>
                <w:spacing w:val="-2"/>
              </w:rPr>
              <w:t xml:space="preserve"> </w:t>
            </w:r>
            <w:r>
              <w:t>que</w:t>
            </w:r>
            <w:r>
              <w:rPr>
                <w:spacing w:val="-2"/>
              </w:rPr>
              <w:t xml:space="preserve"> </w:t>
            </w:r>
            <w:r>
              <w:t>eviten</w:t>
            </w:r>
            <w:r>
              <w:rPr>
                <w:spacing w:val="-2"/>
              </w:rPr>
              <w:t xml:space="preserve"> </w:t>
            </w:r>
            <w:r>
              <w:t>el rebose</w:t>
            </w:r>
            <w:r>
              <w:rPr>
                <w:spacing w:val="40"/>
              </w:rPr>
              <w:t xml:space="preserve"> </w:t>
            </w:r>
            <w:r>
              <w:t>de agua,</w:t>
            </w:r>
            <w:r>
              <w:rPr>
                <w:spacing w:val="40"/>
              </w:rPr>
              <w:t xml:space="preserve"> </w:t>
            </w:r>
            <w:r>
              <w:t>deben estar conectados con tubería PVC,</w:t>
            </w:r>
            <w:r>
              <w:rPr>
                <w:spacing w:val="40"/>
              </w:rPr>
              <w:t xml:space="preserve"> </w:t>
            </w:r>
            <w:r>
              <w:t>la cual permita la conexión con el sistema de conducción de flujo a sitio seguro que tenga el beneficiario.</w:t>
            </w:r>
          </w:p>
          <w:p w14:paraId="11C94749" w14:textId="77777777" w:rsidR="009C3C45" w:rsidRDefault="009C3C45">
            <w:pPr>
              <w:pStyle w:val="TableParagraph"/>
              <w:spacing w:before="1"/>
              <w:rPr>
                <w:rFonts w:ascii="Arial"/>
                <w:b/>
              </w:rPr>
            </w:pPr>
          </w:p>
          <w:p w14:paraId="71C071FD" w14:textId="77777777" w:rsidR="009C3C45" w:rsidRDefault="003E1B40">
            <w:pPr>
              <w:pStyle w:val="TableParagraph"/>
              <w:ind w:left="107"/>
              <w:jc w:val="both"/>
            </w:pPr>
            <w:r>
              <w:t>El</w:t>
            </w:r>
            <w:r>
              <w:rPr>
                <w:spacing w:val="-8"/>
              </w:rPr>
              <w:t xml:space="preserve"> </w:t>
            </w:r>
            <w:r>
              <w:t>tanque</w:t>
            </w:r>
            <w:r>
              <w:rPr>
                <w:spacing w:val="-6"/>
              </w:rPr>
              <w:t xml:space="preserve"> </w:t>
            </w:r>
            <w:r>
              <w:t>debe</w:t>
            </w:r>
            <w:r>
              <w:rPr>
                <w:spacing w:val="-9"/>
              </w:rPr>
              <w:t xml:space="preserve"> </w:t>
            </w:r>
            <w:r>
              <w:t>contener</w:t>
            </w:r>
            <w:r>
              <w:rPr>
                <w:spacing w:val="-6"/>
              </w:rPr>
              <w:t xml:space="preserve"> </w:t>
            </w:r>
            <w:r>
              <w:t>como</w:t>
            </w:r>
            <w:r>
              <w:rPr>
                <w:spacing w:val="-10"/>
              </w:rPr>
              <w:t xml:space="preserve"> </w:t>
            </w:r>
            <w:r>
              <w:t>mínimo</w:t>
            </w:r>
            <w:r>
              <w:rPr>
                <w:spacing w:val="-7"/>
              </w:rPr>
              <w:t xml:space="preserve"> </w:t>
            </w:r>
            <w:r>
              <w:t>las</w:t>
            </w:r>
            <w:r>
              <w:rPr>
                <w:spacing w:val="-6"/>
              </w:rPr>
              <w:t xml:space="preserve"> </w:t>
            </w:r>
            <w:r>
              <w:t>siguientes</w:t>
            </w:r>
            <w:r>
              <w:rPr>
                <w:spacing w:val="-5"/>
              </w:rPr>
              <w:t xml:space="preserve"> </w:t>
            </w:r>
            <w:r>
              <w:t>especificaciones</w:t>
            </w:r>
            <w:r>
              <w:rPr>
                <w:spacing w:val="-7"/>
              </w:rPr>
              <w:t xml:space="preserve"> </w:t>
            </w:r>
            <w:r>
              <w:rPr>
                <w:spacing w:val="-2"/>
              </w:rPr>
              <w:t>técnicas:</w:t>
            </w:r>
          </w:p>
          <w:p w14:paraId="7EE1F922" w14:textId="77777777" w:rsidR="009C3C45" w:rsidRDefault="009C3C45">
            <w:pPr>
              <w:pStyle w:val="TableParagraph"/>
              <w:rPr>
                <w:rFonts w:ascii="Arial"/>
                <w:b/>
              </w:rPr>
            </w:pPr>
          </w:p>
          <w:p w14:paraId="3E1F81DE" w14:textId="77777777" w:rsidR="009C3C45" w:rsidRDefault="003E1B40">
            <w:pPr>
              <w:pStyle w:val="TableParagraph"/>
              <w:numPr>
                <w:ilvl w:val="0"/>
                <w:numId w:val="13"/>
              </w:numPr>
              <w:tabs>
                <w:tab w:val="left" w:pos="825"/>
              </w:tabs>
              <w:spacing w:line="252" w:lineRule="exact"/>
              <w:ind w:left="825" w:hanging="358"/>
            </w:pPr>
            <w:r>
              <w:t>La</w:t>
            </w:r>
            <w:r>
              <w:rPr>
                <w:spacing w:val="-5"/>
              </w:rPr>
              <w:t xml:space="preserve"> </w:t>
            </w:r>
            <w:r>
              <w:t>tornillería</w:t>
            </w:r>
            <w:r>
              <w:rPr>
                <w:spacing w:val="-4"/>
              </w:rPr>
              <w:t xml:space="preserve"> </w:t>
            </w:r>
            <w:r>
              <w:t>debe</w:t>
            </w:r>
            <w:r>
              <w:rPr>
                <w:spacing w:val="-7"/>
              </w:rPr>
              <w:t xml:space="preserve"> </w:t>
            </w:r>
            <w:r>
              <w:t>ser</w:t>
            </w:r>
            <w:r>
              <w:rPr>
                <w:spacing w:val="-5"/>
              </w:rPr>
              <w:t xml:space="preserve"> </w:t>
            </w:r>
            <w:r>
              <w:t>galvanizada</w:t>
            </w:r>
            <w:r>
              <w:rPr>
                <w:spacing w:val="-5"/>
              </w:rPr>
              <w:t xml:space="preserve"> </w:t>
            </w:r>
            <w:r>
              <w:t>de</w:t>
            </w:r>
            <w:r>
              <w:rPr>
                <w:spacing w:val="-4"/>
              </w:rPr>
              <w:t xml:space="preserve"> </w:t>
            </w:r>
            <w:r>
              <w:t>3/8”</w:t>
            </w:r>
            <w:r>
              <w:rPr>
                <w:spacing w:val="-3"/>
              </w:rPr>
              <w:t xml:space="preserve"> </w:t>
            </w:r>
            <w:r>
              <w:t>x</w:t>
            </w:r>
            <w:r>
              <w:rPr>
                <w:spacing w:val="-8"/>
              </w:rPr>
              <w:t xml:space="preserve"> </w:t>
            </w:r>
            <w:r>
              <w:rPr>
                <w:spacing w:val="-5"/>
              </w:rPr>
              <w:t>¾”</w:t>
            </w:r>
          </w:p>
          <w:p w14:paraId="59C5E682" w14:textId="77777777" w:rsidR="009C3C45" w:rsidRDefault="003E1B40">
            <w:pPr>
              <w:pStyle w:val="TableParagraph"/>
              <w:numPr>
                <w:ilvl w:val="0"/>
                <w:numId w:val="13"/>
              </w:numPr>
              <w:tabs>
                <w:tab w:val="left" w:pos="825"/>
                <w:tab w:val="left" w:pos="827"/>
              </w:tabs>
              <w:ind w:right="95"/>
            </w:pPr>
            <w:r>
              <w:t>Ajuste superior de la geo membrana: Guaya elaborada en plástico y/o acero, con bolsillo y tensores de amarre</w:t>
            </w:r>
          </w:p>
          <w:p w14:paraId="1828E04C" w14:textId="77777777" w:rsidR="009C3C45" w:rsidRDefault="003E1B40">
            <w:pPr>
              <w:pStyle w:val="TableParagraph"/>
              <w:numPr>
                <w:ilvl w:val="0"/>
                <w:numId w:val="13"/>
              </w:numPr>
              <w:tabs>
                <w:tab w:val="left" w:pos="825"/>
                <w:tab w:val="left" w:pos="827"/>
              </w:tabs>
              <w:spacing w:line="252" w:lineRule="exact"/>
              <w:ind w:right="99"/>
            </w:pPr>
            <w:r>
              <w:t xml:space="preserve">Salida de rebose superior en 1” en PVC que contenga como mínimo 1 </w:t>
            </w:r>
            <w:proofErr w:type="spellStart"/>
            <w:r>
              <w:t>flanche</w:t>
            </w:r>
            <w:proofErr w:type="spellEnd"/>
            <w:r>
              <w:t>, 2 codos, 3 metros de tubería en PVC de 1”.</w:t>
            </w:r>
          </w:p>
        </w:tc>
      </w:tr>
      <w:tr w:rsidR="009C3C45" w14:paraId="37252746" w14:textId="77777777">
        <w:trPr>
          <w:trHeight w:val="5820"/>
        </w:trPr>
        <w:tc>
          <w:tcPr>
            <w:tcW w:w="8923" w:type="dxa"/>
            <w:gridSpan w:val="7"/>
          </w:tcPr>
          <w:p w14:paraId="5A7265EC" w14:textId="77777777" w:rsidR="009C3C45" w:rsidRDefault="003E1B40">
            <w:pPr>
              <w:pStyle w:val="TableParagraph"/>
              <w:numPr>
                <w:ilvl w:val="0"/>
                <w:numId w:val="12"/>
              </w:numPr>
              <w:tabs>
                <w:tab w:val="left" w:pos="825"/>
                <w:tab w:val="left" w:pos="827"/>
              </w:tabs>
              <w:ind w:right="100"/>
            </w:pPr>
            <w:r>
              <w:t>Salida lateral de uso de 1" con registro PVC de 1" radial a 5 cm del piso. Y Una Válvula de cierre de 1”</w:t>
            </w:r>
          </w:p>
          <w:p w14:paraId="71BCFC34" w14:textId="77777777" w:rsidR="009C3C45" w:rsidRDefault="003E1B40">
            <w:pPr>
              <w:pStyle w:val="TableParagraph"/>
              <w:numPr>
                <w:ilvl w:val="0"/>
                <w:numId w:val="12"/>
              </w:numPr>
              <w:tabs>
                <w:tab w:val="left" w:pos="825"/>
                <w:tab w:val="left" w:pos="827"/>
              </w:tabs>
              <w:ind w:right="101"/>
            </w:pPr>
            <w:r>
              <w:t>Desagüe</w:t>
            </w:r>
            <w:r>
              <w:rPr>
                <w:spacing w:val="20"/>
              </w:rPr>
              <w:t xml:space="preserve"> </w:t>
            </w:r>
            <w:r>
              <w:t>de</w:t>
            </w:r>
            <w:r>
              <w:rPr>
                <w:spacing w:val="20"/>
              </w:rPr>
              <w:t xml:space="preserve"> </w:t>
            </w:r>
            <w:r>
              <w:t>2”</w:t>
            </w:r>
            <w:r>
              <w:rPr>
                <w:spacing w:val="21"/>
              </w:rPr>
              <w:t xml:space="preserve"> </w:t>
            </w:r>
            <w:r>
              <w:t>del</w:t>
            </w:r>
            <w:r>
              <w:rPr>
                <w:spacing w:val="20"/>
              </w:rPr>
              <w:t xml:space="preserve"> </w:t>
            </w:r>
            <w:r>
              <w:t>piso</w:t>
            </w:r>
            <w:r>
              <w:rPr>
                <w:spacing w:val="20"/>
              </w:rPr>
              <w:t xml:space="preserve"> </w:t>
            </w:r>
            <w:r>
              <w:t>con</w:t>
            </w:r>
            <w:r>
              <w:rPr>
                <w:spacing w:val="20"/>
              </w:rPr>
              <w:t xml:space="preserve"> </w:t>
            </w:r>
            <w:r>
              <w:t>registro</w:t>
            </w:r>
            <w:r>
              <w:rPr>
                <w:spacing w:val="20"/>
              </w:rPr>
              <w:t xml:space="preserve"> </w:t>
            </w:r>
            <w:r>
              <w:t>PVC</w:t>
            </w:r>
            <w:r>
              <w:rPr>
                <w:spacing w:val="20"/>
              </w:rPr>
              <w:t xml:space="preserve"> </w:t>
            </w:r>
            <w:r>
              <w:t>de</w:t>
            </w:r>
            <w:r>
              <w:rPr>
                <w:spacing w:val="20"/>
              </w:rPr>
              <w:t xml:space="preserve"> </w:t>
            </w:r>
            <w:r>
              <w:t>2"</w:t>
            </w:r>
            <w:r>
              <w:rPr>
                <w:spacing w:val="19"/>
              </w:rPr>
              <w:t xml:space="preserve"> </w:t>
            </w:r>
            <w:r>
              <w:t>radial,</w:t>
            </w:r>
            <w:r>
              <w:rPr>
                <w:spacing w:val="21"/>
              </w:rPr>
              <w:t xml:space="preserve"> </w:t>
            </w:r>
            <w:r>
              <w:t>3</w:t>
            </w:r>
            <w:r>
              <w:rPr>
                <w:spacing w:val="20"/>
              </w:rPr>
              <w:t xml:space="preserve"> </w:t>
            </w:r>
            <w:proofErr w:type="spellStart"/>
            <w:r>
              <w:t>mts</w:t>
            </w:r>
            <w:proofErr w:type="spellEnd"/>
            <w:r>
              <w:rPr>
                <w:spacing w:val="20"/>
              </w:rPr>
              <w:t xml:space="preserve"> </w:t>
            </w:r>
            <w:r>
              <w:t>de</w:t>
            </w:r>
            <w:r>
              <w:rPr>
                <w:spacing w:val="20"/>
              </w:rPr>
              <w:t xml:space="preserve"> </w:t>
            </w:r>
            <w:r>
              <w:t>tubería</w:t>
            </w:r>
            <w:r>
              <w:rPr>
                <w:spacing w:val="18"/>
              </w:rPr>
              <w:t xml:space="preserve"> </w:t>
            </w:r>
            <w:r>
              <w:t>de</w:t>
            </w:r>
            <w:r>
              <w:rPr>
                <w:spacing w:val="20"/>
              </w:rPr>
              <w:t xml:space="preserve"> </w:t>
            </w:r>
            <w:r>
              <w:t>2”</w:t>
            </w:r>
            <w:r>
              <w:rPr>
                <w:spacing w:val="21"/>
              </w:rPr>
              <w:t xml:space="preserve"> </w:t>
            </w:r>
            <w:r>
              <w:t>y válvula de cierre de 2”</w:t>
            </w:r>
          </w:p>
          <w:p w14:paraId="7A243F30" w14:textId="77777777" w:rsidR="009C3C45" w:rsidRDefault="003E1B40">
            <w:pPr>
              <w:pStyle w:val="TableParagraph"/>
              <w:numPr>
                <w:ilvl w:val="0"/>
                <w:numId w:val="12"/>
              </w:numPr>
              <w:tabs>
                <w:tab w:val="left" w:pos="825"/>
                <w:tab w:val="left" w:pos="827"/>
              </w:tabs>
              <w:ind w:right="103"/>
            </w:pPr>
            <w:r>
              <w:t>Tiras en geo membrana</w:t>
            </w:r>
            <w:r>
              <w:rPr>
                <w:spacing w:val="-1"/>
              </w:rPr>
              <w:t xml:space="preserve"> </w:t>
            </w:r>
            <w:r>
              <w:t>para proteger filos de la lámina, parte superior y uniones de láminas.</w:t>
            </w:r>
          </w:p>
          <w:p w14:paraId="5B990EA5" w14:textId="77777777" w:rsidR="009C3C45" w:rsidRDefault="009C3C45">
            <w:pPr>
              <w:pStyle w:val="TableParagraph"/>
              <w:rPr>
                <w:rFonts w:ascii="Arial"/>
                <w:b/>
              </w:rPr>
            </w:pPr>
          </w:p>
          <w:p w14:paraId="19D3B3AC" w14:textId="77777777" w:rsidR="009C3C45" w:rsidRDefault="003E1B40">
            <w:pPr>
              <w:pStyle w:val="TableParagraph"/>
              <w:ind w:left="3"/>
              <w:jc w:val="center"/>
              <w:rPr>
                <w:rFonts w:ascii="Arial" w:hAnsi="Arial"/>
                <w:b/>
              </w:rPr>
            </w:pPr>
            <w:r>
              <w:rPr>
                <w:rFonts w:ascii="Arial" w:hAnsi="Arial"/>
                <w:b/>
                <w:spacing w:val="-2"/>
              </w:rPr>
              <w:t>ESPECIFICACIONES</w:t>
            </w:r>
            <w:r>
              <w:rPr>
                <w:rFonts w:ascii="Arial" w:hAnsi="Arial"/>
                <w:b/>
                <w:spacing w:val="16"/>
              </w:rPr>
              <w:t xml:space="preserve"> </w:t>
            </w:r>
            <w:r>
              <w:rPr>
                <w:rFonts w:ascii="Arial" w:hAnsi="Arial"/>
                <w:b/>
                <w:spacing w:val="-2"/>
              </w:rPr>
              <w:t>TÉCNICAS</w:t>
            </w:r>
          </w:p>
          <w:p w14:paraId="69A09E41" w14:textId="77777777" w:rsidR="009C3C45" w:rsidRDefault="009C3C45">
            <w:pPr>
              <w:pStyle w:val="TableParagraph"/>
              <w:rPr>
                <w:rFonts w:ascii="Arial"/>
                <w:b/>
              </w:rPr>
            </w:pPr>
          </w:p>
          <w:p w14:paraId="51E41C79" w14:textId="77777777" w:rsidR="009C3C45" w:rsidRDefault="003E1B40">
            <w:pPr>
              <w:pStyle w:val="TableParagraph"/>
              <w:ind w:left="107" w:right="91"/>
              <w:jc w:val="both"/>
            </w:pPr>
            <w:r>
              <w:t>Suministro</w:t>
            </w:r>
            <w:r>
              <w:rPr>
                <w:spacing w:val="-4"/>
              </w:rPr>
              <w:t xml:space="preserve"> </w:t>
            </w:r>
            <w:r>
              <w:t>y</w:t>
            </w:r>
            <w:r>
              <w:rPr>
                <w:spacing w:val="-4"/>
              </w:rPr>
              <w:t xml:space="preserve"> </w:t>
            </w:r>
            <w:r>
              <w:t>puesta</w:t>
            </w:r>
            <w:r>
              <w:rPr>
                <w:spacing w:val="-4"/>
              </w:rPr>
              <w:t xml:space="preserve"> </w:t>
            </w:r>
            <w:r>
              <w:t>en</w:t>
            </w:r>
            <w:r>
              <w:rPr>
                <w:spacing w:val="-7"/>
              </w:rPr>
              <w:t xml:space="preserve"> </w:t>
            </w:r>
            <w:r>
              <w:t>funcionamiento</w:t>
            </w:r>
            <w:r>
              <w:rPr>
                <w:spacing w:val="-3"/>
              </w:rPr>
              <w:t xml:space="preserve"> </w:t>
            </w:r>
            <w:r>
              <w:t>de</w:t>
            </w:r>
            <w:r>
              <w:rPr>
                <w:spacing w:val="-4"/>
              </w:rPr>
              <w:t xml:space="preserve"> </w:t>
            </w:r>
            <w:r>
              <w:t>Tanque</w:t>
            </w:r>
            <w:r>
              <w:rPr>
                <w:spacing w:val="-4"/>
              </w:rPr>
              <w:t xml:space="preserve"> </w:t>
            </w:r>
            <w:r>
              <w:t>modular</w:t>
            </w:r>
            <w:r>
              <w:rPr>
                <w:spacing w:val="-6"/>
              </w:rPr>
              <w:t xml:space="preserve"> </w:t>
            </w:r>
            <w:r>
              <w:t>metálico</w:t>
            </w:r>
            <w:r>
              <w:rPr>
                <w:spacing w:val="-4"/>
              </w:rPr>
              <w:t xml:space="preserve"> </w:t>
            </w:r>
            <w:r>
              <w:t>o</w:t>
            </w:r>
            <w:r>
              <w:rPr>
                <w:spacing w:val="-4"/>
              </w:rPr>
              <w:t xml:space="preserve"> </w:t>
            </w:r>
            <w:r>
              <w:t>reservorio</w:t>
            </w:r>
            <w:r>
              <w:rPr>
                <w:spacing w:val="-4"/>
              </w:rPr>
              <w:t xml:space="preserve"> </w:t>
            </w:r>
            <w:r>
              <w:t>modular tipo australiano, para almacenamiento de agua. Cumpliendo la norma NSR10 con capacidad</w:t>
            </w:r>
            <w:r>
              <w:rPr>
                <w:spacing w:val="-4"/>
              </w:rPr>
              <w:t xml:space="preserve"> </w:t>
            </w:r>
            <w:r>
              <w:t>de</w:t>
            </w:r>
            <w:r>
              <w:rPr>
                <w:spacing w:val="-4"/>
              </w:rPr>
              <w:t xml:space="preserve"> </w:t>
            </w:r>
            <w:r>
              <w:t>8.000</w:t>
            </w:r>
            <w:r>
              <w:rPr>
                <w:spacing w:val="-4"/>
              </w:rPr>
              <w:t xml:space="preserve"> </w:t>
            </w:r>
            <w:r>
              <w:t>Litros</w:t>
            </w:r>
            <w:r>
              <w:rPr>
                <w:spacing w:val="-4"/>
              </w:rPr>
              <w:t xml:space="preserve"> </w:t>
            </w:r>
            <w:r>
              <w:t>o</w:t>
            </w:r>
            <w:r>
              <w:rPr>
                <w:spacing w:val="-4"/>
              </w:rPr>
              <w:t xml:space="preserve"> </w:t>
            </w:r>
            <w:r>
              <w:t>8</w:t>
            </w:r>
            <w:r>
              <w:rPr>
                <w:spacing w:val="-6"/>
              </w:rPr>
              <w:t xml:space="preserve"> </w:t>
            </w:r>
            <w:r>
              <w:t>m3</w:t>
            </w:r>
            <w:r>
              <w:rPr>
                <w:spacing w:val="-6"/>
              </w:rPr>
              <w:t xml:space="preserve"> </w:t>
            </w:r>
            <w:r>
              <w:t>con</w:t>
            </w:r>
            <w:r>
              <w:rPr>
                <w:spacing w:val="-7"/>
              </w:rPr>
              <w:t xml:space="preserve"> </w:t>
            </w:r>
            <w:r>
              <w:t>una</w:t>
            </w:r>
            <w:r>
              <w:rPr>
                <w:spacing w:val="-4"/>
              </w:rPr>
              <w:t xml:space="preserve"> </w:t>
            </w:r>
            <w:r>
              <w:t>altura</w:t>
            </w:r>
            <w:r>
              <w:rPr>
                <w:spacing w:val="-8"/>
              </w:rPr>
              <w:t xml:space="preserve"> </w:t>
            </w:r>
            <w:r>
              <w:t>de</w:t>
            </w:r>
            <w:r>
              <w:rPr>
                <w:spacing w:val="-4"/>
              </w:rPr>
              <w:t xml:space="preserve"> </w:t>
            </w:r>
            <w:r>
              <w:t>1.10</w:t>
            </w:r>
            <w:r>
              <w:rPr>
                <w:spacing w:val="-6"/>
              </w:rPr>
              <w:t xml:space="preserve"> </w:t>
            </w:r>
            <w:r>
              <w:t>metros,</w:t>
            </w:r>
            <w:r>
              <w:rPr>
                <w:spacing w:val="-5"/>
              </w:rPr>
              <w:t xml:space="preserve"> </w:t>
            </w:r>
            <w:r>
              <w:t>diámetro</w:t>
            </w:r>
            <w:r>
              <w:rPr>
                <w:spacing w:val="-6"/>
              </w:rPr>
              <w:t xml:space="preserve"> </w:t>
            </w:r>
            <w:r>
              <w:t>de</w:t>
            </w:r>
            <w:r>
              <w:rPr>
                <w:spacing w:val="-4"/>
              </w:rPr>
              <w:t xml:space="preserve"> </w:t>
            </w:r>
            <w:r>
              <w:t>3,04</w:t>
            </w:r>
            <w:r>
              <w:rPr>
                <w:spacing w:val="-7"/>
              </w:rPr>
              <w:t xml:space="preserve"> </w:t>
            </w:r>
            <w:r>
              <w:t>metros y</w:t>
            </w:r>
            <w:r>
              <w:rPr>
                <w:spacing w:val="-8"/>
              </w:rPr>
              <w:t xml:space="preserve"> </w:t>
            </w:r>
            <w:proofErr w:type="spellStart"/>
            <w:r>
              <w:t>perimetro</w:t>
            </w:r>
            <w:proofErr w:type="spellEnd"/>
            <w:r>
              <w:rPr>
                <w:spacing w:val="-9"/>
              </w:rPr>
              <w:t xml:space="preserve"> </w:t>
            </w:r>
            <w:r>
              <w:t>9,56</w:t>
            </w:r>
            <w:r>
              <w:rPr>
                <w:spacing w:val="-12"/>
              </w:rPr>
              <w:t xml:space="preserve"> </w:t>
            </w:r>
            <w:r>
              <w:t>metros.</w:t>
            </w:r>
            <w:r>
              <w:rPr>
                <w:spacing w:val="-10"/>
              </w:rPr>
              <w:t xml:space="preserve"> </w:t>
            </w:r>
            <w:r>
              <w:t>Cuenta</w:t>
            </w:r>
            <w:r>
              <w:rPr>
                <w:spacing w:val="-8"/>
              </w:rPr>
              <w:t xml:space="preserve"> </w:t>
            </w:r>
            <w:r>
              <w:t>con</w:t>
            </w:r>
            <w:r>
              <w:rPr>
                <w:spacing w:val="-9"/>
              </w:rPr>
              <w:t xml:space="preserve"> </w:t>
            </w:r>
            <w:r>
              <w:t>5</w:t>
            </w:r>
            <w:r>
              <w:rPr>
                <w:spacing w:val="-9"/>
              </w:rPr>
              <w:t xml:space="preserve"> </w:t>
            </w:r>
            <w:r>
              <w:t>láminas</w:t>
            </w:r>
            <w:r>
              <w:rPr>
                <w:spacing w:val="40"/>
              </w:rPr>
              <w:t xml:space="preserve"> </w:t>
            </w:r>
            <w:r>
              <w:t>C-20</w:t>
            </w:r>
            <w:r>
              <w:rPr>
                <w:spacing w:val="-9"/>
              </w:rPr>
              <w:t xml:space="preserve"> </w:t>
            </w:r>
            <w:r>
              <w:t>corrugadas</w:t>
            </w:r>
            <w:r>
              <w:rPr>
                <w:spacing w:val="-8"/>
              </w:rPr>
              <w:t xml:space="preserve"> </w:t>
            </w:r>
            <w:r>
              <w:t>de</w:t>
            </w:r>
            <w:r>
              <w:rPr>
                <w:spacing w:val="-9"/>
              </w:rPr>
              <w:t xml:space="preserve"> </w:t>
            </w:r>
            <w:r>
              <w:t>acero</w:t>
            </w:r>
            <w:r>
              <w:rPr>
                <w:spacing w:val="-11"/>
              </w:rPr>
              <w:t xml:space="preserve"> </w:t>
            </w:r>
            <w:r>
              <w:t>galvanizado</w:t>
            </w:r>
            <w:r>
              <w:rPr>
                <w:spacing w:val="-9"/>
              </w:rPr>
              <w:t xml:space="preserve"> </w:t>
            </w:r>
            <w:r>
              <w:t>en caliente (Calibre 20)</w:t>
            </w:r>
            <w:r>
              <w:rPr>
                <w:spacing w:val="40"/>
              </w:rPr>
              <w:t xml:space="preserve"> </w:t>
            </w:r>
            <w:r>
              <w:t xml:space="preserve">y 20 m2 de geomembrana en PVC de 0.8 mm de espesor con un refuerzo interno de malla en poliéster y tornillería galvanizada de 3/8"x 3/4" (125 </w:t>
            </w:r>
            <w:proofErr w:type="spellStart"/>
            <w:r>
              <w:t>und</w:t>
            </w:r>
            <w:proofErr w:type="spellEnd"/>
            <w:r>
              <w:t xml:space="preserve"> incluidas</w:t>
            </w:r>
            <w:r>
              <w:rPr>
                <w:spacing w:val="-8"/>
              </w:rPr>
              <w:t xml:space="preserve"> </w:t>
            </w:r>
            <w:r>
              <w:t>tornillos,</w:t>
            </w:r>
            <w:r>
              <w:rPr>
                <w:spacing w:val="-10"/>
              </w:rPr>
              <w:t xml:space="preserve"> </w:t>
            </w:r>
            <w:r>
              <w:t>tuercas</w:t>
            </w:r>
            <w:r>
              <w:rPr>
                <w:spacing w:val="-8"/>
              </w:rPr>
              <w:t xml:space="preserve"> </w:t>
            </w:r>
            <w:r>
              <w:t>y</w:t>
            </w:r>
            <w:r>
              <w:rPr>
                <w:spacing w:val="-11"/>
              </w:rPr>
              <w:t xml:space="preserve"> </w:t>
            </w:r>
            <w:r>
              <w:t>2</w:t>
            </w:r>
            <w:r>
              <w:rPr>
                <w:spacing w:val="-11"/>
              </w:rPr>
              <w:t xml:space="preserve"> </w:t>
            </w:r>
            <w:r>
              <w:t>arandelas</w:t>
            </w:r>
            <w:r>
              <w:rPr>
                <w:spacing w:val="-11"/>
              </w:rPr>
              <w:t xml:space="preserve"> </w:t>
            </w:r>
            <w:r>
              <w:t>(c/u)).</w:t>
            </w:r>
            <w:r>
              <w:rPr>
                <w:spacing w:val="-10"/>
              </w:rPr>
              <w:t xml:space="preserve"> </w:t>
            </w:r>
            <w:r>
              <w:t>Sistema</w:t>
            </w:r>
            <w:r>
              <w:rPr>
                <w:spacing w:val="-11"/>
              </w:rPr>
              <w:t xml:space="preserve"> </w:t>
            </w:r>
            <w:r>
              <w:t>de</w:t>
            </w:r>
            <w:r>
              <w:rPr>
                <w:spacing w:val="-14"/>
              </w:rPr>
              <w:t xml:space="preserve"> </w:t>
            </w:r>
            <w:r>
              <w:t>rebose</w:t>
            </w:r>
            <w:r>
              <w:rPr>
                <w:spacing w:val="-12"/>
              </w:rPr>
              <w:t xml:space="preserve"> </w:t>
            </w:r>
            <w:r>
              <w:t>1"</w:t>
            </w:r>
            <w:r>
              <w:rPr>
                <w:spacing w:val="-10"/>
              </w:rPr>
              <w:t xml:space="preserve"> </w:t>
            </w:r>
            <w:r>
              <w:t>que</w:t>
            </w:r>
            <w:r>
              <w:rPr>
                <w:spacing w:val="-11"/>
              </w:rPr>
              <w:t xml:space="preserve"> </w:t>
            </w:r>
            <w:r>
              <w:t>incluye</w:t>
            </w:r>
            <w:r>
              <w:rPr>
                <w:spacing w:val="-9"/>
              </w:rPr>
              <w:t xml:space="preserve"> </w:t>
            </w:r>
            <w:r>
              <w:t>1</w:t>
            </w:r>
            <w:r>
              <w:rPr>
                <w:spacing w:val="-14"/>
              </w:rPr>
              <w:t xml:space="preserve"> </w:t>
            </w:r>
            <w:proofErr w:type="spellStart"/>
            <w:r>
              <w:t>flanche</w:t>
            </w:r>
            <w:proofErr w:type="spellEnd"/>
            <w:r>
              <w:t xml:space="preserve"> PVC 2", 1 codos PVC 1" y 1,2 m de tubo PVC 1", Sistema de entrada de 1", que incluye </w:t>
            </w:r>
            <w:proofErr w:type="spellStart"/>
            <w:r>
              <w:t>flanche</w:t>
            </w:r>
            <w:proofErr w:type="spellEnd"/>
            <w:r>
              <w:rPr>
                <w:spacing w:val="-9"/>
              </w:rPr>
              <w:t xml:space="preserve"> </w:t>
            </w:r>
            <w:r>
              <w:t>de</w:t>
            </w:r>
            <w:r>
              <w:rPr>
                <w:spacing w:val="-9"/>
              </w:rPr>
              <w:t xml:space="preserve"> </w:t>
            </w:r>
            <w:r>
              <w:t>1</w:t>
            </w:r>
            <w:r>
              <w:rPr>
                <w:spacing w:val="-9"/>
              </w:rPr>
              <w:t xml:space="preserve"> </w:t>
            </w:r>
            <w:r>
              <w:t>entrada</w:t>
            </w:r>
            <w:r>
              <w:rPr>
                <w:spacing w:val="-9"/>
              </w:rPr>
              <w:t xml:space="preserve"> </w:t>
            </w:r>
            <w:r>
              <w:t>PVC</w:t>
            </w:r>
            <w:r>
              <w:rPr>
                <w:spacing w:val="-10"/>
              </w:rPr>
              <w:t xml:space="preserve"> </w:t>
            </w:r>
            <w:r>
              <w:t>1",</w:t>
            </w:r>
            <w:r>
              <w:rPr>
                <w:spacing w:val="-7"/>
              </w:rPr>
              <w:t xml:space="preserve"> </w:t>
            </w:r>
            <w:r>
              <w:t>Sistema</w:t>
            </w:r>
            <w:r>
              <w:rPr>
                <w:spacing w:val="-9"/>
              </w:rPr>
              <w:t xml:space="preserve"> </w:t>
            </w:r>
            <w:r>
              <w:t>de</w:t>
            </w:r>
            <w:r>
              <w:rPr>
                <w:spacing w:val="-12"/>
              </w:rPr>
              <w:t xml:space="preserve"> </w:t>
            </w:r>
            <w:r>
              <w:t>salida</w:t>
            </w:r>
            <w:r>
              <w:rPr>
                <w:spacing w:val="-9"/>
              </w:rPr>
              <w:t xml:space="preserve"> </w:t>
            </w:r>
            <w:r>
              <w:t>inferior</w:t>
            </w:r>
            <w:r>
              <w:rPr>
                <w:spacing w:val="-8"/>
              </w:rPr>
              <w:t xml:space="preserve"> </w:t>
            </w:r>
            <w:r>
              <w:t>1"</w:t>
            </w:r>
            <w:r>
              <w:rPr>
                <w:spacing w:val="-8"/>
              </w:rPr>
              <w:t xml:space="preserve"> </w:t>
            </w:r>
            <w:r>
              <w:t>incluye</w:t>
            </w:r>
            <w:r>
              <w:rPr>
                <w:spacing w:val="-9"/>
              </w:rPr>
              <w:t xml:space="preserve"> </w:t>
            </w:r>
            <w:r>
              <w:t>1</w:t>
            </w:r>
            <w:r>
              <w:rPr>
                <w:spacing w:val="-11"/>
              </w:rPr>
              <w:t xml:space="preserve"> </w:t>
            </w:r>
            <w:proofErr w:type="spellStart"/>
            <w:r>
              <w:t>flanche</w:t>
            </w:r>
            <w:proofErr w:type="spellEnd"/>
            <w:r>
              <w:rPr>
                <w:spacing w:val="-9"/>
              </w:rPr>
              <w:t xml:space="preserve"> </w:t>
            </w:r>
            <w:r>
              <w:t>salida</w:t>
            </w:r>
            <w:r>
              <w:rPr>
                <w:spacing w:val="-9"/>
              </w:rPr>
              <w:t xml:space="preserve"> </w:t>
            </w:r>
            <w:r>
              <w:t>PVC</w:t>
            </w:r>
            <w:r>
              <w:rPr>
                <w:spacing w:val="-10"/>
              </w:rPr>
              <w:t xml:space="preserve"> </w:t>
            </w:r>
            <w:r>
              <w:t>1", 1</w:t>
            </w:r>
            <w:r>
              <w:rPr>
                <w:spacing w:val="-2"/>
              </w:rPr>
              <w:t xml:space="preserve"> </w:t>
            </w:r>
            <w:proofErr w:type="spellStart"/>
            <w:r>
              <w:t>valvula</w:t>
            </w:r>
            <w:proofErr w:type="spellEnd"/>
            <w:r>
              <w:rPr>
                <w:spacing w:val="-2"/>
              </w:rPr>
              <w:t xml:space="preserve"> </w:t>
            </w:r>
            <w:r>
              <w:t>PVC</w:t>
            </w:r>
            <w:r>
              <w:rPr>
                <w:spacing w:val="-2"/>
              </w:rPr>
              <w:t xml:space="preserve"> </w:t>
            </w:r>
            <w:r>
              <w:t>de</w:t>
            </w:r>
            <w:r>
              <w:rPr>
                <w:spacing w:val="-2"/>
              </w:rPr>
              <w:t xml:space="preserve"> </w:t>
            </w:r>
            <w:r>
              <w:t>control</w:t>
            </w:r>
            <w:r>
              <w:rPr>
                <w:spacing w:val="-3"/>
              </w:rPr>
              <w:t xml:space="preserve"> </w:t>
            </w:r>
            <w:r>
              <w:t>1”</w:t>
            </w:r>
            <w:r>
              <w:rPr>
                <w:spacing w:val="-1"/>
              </w:rPr>
              <w:t xml:space="preserve"> </w:t>
            </w:r>
            <w:r>
              <w:t>Paso</w:t>
            </w:r>
            <w:r>
              <w:rPr>
                <w:spacing w:val="-2"/>
              </w:rPr>
              <w:t xml:space="preserve"> </w:t>
            </w:r>
            <w:r>
              <w:t>total</w:t>
            </w:r>
            <w:r>
              <w:rPr>
                <w:spacing w:val="-1"/>
              </w:rPr>
              <w:t xml:space="preserve"> </w:t>
            </w:r>
            <w:r>
              <w:t>- Tipo</w:t>
            </w:r>
            <w:r>
              <w:rPr>
                <w:spacing w:val="-2"/>
              </w:rPr>
              <w:t xml:space="preserve"> </w:t>
            </w:r>
            <w:r>
              <w:t>pesado,</w:t>
            </w:r>
            <w:r>
              <w:rPr>
                <w:spacing w:val="-1"/>
              </w:rPr>
              <w:t xml:space="preserve"> </w:t>
            </w:r>
            <w:r>
              <w:t>1</w:t>
            </w:r>
            <w:r>
              <w:rPr>
                <w:spacing w:val="-2"/>
              </w:rPr>
              <w:t xml:space="preserve"> </w:t>
            </w:r>
            <w:r>
              <w:t>codo</w:t>
            </w:r>
            <w:r>
              <w:rPr>
                <w:spacing w:val="-2"/>
              </w:rPr>
              <w:t xml:space="preserve"> </w:t>
            </w:r>
            <w:r>
              <w:t>PVC</w:t>
            </w:r>
            <w:r>
              <w:rPr>
                <w:spacing w:val="-2"/>
              </w:rPr>
              <w:t xml:space="preserve"> </w:t>
            </w:r>
            <w:r>
              <w:t>1", 1</w:t>
            </w:r>
            <w:r>
              <w:rPr>
                <w:spacing w:val="-2"/>
              </w:rPr>
              <w:t xml:space="preserve"> </w:t>
            </w:r>
            <w:r>
              <w:t>adaptador</w:t>
            </w:r>
            <w:r>
              <w:rPr>
                <w:spacing w:val="-3"/>
              </w:rPr>
              <w:t xml:space="preserve"> </w:t>
            </w:r>
            <w:r>
              <w:t xml:space="preserve">macho PVC de 1", 2m de </w:t>
            </w:r>
            <w:proofErr w:type="spellStart"/>
            <w:r>
              <w:t>tuberia</w:t>
            </w:r>
            <w:proofErr w:type="spellEnd"/>
            <w:r>
              <w:t xml:space="preserve"> PVC 1" para control</w:t>
            </w:r>
            <w:r>
              <w:rPr>
                <w:spacing w:val="40"/>
              </w:rPr>
              <w:t xml:space="preserve"> </w:t>
            </w:r>
            <w:r>
              <w:t>de paso de agua con</w:t>
            </w:r>
            <w:r>
              <w:rPr>
                <w:spacing w:val="40"/>
              </w:rPr>
              <w:t xml:space="preserve"> </w:t>
            </w:r>
            <w:r>
              <w:t>sus respectivas conexiones</w:t>
            </w:r>
            <w:r>
              <w:rPr>
                <w:spacing w:val="-9"/>
              </w:rPr>
              <w:t xml:space="preserve"> </w:t>
            </w:r>
            <w:r>
              <w:t>y</w:t>
            </w:r>
            <w:r>
              <w:rPr>
                <w:spacing w:val="-11"/>
              </w:rPr>
              <w:t xml:space="preserve"> </w:t>
            </w:r>
            <w:r>
              <w:t>una</w:t>
            </w:r>
            <w:r>
              <w:rPr>
                <w:spacing w:val="-11"/>
              </w:rPr>
              <w:t xml:space="preserve"> </w:t>
            </w:r>
            <w:proofErr w:type="spellStart"/>
            <w:r>
              <w:t>Valvula</w:t>
            </w:r>
            <w:proofErr w:type="spellEnd"/>
            <w:r>
              <w:rPr>
                <w:spacing w:val="-9"/>
              </w:rPr>
              <w:t xml:space="preserve"> </w:t>
            </w:r>
            <w:r>
              <w:t>de</w:t>
            </w:r>
            <w:r>
              <w:rPr>
                <w:spacing w:val="-12"/>
              </w:rPr>
              <w:t xml:space="preserve"> </w:t>
            </w:r>
            <w:r>
              <w:t>cierre</w:t>
            </w:r>
            <w:r>
              <w:rPr>
                <w:spacing w:val="-11"/>
              </w:rPr>
              <w:t xml:space="preserve"> </w:t>
            </w:r>
            <w:r>
              <w:t>de</w:t>
            </w:r>
            <w:r>
              <w:rPr>
                <w:spacing w:val="-9"/>
              </w:rPr>
              <w:t xml:space="preserve"> </w:t>
            </w:r>
            <w:r>
              <w:t>1",</w:t>
            </w:r>
            <w:r>
              <w:rPr>
                <w:spacing w:val="-10"/>
              </w:rPr>
              <w:t xml:space="preserve"> </w:t>
            </w:r>
            <w:r>
              <w:t>Sistema</w:t>
            </w:r>
            <w:r>
              <w:rPr>
                <w:spacing w:val="-9"/>
              </w:rPr>
              <w:t xml:space="preserve"> </w:t>
            </w:r>
            <w:r>
              <w:t>de</w:t>
            </w:r>
            <w:r>
              <w:rPr>
                <w:spacing w:val="-12"/>
              </w:rPr>
              <w:t xml:space="preserve"> </w:t>
            </w:r>
            <w:r>
              <w:t>Desagüe</w:t>
            </w:r>
            <w:r>
              <w:rPr>
                <w:spacing w:val="-11"/>
              </w:rPr>
              <w:t xml:space="preserve"> </w:t>
            </w:r>
            <w:r>
              <w:t>de</w:t>
            </w:r>
            <w:r>
              <w:rPr>
                <w:spacing w:val="-12"/>
              </w:rPr>
              <w:t xml:space="preserve"> </w:t>
            </w:r>
            <w:r>
              <w:t>2”</w:t>
            </w:r>
            <w:r>
              <w:rPr>
                <w:spacing w:val="-10"/>
              </w:rPr>
              <w:t xml:space="preserve"> </w:t>
            </w:r>
            <w:r>
              <w:t>que</w:t>
            </w:r>
            <w:r>
              <w:rPr>
                <w:spacing w:val="-11"/>
              </w:rPr>
              <w:t xml:space="preserve"> </w:t>
            </w:r>
            <w:r>
              <w:t>incluye</w:t>
            </w:r>
            <w:r>
              <w:rPr>
                <w:spacing w:val="-9"/>
              </w:rPr>
              <w:t xml:space="preserve"> </w:t>
            </w:r>
            <w:r>
              <w:t>1</w:t>
            </w:r>
            <w:r>
              <w:rPr>
                <w:spacing w:val="-11"/>
              </w:rPr>
              <w:t xml:space="preserve"> </w:t>
            </w:r>
            <w:proofErr w:type="spellStart"/>
            <w:r>
              <w:t>flanche</w:t>
            </w:r>
            <w:proofErr w:type="spellEnd"/>
            <w:r>
              <w:t xml:space="preserve"> PVC 2", 1 codos PVC 2" , 3 m de tubo PVC 2" y una </w:t>
            </w:r>
            <w:proofErr w:type="spellStart"/>
            <w:r>
              <w:t>Valvula</w:t>
            </w:r>
            <w:proofErr w:type="spellEnd"/>
            <w:r>
              <w:t xml:space="preserve"> de cierre de 2".</w:t>
            </w:r>
          </w:p>
        </w:tc>
      </w:tr>
      <w:tr w:rsidR="009C3C45" w14:paraId="69C6FCA9" w14:textId="77777777">
        <w:trPr>
          <w:trHeight w:val="328"/>
        </w:trPr>
        <w:tc>
          <w:tcPr>
            <w:tcW w:w="113" w:type="dxa"/>
            <w:tcBorders>
              <w:top w:val="nil"/>
              <w:bottom w:val="nil"/>
            </w:tcBorders>
          </w:tcPr>
          <w:p w14:paraId="27606FB0" w14:textId="77777777" w:rsidR="009C3C45" w:rsidRDefault="009C3C45">
            <w:pPr>
              <w:pStyle w:val="TableParagraph"/>
              <w:rPr>
                <w:rFonts w:ascii="Times New Roman"/>
                <w:sz w:val="20"/>
              </w:rPr>
            </w:pPr>
          </w:p>
        </w:tc>
        <w:tc>
          <w:tcPr>
            <w:tcW w:w="8698" w:type="dxa"/>
            <w:gridSpan w:val="5"/>
          </w:tcPr>
          <w:p w14:paraId="39A982D0" w14:textId="77777777" w:rsidR="009C3C45" w:rsidRDefault="003E1B40">
            <w:pPr>
              <w:pStyle w:val="TableParagraph"/>
              <w:spacing w:before="38"/>
              <w:ind w:left="616"/>
              <w:rPr>
                <w:rFonts w:ascii="Arial" w:hAnsi="Arial"/>
                <w:b/>
              </w:rPr>
            </w:pPr>
            <w:r>
              <w:rPr>
                <w:rFonts w:ascii="Arial" w:hAnsi="Arial"/>
                <w:b/>
              </w:rPr>
              <w:t>DESCIPCIÓN</w:t>
            </w:r>
            <w:r>
              <w:rPr>
                <w:rFonts w:ascii="Arial" w:hAnsi="Arial"/>
                <w:b/>
                <w:spacing w:val="-7"/>
              </w:rPr>
              <w:t xml:space="preserve"> </w:t>
            </w:r>
            <w:r>
              <w:rPr>
                <w:rFonts w:ascii="Arial" w:hAnsi="Arial"/>
                <w:b/>
              </w:rPr>
              <w:t>DE</w:t>
            </w:r>
            <w:r>
              <w:rPr>
                <w:rFonts w:ascii="Arial" w:hAnsi="Arial"/>
                <w:b/>
                <w:spacing w:val="-7"/>
              </w:rPr>
              <w:t xml:space="preserve"> </w:t>
            </w:r>
            <w:r>
              <w:rPr>
                <w:rFonts w:ascii="Arial" w:hAnsi="Arial"/>
                <w:b/>
              </w:rPr>
              <w:t>ALTURAS</w:t>
            </w:r>
            <w:r>
              <w:rPr>
                <w:rFonts w:ascii="Arial" w:hAnsi="Arial"/>
                <w:b/>
                <w:spacing w:val="-5"/>
              </w:rPr>
              <w:t xml:space="preserve"> </w:t>
            </w:r>
            <w:r>
              <w:rPr>
                <w:rFonts w:ascii="Arial" w:hAnsi="Arial"/>
                <w:b/>
              </w:rPr>
              <w:t>Y</w:t>
            </w:r>
            <w:r>
              <w:rPr>
                <w:rFonts w:ascii="Arial" w:hAnsi="Arial"/>
                <w:b/>
                <w:spacing w:val="-5"/>
              </w:rPr>
              <w:t xml:space="preserve"> </w:t>
            </w:r>
            <w:r>
              <w:rPr>
                <w:rFonts w:ascii="Arial" w:hAnsi="Arial"/>
                <w:b/>
              </w:rPr>
              <w:t>DIAMETROS</w:t>
            </w:r>
            <w:r>
              <w:rPr>
                <w:rFonts w:ascii="Arial" w:hAnsi="Arial"/>
                <w:b/>
                <w:spacing w:val="-8"/>
              </w:rPr>
              <w:t xml:space="preserve"> </w:t>
            </w:r>
            <w:r>
              <w:rPr>
                <w:rFonts w:ascii="Arial" w:hAnsi="Arial"/>
                <w:b/>
              </w:rPr>
              <w:t>DE</w:t>
            </w:r>
            <w:r>
              <w:rPr>
                <w:rFonts w:ascii="Arial" w:hAnsi="Arial"/>
                <w:b/>
                <w:spacing w:val="-7"/>
              </w:rPr>
              <w:t xml:space="preserve"> </w:t>
            </w:r>
            <w:r>
              <w:rPr>
                <w:rFonts w:ascii="Arial" w:hAnsi="Arial"/>
                <w:b/>
              </w:rPr>
              <w:t>TANQUE</w:t>
            </w:r>
            <w:r>
              <w:rPr>
                <w:rFonts w:ascii="Arial" w:hAnsi="Arial"/>
                <w:b/>
                <w:spacing w:val="-6"/>
              </w:rPr>
              <w:t xml:space="preserve"> </w:t>
            </w:r>
            <w:r>
              <w:rPr>
                <w:rFonts w:ascii="Arial" w:hAnsi="Arial"/>
                <w:b/>
                <w:spacing w:val="-2"/>
              </w:rPr>
              <w:t>AUSTRALIANO</w:t>
            </w:r>
          </w:p>
        </w:tc>
        <w:tc>
          <w:tcPr>
            <w:tcW w:w="112" w:type="dxa"/>
            <w:tcBorders>
              <w:top w:val="nil"/>
              <w:bottom w:val="nil"/>
            </w:tcBorders>
          </w:tcPr>
          <w:p w14:paraId="370C312B" w14:textId="77777777" w:rsidR="009C3C45" w:rsidRDefault="009C3C45">
            <w:pPr>
              <w:pStyle w:val="TableParagraph"/>
              <w:rPr>
                <w:rFonts w:ascii="Times New Roman"/>
                <w:sz w:val="20"/>
              </w:rPr>
            </w:pPr>
          </w:p>
        </w:tc>
      </w:tr>
      <w:tr w:rsidR="009C3C45" w14:paraId="5119FE9D" w14:textId="77777777">
        <w:trPr>
          <w:trHeight w:val="506"/>
        </w:trPr>
        <w:tc>
          <w:tcPr>
            <w:tcW w:w="113" w:type="dxa"/>
            <w:tcBorders>
              <w:top w:val="nil"/>
              <w:bottom w:val="nil"/>
            </w:tcBorders>
          </w:tcPr>
          <w:p w14:paraId="11D7C886" w14:textId="77777777" w:rsidR="009C3C45" w:rsidRDefault="009C3C45">
            <w:pPr>
              <w:pStyle w:val="TableParagraph"/>
              <w:rPr>
                <w:rFonts w:ascii="Times New Roman"/>
                <w:sz w:val="20"/>
              </w:rPr>
            </w:pPr>
          </w:p>
        </w:tc>
        <w:tc>
          <w:tcPr>
            <w:tcW w:w="2445" w:type="dxa"/>
            <w:gridSpan w:val="2"/>
          </w:tcPr>
          <w:p w14:paraId="1E346A17" w14:textId="77777777" w:rsidR="009C3C45" w:rsidRDefault="003E1B40">
            <w:pPr>
              <w:pStyle w:val="TableParagraph"/>
              <w:spacing w:before="127"/>
              <w:ind w:left="107"/>
              <w:rPr>
                <w:rFonts w:ascii="Arial"/>
                <w:b/>
              </w:rPr>
            </w:pPr>
            <w:r>
              <w:rPr>
                <w:rFonts w:ascii="Arial"/>
                <w:b/>
                <w:spacing w:val="-4"/>
              </w:rPr>
              <w:t>ITEM</w:t>
            </w:r>
          </w:p>
        </w:tc>
        <w:tc>
          <w:tcPr>
            <w:tcW w:w="3848" w:type="dxa"/>
          </w:tcPr>
          <w:p w14:paraId="5BD6AAAD" w14:textId="77777777" w:rsidR="009C3C45" w:rsidRDefault="003E1B40">
            <w:pPr>
              <w:pStyle w:val="TableParagraph"/>
              <w:spacing w:before="127"/>
              <w:ind w:left="106"/>
              <w:rPr>
                <w:rFonts w:ascii="Arial" w:hAnsi="Arial"/>
                <w:b/>
              </w:rPr>
            </w:pPr>
            <w:r>
              <w:rPr>
                <w:rFonts w:ascii="Arial" w:hAnsi="Arial"/>
                <w:b/>
                <w:spacing w:val="-2"/>
              </w:rPr>
              <w:t>DESCRIPCIÓN</w:t>
            </w:r>
          </w:p>
        </w:tc>
        <w:tc>
          <w:tcPr>
            <w:tcW w:w="1347" w:type="dxa"/>
          </w:tcPr>
          <w:p w14:paraId="555EA323" w14:textId="77777777" w:rsidR="009C3C45" w:rsidRDefault="003E1B40">
            <w:pPr>
              <w:pStyle w:val="TableParagraph"/>
              <w:spacing w:line="254" w:lineRule="exact"/>
              <w:ind w:left="103" w:right="238"/>
              <w:rPr>
                <w:rFonts w:ascii="Arial"/>
                <w:b/>
              </w:rPr>
            </w:pPr>
            <w:r>
              <w:rPr>
                <w:rFonts w:ascii="Arial"/>
                <w:b/>
                <w:spacing w:val="-2"/>
              </w:rPr>
              <w:t xml:space="preserve">CANTIDA </w:t>
            </w:r>
            <w:r>
              <w:rPr>
                <w:rFonts w:ascii="Arial"/>
                <w:b/>
                <w:spacing w:val="-10"/>
              </w:rPr>
              <w:t>D</w:t>
            </w:r>
          </w:p>
        </w:tc>
        <w:tc>
          <w:tcPr>
            <w:tcW w:w="1058" w:type="dxa"/>
          </w:tcPr>
          <w:p w14:paraId="2AA54BF5" w14:textId="77777777" w:rsidR="009C3C45" w:rsidRDefault="003E1B40">
            <w:pPr>
              <w:pStyle w:val="TableParagraph"/>
              <w:spacing w:line="254" w:lineRule="exact"/>
              <w:ind w:left="105" w:right="236"/>
              <w:rPr>
                <w:rFonts w:ascii="Arial"/>
                <w:b/>
              </w:rPr>
            </w:pPr>
            <w:r>
              <w:rPr>
                <w:rFonts w:ascii="Arial"/>
                <w:b/>
                <w:spacing w:val="-2"/>
              </w:rPr>
              <w:t xml:space="preserve">UNIDA </w:t>
            </w:r>
            <w:r>
              <w:rPr>
                <w:rFonts w:ascii="Arial"/>
                <w:b/>
                <w:spacing w:val="-10"/>
              </w:rPr>
              <w:t>D</w:t>
            </w:r>
          </w:p>
        </w:tc>
        <w:tc>
          <w:tcPr>
            <w:tcW w:w="112" w:type="dxa"/>
            <w:tcBorders>
              <w:top w:val="nil"/>
              <w:bottom w:val="nil"/>
            </w:tcBorders>
          </w:tcPr>
          <w:p w14:paraId="225FD278" w14:textId="77777777" w:rsidR="009C3C45" w:rsidRDefault="009C3C45">
            <w:pPr>
              <w:pStyle w:val="TableParagraph"/>
              <w:rPr>
                <w:rFonts w:ascii="Times New Roman"/>
                <w:sz w:val="20"/>
              </w:rPr>
            </w:pPr>
          </w:p>
        </w:tc>
      </w:tr>
      <w:tr w:rsidR="009C3C45" w14:paraId="720A48B0" w14:textId="77777777">
        <w:trPr>
          <w:trHeight w:val="328"/>
        </w:trPr>
        <w:tc>
          <w:tcPr>
            <w:tcW w:w="113" w:type="dxa"/>
            <w:tcBorders>
              <w:top w:val="nil"/>
              <w:bottom w:val="nil"/>
            </w:tcBorders>
          </w:tcPr>
          <w:p w14:paraId="6D49AFA3" w14:textId="77777777" w:rsidR="009C3C45" w:rsidRDefault="009C3C45">
            <w:pPr>
              <w:pStyle w:val="TableParagraph"/>
              <w:rPr>
                <w:rFonts w:ascii="Times New Roman"/>
                <w:sz w:val="20"/>
              </w:rPr>
            </w:pPr>
          </w:p>
        </w:tc>
        <w:tc>
          <w:tcPr>
            <w:tcW w:w="639" w:type="dxa"/>
          </w:tcPr>
          <w:p w14:paraId="3EE401EB" w14:textId="77777777" w:rsidR="009C3C45" w:rsidRDefault="003E1B40">
            <w:pPr>
              <w:pStyle w:val="TableParagraph"/>
              <w:spacing w:before="36"/>
              <w:ind w:left="107"/>
            </w:pPr>
            <w:r>
              <w:rPr>
                <w:spacing w:val="-5"/>
              </w:rPr>
              <w:t>1.1</w:t>
            </w:r>
          </w:p>
        </w:tc>
        <w:tc>
          <w:tcPr>
            <w:tcW w:w="1806" w:type="dxa"/>
          </w:tcPr>
          <w:p w14:paraId="4C2A5808" w14:textId="77777777" w:rsidR="009C3C45" w:rsidRDefault="003E1B40">
            <w:pPr>
              <w:pStyle w:val="TableParagraph"/>
              <w:spacing w:before="36"/>
              <w:ind w:left="104"/>
            </w:pPr>
            <w:r>
              <w:rPr>
                <w:spacing w:val="-2"/>
              </w:rPr>
              <w:t>Capacidad</w:t>
            </w:r>
          </w:p>
        </w:tc>
        <w:tc>
          <w:tcPr>
            <w:tcW w:w="3848" w:type="dxa"/>
          </w:tcPr>
          <w:p w14:paraId="0F800593" w14:textId="77777777" w:rsidR="009C3C45" w:rsidRDefault="003E1B40">
            <w:pPr>
              <w:pStyle w:val="TableParagraph"/>
              <w:spacing w:before="36"/>
              <w:ind w:left="106"/>
            </w:pPr>
            <w:r>
              <w:t>8.000</w:t>
            </w:r>
            <w:r>
              <w:rPr>
                <w:spacing w:val="-3"/>
              </w:rPr>
              <w:t xml:space="preserve"> </w:t>
            </w:r>
            <w:proofErr w:type="gramStart"/>
            <w:r>
              <w:t>Litros</w:t>
            </w:r>
            <w:proofErr w:type="gramEnd"/>
            <w:r>
              <w:rPr>
                <w:spacing w:val="-5"/>
              </w:rPr>
              <w:t xml:space="preserve"> </w:t>
            </w:r>
            <w:r>
              <w:t>(8</w:t>
            </w:r>
            <w:r>
              <w:rPr>
                <w:spacing w:val="-4"/>
              </w:rPr>
              <w:t xml:space="preserve"> </w:t>
            </w:r>
            <w:r>
              <w:rPr>
                <w:spacing w:val="-5"/>
              </w:rPr>
              <w:t>m3)</w:t>
            </w:r>
          </w:p>
        </w:tc>
        <w:tc>
          <w:tcPr>
            <w:tcW w:w="1347" w:type="dxa"/>
          </w:tcPr>
          <w:p w14:paraId="3D6283A3" w14:textId="77777777" w:rsidR="009C3C45" w:rsidRDefault="003E1B40">
            <w:pPr>
              <w:pStyle w:val="TableParagraph"/>
              <w:spacing w:before="36"/>
              <w:ind w:left="2" w:right="2"/>
              <w:jc w:val="center"/>
            </w:pPr>
            <w:r>
              <w:rPr>
                <w:spacing w:val="-10"/>
              </w:rPr>
              <w:t>1</w:t>
            </w:r>
          </w:p>
        </w:tc>
        <w:tc>
          <w:tcPr>
            <w:tcW w:w="1058" w:type="dxa"/>
          </w:tcPr>
          <w:p w14:paraId="0760D6A4" w14:textId="77777777" w:rsidR="009C3C45" w:rsidRDefault="003E1B40">
            <w:pPr>
              <w:pStyle w:val="TableParagraph"/>
              <w:spacing w:before="36"/>
              <w:ind w:left="105"/>
            </w:pPr>
            <w:proofErr w:type="spellStart"/>
            <w:r>
              <w:rPr>
                <w:spacing w:val="-5"/>
              </w:rPr>
              <w:t>Und</w:t>
            </w:r>
            <w:proofErr w:type="spellEnd"/>
          </w:p>
        </w:tc>
        <w:tc>
          <w:tcPr>
            <w:tcW w:w="112" w:type="dxa"/>
            <w:tcBorders>
              <w:top w:val="nil"/>
              <w:bottom w:val="nil"/>
            </w:tcBorders>
          </w:tcPr>
          <w:p w14:paraId="2916FD90" w14:textId="77777777" w:rsidR="009C3C45" w:rsidRDefault="009C3C45">
            <w:pPr>
              <w:pStyle w:val="TableParagraph"/>
              <w:rPr>
                <w:rFonts w:ascii="Times New Roman"/>
                <w:sz w:val="20"/>
              </w:rPr>
            </w:pPr>
          </w:p>
        </w:tc>
      </w:tr>
      <w:tr w:rsidR="009C3C45" w14:paraId="5F3BD0E8" w14:textId="77777777">
        <w:trPr>
          <w:trHeight w:val="330"/>
        </w:trPr>
        <w:tc>
          <w:tcPr>
            <w:tcW w:w="113" w:type="dxa"/>
            <w:tcBorders>
              <w:top w:val="nil"/>
              <w:bottom w:val="nil"/>
            </w:tcBorders>
          </w:tcPr>
          <w:p w14:paraId="0F937DCE" w14:textId="77777777" w:rsidR="009C3C45" w:rsidRDefault="009C3C45">
            <w:pPr>
              <w:pStyle w:val="TableParagraph"/>
              <w:rPr>
                <w:rFonts w:ascii="Times New Roman"/>
                <w:sz w:val="20"/>
              </w:rPr>
            </w:pPr>
          </w:p>
        </w:tc>
        <w:tc>
          <w:tcPr>
            <w:tcW w:w="639" w:type="dxa"/>
          </w:tcPr>
          <w:p w14:paraId="284DF0AC" w14:textId="77777777" w:rsidR="009C3C45" w:rsidRDefault="003E1B40">
            <w:pPr>
              <w:pStyle w:val="TableParagraph"/>
              <w:spacing w:before="38"/>
              <w:ind w:left="107"/>
            </w:pPr>
            <w:r>
              <w:rPr>
                <w:spacing w:val="-5"/>
              </w:rPr>
              <w:t>1.2</w:t>
            </w:r>
          </w:p>
        </w:tc>
        <w:tc>
          <w:tcPr>
            <w:tcW w:w="1806" w:type="dxa"/>
          </w:tcPr>
          <w:p w14:paraId="5116D019" w14:textId="77777777" w:rsidR="009C3C45" w:rsidRDefault="003E1B40">
            <w:pPr>
              <w:pStyle w:val="TableParagraph"/>
              <w:spacing w:before="38"/>
              <w:ind w:left="104"/>
            </w:pPr>
            <w:r>
              <w:rPr>
                <w:spacing w:val="-2"/>
              </w:rPr>
              <w:t>Altura</w:t>
            </w:r>
          </w:p>
        </w:tc>
        <w:tc>
          <w:tcPr>
            <w:tcW w:w="3848" w:type="dxa"/>
          </w:tcPr>
          <w:p w14:paraId="733A3236" w14:textId="77777777" w:rsidR="009C3C45" w:rsidRDefault="003E1B40">
            <w:pPr>
              <w:pStyle w:val="TableParagraph"/>
              <w:spacing w:before="38"/>
              <w:ind w:left="106"/>
            </w:pPr>
            <w:r>
              <w:t>1.10</w:t>
            </w:r>
            <w:r>
              <w:rPr>
                <w:spacing w:val="-5"/>
              </w:rPr>
              <w:t xml:space="preserve"> </w:t>
            </w:r>
            <w:proofErr w:type="spellStart"/>
            <w:r>
              <w:rPr>
                <w:spacing w:val="-5"/>
              </w:rPr>
              <w:t>mts</w:t>
            </w:r>
            <w:proofErr w:type="spellEnd"/>
          </w:p>
        </w:tc>
        <w:tc>
          <w:tcPr>
            <w:tcW w:w="1347" w:type="dxa"/>
          </w:tcPr>
          <w:p w14:paraId="1AA5275F" w14:textId="77777777" w:rsidR="009C3C45" w:rsidRDefault="003E1B40">
            <w:pPr>
              <w:pStyle w:val="TableParagraph"/>
              <w:spacing w:before="38"/>
              <w:ind w:left="2" w:right="2"/>
              <w:jc w:val="center"/>
            </w:pPr>
            <w:r>
              <w:rPr>
                <w:spacing w:val="-10"/>
              </w:rPr>
              <w:t>1</w:t>
            </w:r>
          </w:p>
        </w:tc>
        <w:tc>
          <w:tcPr>
            <w:tcW w:w="1058" w:type="dxa"/>
          </w:tcPr>
          <w:p w14:paraId="4CE434C3" w14:textId="77777777" w:rsidR="009C3C45" w:rsidRDefault="003E1B40">
            <w:pPr>
              <w:pStyle w:val="TableParagraph"/>
              <w:spacing w:before="38"/>
              <w:ind w:left="105"/>
            </w:pPr>
            <w:proofErr w:type="spellStart"/>
            <w:r>
              <w:rPr>
                <w:spacing w:val="-5"/>
              </w:rPr>
              <w:t>Und</w:t>
            </w:r>
            <w:proofErr w:type="spellEnd"/>
          </w:p>
        </w:tc>
        <w:tc>
          <w:tcPr>
            <w:tcW w:w="112" w:type="dxa"/>
            <w:tcBorders>
              <w:top w:val="nil"/>
              <w:bottom w:val="nil"/>
            </w:tcBorders>
          </w:tcPr>
          <w:p w14:paraId="69C90117" w14:textId="77777777" w:rsidR="009C3C45" w:rsidRDefault="009C3C45">
            <w:pPr>
              <w:pStyle w:val="TableParagraph"/>
              <w:rPr>
                <w:rFonts w:ascii="Times New Roman"/>
                <w:sz w:val="20"/>
              </w:rPr>
            </w:pPr>
          </w:p>
        </w:tc>
      </w:tr>
      <w:tr w:rsidR="009C3C45" w14:paraId="7D546DEC" w14:textId="77777777">
        <w:trPr>
          <w:trHeight w:val="328"/>
        </w:trPr>
        <w:tc>
          <w:tcPr>
            <w:tcW w:w="113" w:type="dxa"/>
            <w:tcBorders>
              <w:top w:val="nil"/>
              <w:bottom w:val="nil"/>
            </w:tcBorders>
          </w:tcPr>
          <w:p w14:paraId="14CA304C" w14:textId="77777777" w:rsidR="009C3C45" w:rsidRDefault="009C3C45">
            <w:pPr>
              <w:pStyle w:val="TableParagraph"/>
              <w:rPr>
                <w:rFonts w:ascii="Times New Roman"/>
                <w:sz w:val="20"/>
              </w:rPr>
            </w:pPr>
          </w:p>
        </w:tc>
        <w:tc>
          <w:tcPr>
            <w:tcW w:w="639" w:type="dxa"/>
          </w:tcPr>
          <w:p w14:paraId="2BAB892F" w14:textId="77777777" w:rsidR="009C3C45" w:rsidRDefault="003E1B40">
            <w:pPr>
              <w:pStyle w:val="TableParagraph"/>
              <w:spacing w:before="38"/>
              <w:ind w:left="107"/>
            </w:pPr>
            <w:r>
              <w:rPr>
                <w:spacing w:val="-5"/>
              </w:rPr>
              <w:t>1.3</w:t>
            </w:r>
          </w:p>
        </w:tc>
        <w:tc>
          <w:tcPr>
            <w:tcW w:w="1806" w:type="dxa"/>
          </w:tcPr>
          <w:p w14:paraId="6EBAA50A" w14:textId="77777777" w:rsidR="009C3C45" w:rsidRDefault="003E1B40">
            <w:pPr>
              <w:pStyle w:val="TableParagraph"/>
              <w:spacing w:before="38"/>
              <w:ind w:left="104"/>
            </w:pPr>
            <w:r>
              <w:rPr>
                <w:spacing w:val="-2"/>
              </w:rPr>
              <w:t>Diámetro</w:t>
            </w:r>
          </w:p>
        </w:tc>
        <w:tc>
          <w:tcPr>
            <w:tcW w:w="3848" w:type="dxa"/>
          </w:tcPr>
          <w:p w14:paraId="095A7017" w14:textId="77777777" w:rsidR="009C3C45" w:rsidRDefault="003E1B40">
            <w:pPr>
              <w:pStyle w:val="TableParagraph"/>
              <w:spacing w:before="38"/>
              <w:ind w:left="106"/>
            </w:pPr>
            <w:r>
              <w:t>3.04</w:t>
            </w:r>
            <w:r>
              <w:rPr>
                <w:spacing w:val="-5"/>
              </w:rPr>
              <w:t xml:space="preserve"> </w:t>
            </w:r>
            <w:proofErr w:type="spellStart"/>
            <w:r>
              <w:rPr>
                <w:spacing w:val="-5"/>
              </w:rPr>
              <w:t>mts</w:t>
            </w:r>
            <w:proofErr w:type="spellEnd"/>
          </w:p>
        </w:tc>
        <w:tc>
          <w:tcPr>
            <w:tcW w:w="1347" w:type="dxa"/>
          </w:tcPr>
          <w:p w14:paraId="6D8AD4C8" w14:textId="77777777" w:rsidR="009C3C45" w:rsidRDefault="003E1B40">
            <w:pPr>
              <w:pStyle w:val="TableParagraph"/>
              <w:spacing w:before="38"/>
              <w:ind w:left="2" w:right="2"/>
              <w:jc w:val="center"/>
            </w:pPr>
            <w:r>
              <w:rPr>
                <w:spacing w:val="-10"/>
              </w:rPr>
              <w:t>1</w:t>
            </w:r>
          </w:p>
        </w:tc>
        <w:tc>
          <w:tcPr>
            <w:tcW w:w="1058" w:type="dxa"/>
          </w:tcPr>
          <w:p w14:paraId="0211DFDE" w14:textId="77777777" w:rsidR="009C3C45" w:rsidRDefault="003E1B40">
            <w:pPr>
              <w:pStyle w:val="TableParagraph"/>
              <w:spacing w:before="38"/>
              <w:ind w:left="105"/>
            </w:pPr>
            <w:proofErr w:type="spellStart"/>
            <w:r>
              <w:rPr>
                <w:spacing w:val="-5"/>
              </w:rPr>
              <w:t>Und</w:t>
            </w:r>
            <w:proofErr w:type="spellEnd"/>
          </w:p>
        </w:tc>
        <w:tc>
          <w:tcPr>
            <w:tcW w:w="112" w:type="dxa"/>
            <w:tcBorders>
              <w:top w:val="nil"/>
              <w:bottom w:val="nil"/>
            </w:tcBorders>
          </w:tcPr>
          <w:p w14:paraId="02C5E7A6" w14:textId="77777777" w:rsidR="009C3C45" w:rsidRDefault="009C3C45">
            <w:pPr>
              <w:pStyle w:val="TableParagraph"/>
              <w:rPr>
                <w:rFonts w:ascii="Times New Roman"/>
                <w:sz w:val="20"/>
              </w:rPr>
            </w:pPr>
          </w:p>
        </w:tc>
      </w:tr>
      <w:tr w:rsidR="009C3C45" w14:paraId="24CD02A8" w14:textId="77777777">
        <w:trPr>
          <w:trHeight w:val="330"/>
        </w:trPr>
        <w:tc>
          <w:tcPr>
            <w:tcW w:w="113" w:type="dxa"/>
            <w:tcBorders>
              <w:top w:val="nil"/>
              <w:bottom w:val="nil"/>
            </w:tcBorders>
          </w:tcPr>
          <w:p w14:paraId="2B09E46D" w14:textId="77777777" w:rsidR="009C3C45" w:rsidRDefault="009C3C45">
            <w:pPr>
              <w:pStyle w:val="TableParagraph"/>
              <w:rPr>
                <w:rFonts w:ascii="Times New Roman"/>
                <w:sz w:val="20"/>
              </w:rPr>
            </w:pPr>
          </w:p>
        </w:tc>
        <w:tc>
          <w:tcPr>
            <w:tcW w:w="639" w:type="dxa"/>
          </w:tcPr>
          <w:p w14:paraId="358CF8F3" w14:textId="77777777" w:rsidR="009C3C45" w:rsidRDefault="003E1B40">
            <w:pPr>
              <w:pStyle w:val="TableParagraph"/>
              <w:spacing w:before="38"/>
              <w:ind w:left="107"/>
            </w:pPr>
            <w:r>
              <w:rPr>
                <w:spacing w:val="-5"/>
              </w:rPr>
              <w:t>1.4</w:t>
            </w:r>
          </w:p>
        </w:tc>
        <w:tc>
          <w:tcPr>
            <w:tcW w:w="1806" w:type="dxa"/>
          </w:tcPr>
          <w:p w14:paraId="7C374376" w14:textId="77777777" w:rsidR="009C3C45" w:rsidRDefault="003E1B40">
            <w:pPr>
              <w:pStyle w:val="TableParagraph"/>
              <w:spacing w:before="38"/>
              <w:ind w:left="104"/>
            </w:pPr>
            <w:r>
              <w:rPr>
                <w:spacing w:val="-5"/>
              </w:rPr>
              <w:t>Uso</w:t>
            </w:r>
          </w:p>
        </w:tc>
        <w:tc>
          <w:tcPr>
            <w:tcW w:w="3848" w:type="dxa"/>
          </w:tcPr>
          <w:p w14:paraId="6F24071E" w14:textId="77777777" w:rsidR="009C3C45" w:rsidRDefault="003E1B40">
            <w:pPr>
              <w:pStyle w:val="TableParagraph"/>
              <w:spacing w:before="38"/>
              <w:ind w:left="106"/>
            </w:pPr>
            <w:r>
              <w:t>Almacenamiento</w:t>
            </w:r>
            <w:r>
              <w:rPr>
                <w:spacing w:val="-9"/>
              </w:rPr>
              <w:t xml:space="preserve"> </w:t>
            </w:r>
            <w:r>
              <w:t>de</w:t>
            </w:r>
            <w:r>
              <w:rPr>
                <w:spacing w:val="-6"/>
              </w:rPr>
              <w:t xml:space="preserve"> </w:t>
            </w:r>
            <w:r>
              <w:rPr>
                <w:spacing w:val="-4"/>
              </w:rPr>
              <w:t>Agua</w:t>
            </w:r>
          </w:p>
        </w:tc>
        <w:tc>
          <w:tcPr>
            <w:tcW w:w="1347" w:type="dxa"/>
          </w:tcPr>
          <w:p w14:paraId="5431F079" w14:textId="77777777" w:rsidR="009C3C45" w:rsidRDefault="003E1B40">
            <w:pPr>
              <w:pStyle w:val="TableParagraph"/>
              <w:spacing w:before="38"/>
              <w:ind w:left="2" w:right="2"/>
              <w:jc w:val="center"/>
            </w:pPr>
            <w:r>
              <w:rPr>
                <w:spacing w:val="-10"/>
              </w:rPr>
              <w:t>1</w:t>
            </w:r>
          </w:p>
        </w:tc>
        <w:tc>
          <w:tcPr>
            <w:tcW w:w="1058" w:type="dxa"/>
          </w:tcPr>
          <w:p w14:paraId="1AE3456D" w14:textId="77777777" w:rsidR="009C3C45" w:rsidRDefault="003E1B40">
            <w:pPr>
              <w:pStyle w:val="TableParagraph"/>
              <w:spacing w:before="38"/>
              <w:ind w:left="105"/>
            </w:pPr>
            <w:proofErr w:type="spellStart"/>
            <w:r>
              <w:rPr>
                <w:spacing w:val="-5"/>
              </w:rPr>
              <w:t>Und</w:t>
            </w:r>
            <w:proofErr w:type="spellEnd"/>
          </w:p>
        </w:tc>
        <w:tc>
          <w:tcPr>
            <w:tcW w:w="112" w:type="dxa"/>
            <w:tcBorders>
              <w:top w:val="nil"/>
              <w:bottom w:val="nil"/>
            </w:tcBorders>
          </w:tcPr>
          <w:p w14:paraId="1BEB168E" w14:textId="77777777" w:rsidR="009C3C45" w:rsidRDefault="009C3C45">
            <w:pPr>
              <w:pStyle w:val="TableParagraph"/>
              <w:rPr>
                <w:rFonts w:ascii="Times New Roman"/>
                <w:sz w:val="20"/>
              </w:rPr>
            </w:pPr>
          </w:p>
        </w:tc>
      </w:tr>
      <w:tr w:rsidR="009C3C45" w14:paraId="5B210682" w14:textId="77777777">
        <w:trPr>
          <w:trHeight w:val="757"/>
        </w:trPr>
        <w:tc>
          <w:tcPr>
            <w:tcW w:w="113" w:type="dxa"/>
            <w:tcBorders>
              <w:top w:val="nil"/>
              <w:bottom w:val="nil"/>
            </w:tcBorders>
          </w:tcPr>
          <w:p w14:paraId="67EB9BEE" w14:textId="77777777" w:rsidR="009C3C45" w:rsidRDefault="009C3C45">
            <w:pPr>
              <w:pStyle w:val="TableParagraph"/>
              <w:rPr>
                <w:rFonts w:ascii="Times New Roman"/>
                <w:sz w:val="20"/>
              </w:rPr>
            </w:pPr>
          </w:p>
        </w:tc>
        <w:tc>
          <w:tcPr>
            <w:tcW w:w="639" w:type="dxa"/>
          </w:tcPr>
          <w:p w14:paraId="54C9DC71" w14:textId="77777777" w:rsidR="009C3C45" w:rsidRDefault="003E1B40">
            <w:pPr>
              <w:pStyle w:val="TableParagraph"/>
              <w:spacing w:before="252"/>
              <w:ind w:left="107"/>
            </w:pPr>
            <w:r>
              <w:rPr>
                <w:spacing w:val="-5"/>
              </w:rPr>
              <w:t>1.5</w:t>
            </w:r>
          </w:p>
        </w:tc>
        <w:tc>
          <w:tcPr>
            <w:tcW w:w="1806" w:type="dxa"/>
          </w:tcPr>
          <w:p w14:paraId="5F1AB2DD" w14:textId="77777777" w:rsidR="009C3C45" w:rsidRDefault="003E1B40">
            <w:pPr>
              <w:pStyle w:val="TableParagraph"/>
              <w:spacing w:before="127"/>
              <w:ind w:left="104"/>
            </w:pPr>
            <w:r>
              <w:t>Paneles</w:t>
            </w:r>
            <w:r>
              <w:rPr>
                <w:spacing w:val="-16"/>
              </w:rPr>
              <w:t xml:space="preserve"> </w:t>
            </w:r>
            <w:r>
              <w:t xml:space="preserve">de </w:t>
            </w:r>
            <w:r>
              <w:rPr>
                <w:spacing w:val="-2"/>
              </w:rPr>
              <w:t>lamina</w:t>
            </w:r>
          </w:p>
        </w:tc>
        <w:tc>
          <w:tcPr>
            <w:tcW w:w="3848" w:type="dxa"/>
          </w:tcPr>
          <w:p w14:paraId="1E4CC3FF" w14:textId="77777777" w:rsidR="009C3C45" w:rsidRDefault="003E1B40">
            <w:pPr>
              <w:pStyle w:val="TableParagraph"/>
              <w:ind w:left="106"/>
            </w:pPr>
            <w:r>
              <w:t>Paneles de lámina corrugada con recubrimiento</w:t>
            </w:r>
            <w:r>
              <w:rPr>
                <w:spacing w:val="-12"/>
              </w:rPr>
              <w:t xml:space="preserve"> </w:t>
            </w:r>
            <w:r>
              <w:t>en</w:t>
            </w:r>
            <w:r>
              <w:rPr>
                <w:spacing w:val="-14"/>
              </w:rPr>
              <w:t xml:space="preserve"> </w:t>
            </w:r>
            <w:r>
              <w:t>acero</w:t>
            </w:r>
            <w:r>
              <w:rPr>
                <w:spacing w:val="-14"/>
              </w:rPr>
              <w:t xml:space="preserve"> </w:t>
            </w:r>
            <w:r>
              <w:t>galvanizado</w:t>
            </w:r>
          </w:p>
          <w:p w14:paraId="0207BCD8" w14:textId="77777777" w:rsidR="009C3C45" w:rsidRDefault="003E1B40">
            <w:pPr>
              <w:pStyle w:val="TableParagraph"/>
              <w:spacing w:line="232" w:lineRule="exact"/>
              <w:ind w:left="106"/>
            </w:pPr>
            <w:r>
              <w:t>C-20</w:t>
            </w:r>
            <w:r>
              <w:rPr>
                <w:spacing w:val="-3"/>
              </w:rPr>
              <w:t xml:space="preserve"> </w:t>
            </w:r>
            <w:r>
              <w:t>de</w:t>
            </w:r>
            <w:r>
              <w:rPr>
                <w:spacing w:val="-3"/>
              </w:rPr>
              <w:t xml:space="preserve"> </w:t>
            </w:r>
            <w:r>
              <w:t>1.22</w:t>
            </w:r>
            <w:r>
              <w:rPr>
                <w:spacing w:val="-5"/>
              </w:rPr>
              <w:t xml:space="preserve"> </w:t>
            </w:r>
            <w:r>
              <w:t>x</w:t>
            </w:r>
            <w:r>
              <w:rPr>
                <w:spacing w:val="-1"/>
              </w:rPr>
              <w:t xml:space="preserve"> </w:t>
            </w:r>
            <w:r>
              <w:t>2.44,</w:t>
            </w:r>
            <w:r>
              <w:rPr>
                <w:spacing w:val="-4"/>
              </w:rPr>
              <w:t xml:space="preserve"> </w:t>
            </w:r>
            <w:r>
              <w:t>Cal</w:t>
            </w:r>
            <w:r>
              <w:rPr>
                <w:spacing w:val="-5"/>
              </w:rPr>
              <w:t xml:space="preserve"> 20</w:t>
            </w:r>
          </w:p>
        </w:tc>
        <w:tc>
          <w:tcPr>
            <w:tcW w:w="1347" w:type="dxa"/>
          </w:tcPr>
          <w:p w14:paraId="7DE46E93" w14:textId="77777777" w:rsidR="009C3C45" w:rsidRDefault="003E1B40">
            <w:pPr>
              <w:pStyle w:val="TableParagraph"/>
              <w:spacing w:before="252"/>
              <w:ind w:left="2" w:right="2"/>
              <w:jc w:val="center"/>
            </w:pPr>
            <w:r>
              <w:rPr>
                <w:spacing w:val="-10"/>
              </w:rPr>
              <w:t>5</w:t>
            </w:r>
          </w:p>
        </w:tc>
        <w:tc>
          <w:tcPr>
            <w:tcW w:w="1058" w:type="dxa"/>
          </w:tcPr>
          <w:p w14:paraId="3F7301E1" w14:textId="77777777" w:rsidR="009C3C45" w:rsidRDefault="003E1B40">
            <w:pPr>
              <w:pStyle w:val="TableParagraph"/>
              <w:spacing w:before="252"/>
              <w:ind w:left="105"/>
            </w:pPr>
            <w:proofErr w:type="spellStart"/>
            <w:r>
              <w:rPr>
                <w:spacing w:val="-5"/>
              </w:rPr>
              <w:t>Und</w:t>
            </w:r>
            <w:proofErr w:type="spellEnd"/>
          </w:p>
        </w:tc>
        <w:tc>
          <w:tcPr>
            <w:tcW w:w="112" w:type="dxa"/>
            <w:tcBorders>
              <w:top w:val="nil"/>
              <w:bottom w:val="nil"/>
            </w:tcBorders>
          </w:tcPr>
          <w:p w14:paraId="3A1BE4B0" w14:textId="77777777" w:rsidR="009C3C45" w:rsidRDefault="009C3C45">
            <w:pPr>
              <w:pStyle w:val="TableParagraph"/>
              <w:rPr>
                <w:rFonts w:ascii="Times New Roman"/>
                <w:sz w:val="20"/>
              </w:rPr>
            </w:pPr>
          </w:p>
        </w:tc>
      </w:tr>
      <w:tr w:rsidR="009C3C45" w14:paraId="5975CFEB" w14:textId="77777777">
        <w:trPr>
          <w:trHeight w:val="1519"/>
        </w:trPr>
        <w:tc>
          <w:tcPr>
            <w:tcW w:w="113" w:type="dxa"/>
            <w:tcBorders>
              <w:top w:val="nil"/>
              <w:bottom w:val="nil"/>
            </w:tcBorders>
          </w:tcPr>
          <w:p w14:paraId="1D038983" w14:textId="77777777" w:rsidR="009C3C45" w:rsidRDefault="009C3C45">
            <w:pPr>
              <w:pStyle w:val="TableParagraph"/>
              <w:rPr>
                <w:rFonts w:ascii="Times New Roman"/>
                <w:sz w:val="20"/>
              </w:rPr>
            </w:pPr>
          </w:p>
        </w:tc>
        <w:tc>
          <w:tcPr>
            <w:tcW w:w="639" w:type="dxa"/>
          </w:tcPr>
          <w:p w14:paraId="2BBF29BA" w14:textId="77777777" w:rsidR="009C3C45" w:rsidRDefault="009C3C45">
            <w:pPr>
              <w:pStyle w:val="TableParagraph"/>
              <w:rPr>
                <w:rFonts w:ascii="Arial"/>
                <w:b/>
              </w:rPr>
            </w:pPr>
          </w:p>
          <w:p w14:paraId="5FB094D1" w14:textId="77777777" w:rsidR="009C3C45" w:rsidRDefault="009C3C45">
            <w:pPr>
              <w:pStyle w:val="TableParagraph"/>
              <w:spacing w:before="128"/>
              <w:rPr>
                <w:rFonts w:ascii="Arial"/>
                <w:b/>
              </w:rPr>
            </w:pPr>
          </w:p>
          <w:p w14:paraId="144A0460" w14:textId="77777777" w:rsidR="009C3C45" w:rsidRDefault="003E1B40">
            <w:pPr>
              <w:pStyle w:val="TableParagraph"/>
              <w:ind w:left="107"/>
            </w:pPr>
            <w:r>
              <w:rPr>
                <w:spacing w:val="-5"/>
              </w:rPr>
              <w:t>1.6</w:t>
            </w:r>
          </w:p>
        </w:tc>
        <w:tc>
          <w:tcPr>
            <w:tcW w:w="1806" w:type="dxa"/>
          </w:tcPr>
          <w:p w14:paraId="7696804F" w14:textId="77777777" w:rsidR="009C3C45" w:rsidRDefault="003E1B40">
            <w:pPr>
              <w:pStyle w:val="TableParagraph"/>
              <w:ind w:left="104" w:right="172"/>
            </w:pPr>
            <w:proofErr w:type="spellStart"/>
            <w:r>
              <w:rPr>
                <w:spacing w:val="-2"/>
              </w:rPr>
              <w:t>Geomenbrana</w:t>
            </w:r>
            <w:proofErr w:type="spellEnd"/>
            <w:r>
              <w:rPr>
                <w:spacing w:val="-2"/>
              </w:rPr>
              <w:t xml:space="preserve"> </w:t>
            </w:r>
            <w:r>
              <w:rPr>
                <w:spacing w:val="-6"/>
              </w:rPr>
              <w:t xml:space="preserve">de </w:t>
            </w:r>
            <w:r>
              <w:rPr>
                <w:spacing w:val="-2"/>
              </w:rPr>
              <w:t xml:space="preserve">recubrimiento </w:t>
            </w:r>
            <w:r>
              <w:t>de paneles y</w:t>
            </w:r>
          </w:p>
          <w:p w14:paraId="06C541B3" w14:textId="77777777" w:rsidR="009C3C45" w:rsidRDefault="003E1B40">
            <w:pPr>
              <w:pStyle w:val="TableParagraph"/>
              <w:spacing w:line="252" w:lineRule="exact"/>
              <w:ind w:left="104" w:right="172"/>
            </w:pPr>
            <w:proofErr w:type="spellStart"/>
            <w:r>
              <w:rPr>
                <w:spacing w:val="-2"/>
              </w:rPr>
              <w:t>almacenamient</w:t>
            </w:r>
            <w:proofErr w:type="spellEnd"/>
            <w:r>
              <w:rPr>
                <w:spacing w:val="-2"/>
              </w:rPr>
              <w:t xml:space="preserve"> </w:t>
            </w:r>
            <w:r>
              <w:rPr>
                <w:spacing w:val="-10"/>
              </w:rPr>
              <w:t>o</w:t>
            </w:r>
          </w:p>
        </w:tc>
        <w:tc>
          <w:tcPr>
            <w:tcW w:w="3848" w:type="dxa"/>
          </w:tcPr>
          <w:p w14:paraId="58763230" w14:textId="77777777" w:rsidR="009C3C45" w:rsidRDefault="009C3C45">
            <w:pPr>
              <w:pStyle w:val="TableParagraph"/>
              <w:spacing w:before="128"/>
              <w:rPr>
                <w:rFonts w:ascii="Arial"/>
                <w:b/>
              </w:rPr>
            </w:pPr>
          </w:p>
          <w:p w14:paraId="49704430" w14:textId="77777777" w:rsidR="009C3C45" w:rsidRDefault="003E1B40">
            <w:pPr>
              <w:pStyle w:val="TableParagraph"/>
              <w:ind w:left="106" w:right="184"/>
            </w:pPr>
            <w:proofErr w:type="spellStart"/>
            <w:r>
              <w:t>Geomenbrana</w:t>
            </w:r>
            <w:proofErr w:type="spellEnd"/>
            <w:r>
              <w:t xml:space="preserve"> en PVC de 0.8 milímetros</w:t>
            </w:r>
            <w:r>
              <w:rPr>
                <w:spacing w:val="-10"/>
              </w:rPr>
              <w:t xml:space="preserve"> </w:t>
            </w:r>
            <w:r>
              <w:t>con</w:t>
            </w:r>
            <w:r>
              <w:rPr>
                <w:spacing w:val="-10"/>
              </w:rPr>
              <w:t xml:space="preserve"> </w:t>
            </w:r>
            <w:r>
              <w:t>refuerzo</w:t>
            </w:r>
            <w:r>
              <w:rPr>
                <w:spacing w:val="-12"/>
              </w:rPr>
              <w:t xml:space="preserve"> </w:t>
            </w:r>
            <w:r>
              <w:t>de</w:t>
            </w:r>
            <w:r>
              <w:rPr>
                <w:spacing w:val="-8"/>
              </w:rPr>
              <w:t xml:space="preserve"> </w:t>
            </w:r>
            <w:r>
              <w:t>poliéster y uniones termo selladas</w:t>
            </w:r>
          </w:p>
        </w:tc>
        <w:tc>
          <w:tcPr>
            <w:tcW w:w="1347" w:type="dxa"/>
          </w:tcPr>
          <w:p w14:paraId="72F4BCBA" w14:textId="77777777" w:rsidR="009C3C45" w:rsidRDefault="009C3C45">
            <w:pPr>
              <w:pStyle w:val="TableParagraph"/>
              <w:rPr>
                <w:rFonts w:ascii="Arial"/>
                <w:b/>
              </w:rPr>
            </w:pPr>
          </w:p>
          <w:p w14:paraId="31F91CDD" w14:textId="77777777" w:rsidR="009C3C45" w:rsidRDefault="009C3C45">
            <w:pPr>
              <w:pStyle w:val="TableParagraph"/>
              <w:spacing w:before="128"/>
              <w:rPr>
                <w:rFonts w:ascii="Arial"/>
                <w:b/>
              </w:rPr>
            </w:pPr>
          </w:p>
          <w:p w14:paraId="3CD51657" w14:textId="77777777" w:rsidR="009C3C45" w:rsidRDefault="003E1B40">
            <w:pPr>
              <w:pStyle w:val="TableParagraph"/>
              <w:ind w:left="2" w:right="3"/>
              <w:jc w:val="center"/>
            </w:pPr>
            <w:r>
              <w:rPr>
                <w:spacing w:val="-5"/>
              </w:rPr>
              <w:t>20</w:t>
            </w:r>
          </w:p>
        </w:tc>
        <w:tc>
          <w:tcPr>
            <w:tcW w:w="1058" w:type="dxa"/>
          </w:tcPr>
          <w:p w14:paraId="55C6C917" w14:textId="77777777" w:rsidR="009C3C45" w:rsidRDefault="009C3C45">
            <w:pPr>
              <w:pStyle w:val="TableParagraph"/>
              <w:rPr>
                <w:rFonts w:ascii="Arial"/>
                <w:b/>
              </w:rPr>
            </w:pPr>
          </w:p>
          <w:p w14:paraId="461D6E1E" w14:textId="77777777" w:rsidR="009C3C45" w:rsidRDefault="009C3C45">
            <w:pPr>
              <w:pStyle w:val="TableParagraph"/>
              <w:spacing w:before="128"/>
              <w:rPr>
                <w:rFonts w:ascii="Arial"/>
                <w:b/>
              </w:rPr>
            </w:pPr>
          </w:p>
          <w:p w14:paraId="72164AEA" w14:textId="77777777" w:rsidR="009C3C45" w:rsidRDefault="003E1B40">
            <w:pPr>
              <w:pStyle w:val="TableParagraph"/>
              <w:ind w:left="105"/>
            </w:pPr>
            <w:r>
              <w:rPr>
                <w:spacing w:val="-5"/>
              </w:rPr>
              <w:t>M2</w:t>
            </w:r>
          </w:p>
        </w:tc>
        <w:tc>
          <w:tcPr>
            <w:tcW w:w="112" w:type="dxa"/>
            <w:tcBorders>
              <w:top w:val="nil"/>
              <w:bottom w:val="nil"/>
            </w:tcBorders>
          </w:tcPr>
          <w:p w14:paraId="5C44E0ED" w14:textId="77777777" w:rsidR="009C3C45" w:rsidRDefault="009C3C45">
            <w:pPr>
              <w:pStyle w:val="TableParagraph"/>
              <w:rPr>
                <w:rFonts w:ascii="Times New Roman"/>
                <w:sz w:val="20"/>
              </w:rPr>
            </w:pPr>
          </w:p>
        </w:tc>
      </w:tr>
      <w:tr w:rsidR="009C3C45" w14:paraId="7AAF6C88" w14:textId="77777777">
        <w:trPr>
          <w:trHeight w:val="330"/>
        </w:trPr>
        <w:tc>
          <w:tcPr>
            <w:tcW w:w="113" w:type="dxa"/>
            <w:vMerge w:val="restart"/>
            <w:tcBorders>
              <w:top w:val="nil"/>
              <w:bottom w:val="nil"/>
            </w:tcBorders>
          </w:tcPr>
          <w:p w14:paraId="17B652D3" w14:textId="77777777" w:rsidR="009C3C45" w:rsidRDefault="009C3C45">
            <w:pPr>
              <w:pStyle w:val="TableParagraph"/>
              <w:rPr>
                <w:rFonts w:ascii="Times New Roman"/>
                <w:sz w:val="20"/>
              </w:rPr>
            </w:pPr>
          </w:p>
        </w:tc>
        <w:tc>
          <w:tcPr>
            <w:tcW w:w="639" w:type="dxa"/>
            <w:vMerge w:val="restart"/>
          </w:tcPr>
          <w:p w14:paraId="48942412" w14:textId="77777777" w:rsidR="009C3C45" w:rsidRDefault="009C3C45">
            <w:pPr>
              <w:pStyle w:val="TableParagraph"/>
              <w:spacing w:before="126"/>
              <w:rPr>
                <w:rFonts w:ascii="Arial"/>
                <w:b/>
              </w:rPr>
            </w:pPr>
          </w:p>
          <w:p w14:paraId="7638A1F3" w14:textId="77777777" w:rsidR="009C3C45" w:rsidRDefault="003E1B40">
            <w:pPr>
              <w:pStyle w:val="TableParagraph"/>
              <w:ind w:left="107"/>
            </w:pPr>
            <w:r>
              <w:rPr>
                <w:spacing w:val="-5"/>
              </w:rPr>
              <w:t>1.7</w:t>
            </w:r>
          </w:p>
        </w:tc>
        <w:tc>
          <w:tcPr>
            <w:tcW w:w="1806" w:type="dxa"/>
            <w:vMerge w:val="restart"/>
          </w:tcPr>
          <w:p w14:paraId="75A9D831" w14:textId="77777777" w:rsidR="009C3C45" w:rsidRDefault="003E1B40">
            <w:pPr>
              <w:pStyle w:val="TableParagraph"/>
              <w:spacing w:before="252"/>
              <w:ind w:left="104"/>
            </w:pPr>
            <w:r>
              <w:t>Sistema</w:t>
            </w:r>
            <w:r>
              <w:rPr>
                <w:spacing w:val="-16"/>
              </w:rPr>
              <w:t xml:space="preserve"> </w:t>
            </w:r>
            <w:r>
              <w:t xml:space="preserve">de </w:t>
            </w:r>
            <w:r>
              <w:rPr>
                <w:spacing w:val="-2"/>
              </w:rPr>
              <w:t>Rebose</w:t>
            </w:r>
          </w:p>
        </w:tc>
        <w:tc>
          <w:tcPr>
            <w:tcW w:w="3848" w:type="dxa"/>
          </w:tcPr>
          <w:p w14:paraId="0FD7C5D1" w14:textId="77777777" w:rsidR="009C3C45" w:rsidRDefault="003E1B40">
            <w:pPr>
              <w:pStyle w:val="TableParagraph"/>
              <w:spacing w:before="38"/>
              <w:ind w:left="106"/>
            </w:pPr>
            <w:proofErr w:type="spellStart"/>
            <w:r>
              <w:t>Flanche</w:t>
            </w:r>
            <w:proofErr w:type="spellEnd"/>
            <w:r>
              <w:rPr>
                <w:spacing w:val="-3"/>
              </w:rPr>
              <w:t xml:space="preserve"> </w:t>
            </w:r>
            <w:r>
              <w:t>en</w:t>
            </w:r>
            <w:r>
              <w:rPr>
                <w:spacing w:val="-3"/>
              </w:rPr>
              <w:t xml:space="preserve"> </w:t>
            </w:r>
            <w:r>
              <w:t>PVC</w:t>
            </w:r>
            <w:r>
              <w:rPr>
                <w:spacing w:val="-3"/>
              </w:rPr>
              <w:t xml:space="preserve"> </w:t>
            </w:r>
            <w:r>
              <w:t>de</w:t>
            </w:r>
            <w:r>
              <w:rPr>
                <w:spacing w:val="-4"/>
              </w:rPr>
              <w:t xml:space="preserve"> </w:t>
            </w:r>
            <w:r>
              <w:rPr>
                <w:spacing w:val="-5"/>
              </w:rPr>
              <w:t>2"</w:t>
            </w:r>
          </w:p>
        </w:tc>
        <w:tc>
          <w:tcPr>
            <w:tcW w:w="1347" w:type="dxa"/>
          </w:tcPr>
          <w:p w14:paraId="63CC99B2" w14:textId="77777777" w:rsidR="009C3C45" w:rsidRDefault="003E1B40">
            <w:pPr>
              <w:pStyle w:val="TableParagraph"/>
              <w:spacing w:before="38"/>
              <w:ind w:left="2" w:right="2"/>
              <w:jc w:val="center"/>
            </w:pPr>
            <w:r>
              <w:rPr>
                <w:spacing w:val="-10"/>
              </w:rPr>
              <w:t>1</w:t>
            </w:r>
          </w:p>
        </w:tc>
        <w:tc>
          <w:tcPr>
            <w:tcW w:w="1058" w:type="dxa"/>
          </w:tcPr>
          <w:p w14:paraId="3B313966" w14:textId="77777777" w:rsidR="009C3C45" w:rsidRDefault="003E1B40">
            <w:pPr>
              <w:pStyle w:val="TableParagraph"/>
              <w:spacing w:before="38"/>
              <w:ind w:left="105"/>
            </w:pPr>
            <w:proofErr w:type="spellStart"/>
            <w:r>
              <w:rPr>
                <w:spacing w:val="-5"/>
              </w:rPr>
              <w:t>Und</w:t>
            </w:r>
            <w:proofErr w:type="spellEnd"/>
          </w:p>
        </w:tc>
        <w:tc>
          <w:tcPr>
            <w:tcW w:w="112" w:type="dxa"/>
            <w:tcBorders>
              <w:top w:val="nil"/>
              <w:bottom w:val="nil"/>
            </w:tcBorders>
          </w:tcPr>
          <w:p w14:paraId="6A73E1EF" w14:textId="77777777" w:rsidR="009C3C45" w:rsidRDefault="009C3C45">
            <w:pPr>
              <w:pStyle w:val="TableParagraph"/>
              <w:rPr>
                <w:rFonts w:ascii="Times New Roman"/>
                <w:sz w:val="20"/>
              </w:rPr>
            </w:pPr>
          </w:p>
        </w:tc>
      </w:tr>
      <w:tr w:rsidR="009C3C45" w14:paraId="60977F5A" w14:textId="77777777">
        <w:trPr>
          <w:trHeight w:val="328"/>
        </w:trPr>
        <w:tc>
          <w:tcPr>
            <w:tcW w:w="113" w:type="dxa"/>
            <w:vMerge/>
            <w:tcBorders>
              <w:top w:val="nil"/>
              <w:bottom w:val="nil"/>
            </w:tcBorders>
          </w:tcPr>
          <w:p w14:paraId="36E38E06" w14:textId="77777777" w:rsidR="009C3C45" w:rsidRDefault="009C3C45">
            <w:pPr>
              <w:rPr>
                <w:sz w:val="2"/>
                <w:szCs w:val="2"/>
              </w:rPr>
            </w:pPr>
          </w:p>
        </w:tc>
        <w:tc>
          <w:tcPr>
            <w:tcW w:w="639" w:type="dxa"/>
            <w:vMerge/>
            <w:tcBorders>
              <w:top w:val="nil"/>
            </w:tcBorders>
          </w:tcPr>
          <w:p w14:paraId="52CC5651" w14:textId="77777777" w:rsidR="009C3C45" w:rsidRDefault="009C3C45">
            <w:pPr>
              <w:rPr>
                <w:sz w:val="2"/>
                <w:szCs w:val="2"/>
              </w:rPr>
            </w:pPr>
          </w:p>
        </w:tc>
        <w:tc>
          <w:tcPr>
            <w:tcW w:w="1806" w:type="dxa"/>
            <w:vMerge/>
            <w:tcBorders>
              <w:top w:val="nil"/>
            </w:tcBorders>
          </w:tcPr>
          <w:p w14:paraId="04184EFA" w14:textId="77777777" w:rsidR="009C3C45" w:rsidRDefault="009C3C45">
            <w:pPr>
              <w:rPr>
                <w:sz w:val="2"/>
                <w:szCs w:val="2"/>
              </w:rPr>
            </w:pPr>
          </w:p>
        </w:tc>
        <w:tc>
          <w:tcPr>
            <w:tcW w:w="3848" w:type="dxa"/>
          </w:tcPr>
          <w:p w14:paraId="339A6F5D" w14:textId="77777777" w:rsidR="009C3C45" w:rsidRDefault="003E1B40">
            <w:pPr>
              <w:pStyle w:val="TableParagraph"/>
              <w:spacing w:before="38"/>
              <w:ind w:left="106"/>
            </w:pPr>
            <w:r>
              <w:t>Codos</w:t>
            </w:r>
            <w:r>
              <w:rPr>
                <w:spacing w:val="-3"/>
              </w:rPr>
              <w:t xml:space="preserve"> </w:t>
            </w:r>
            <w:r>
              <w:t>en</w:t>
            </w:r>
            <w:r>
              <w:rPr>
                <w:spacing w:val="-2"/>
              </w:rPr>
              <w:t xml:space="preserve"> </w:t>
            </w:r>
            <w:r>
              <w:t>PVC</w:t>
            </w:r>
            <w:r>
              <w:rPr>
                <w:spacing w:val="-2"/>
              </w:rPr>
              <w:t xml:space="preserve"> </w:t>
            </w:r>
            <w:r>
              <w:t>de</w:t>
            </w:r>
            <w:r>
              <w:rPr>
                <w:spacing w:val="-3"/>
              </w:rPr>
              <w:t xml:space="preserve"> </w:t>
            </w:r>
            <w:r>
              <w:rPr>
                <w:spacing w:val="-5"/>
              </w:rPr>
              <w:t>1"</w:t>
            </w:r>
          </w:p>
        </w:tc>
        <w:tc>
          <w:tcPr>
            <w:tcW w:w="1347" w:type="dxa"/>
          </w:tcPr>
          <w:p w14:paraId="46AF1282" w14:textId="77777777" w:rsidR="009C3C45" w:rsidRDefault="003E1B40">
            <w:pPr>
              <w:pStyle w:val="TableParagraph"/>
              <w:spacing w:before="38"/>
              <w:ind w:left="2" w:right="2"/>
              <w:jc w:val="center"/>
            </w:pPr>
            <w:r>
              <w:rPr>
                <w:spacing w:val="-10"/>
              </w:rPr>
              <w:t>1</w:t>
            </w:r>
          </w:p>
        </w:tc>
        <w:tc>
          <w:tcPr>
            <w:tcW w:w="1058" w:type="dxa"/>
          </w:tcPr>
          <w:p w14:paraId="4565E941" w14:textId="77777777" w:rsidR="009C3C45" w:rsidRDefault="003E1B40">
            <w:pPr>
              <w:pStyle w:val="TableParagraph"/>
              <w:spacing w:before="38"/>
              <w:ind w:left="105"/>
            </w:pPr>
            <w:proofErr w:type="spellStart"/>
            <w:r>
              <w:rPr>
                <w:spacing w:val="-5"/>
              </w:rPr>
              <w:t>Und</w:t>
            </w:r>
            <w:proofErr w:type="spellEnd"/>
          </w:p>
        </w:tc>
        <w:tc>
          <w:tcPr>
            <w:tcW w:w="112" w:type="dxa"/>
            <w:tcBorders>
              <w:top w:val="nil"/>
              <w:bottom w:val="nil"/>
            </w:tcBorders>
          </w:tcPr>
          <w:p w14:paraId="71B24F42" w14:textId="77777777" w:rsidR="009C3C45" w:rsidRDefault="009C3C45">
            <w:pPr>
              <w:pStyle w:val="TableParagraph"/>
              <w:rPr>
                <w:rFonts w:ascii="Times New Roman"/>
                <w:sz w:val="20"/>
              </w:rPr>
            </w:pPr>
          </w:p>
        </w:tc>
      </w:tr>
      <w:tr w:rsidR="009C3C45" w14:paraId="3D97E191" w14:textId="77777777">
        <w:trPr>
          <w:trHeight w:val="330"/>
        </w:trPr>
        <w:tc>
          <w:tcPr>
            <w:tcW w:w="113" w:type="dxa"/>
            <w:vMerge/>
            <w:tcBorders>
              <w:top w:val="nil"/>
              <w:bottom w:val="nil"/>
            </w:tcBorders>
          </w:tcPr>
          <w:p w14:paraId="2EFD7A96" w14:textId="77777777" w:rsidR="009C3C45" w:rsidRDefault="009C3C45">
            <w:pPr>
              <w:rPr>
                <w:sz w:val="2"/>
                <w:szCs w:val="2"/>
              </w:rPr>
            </w:pPr>
          </w:p>
        </w:tc>
        <w:tc>
          <w:tcPr>
            <w:tcW w:w="639" w:type="dxa"/>
            <w:vMerge/>
            <w:tcBorders>
              <w:top w:val="nil"/>
            </w:tcBorders>
          </w:tcPr>
          <w:p w14:paraId="4D548CA1" w14:textId="77777777" w:rsidR="009C3C45" w:rsidRDefault="009C3C45">
            <w:pPr>
              <w:rPr>
                <w:sz w:val="2"/>
                <w:szCs w:val="2"/>
              </w:rPr>
            </w:pPr>
          </w:p>
        </w:tc>
        <w:tc>
          <w:tcPr>
            <w:tcW w:w="1806" w:type="dxa"/>
            <w:vMerge/>
            <w:tcBorders>
              <w:top w:val="nil"/>
            </w:tcBorders>
          </w:tcPr>
          <w:p w14:paraId="3FA3E8E9" w14:textId="77777777" w:rsidR="009C3C45" w:rsidRDefault="009C3C45">
            <w:pPr>
              <w:rPr>
                <w:sz w:val="2"/>
                <w:szCs w:val="2"/>
              </w:rPr>
            </w:pPr>
          </w:p>
        </w:tc>
        <w:tc>
          <w:tcPr>
            <w:tcW w:w="3848" w:type="dxa"/>
          </w:tcPr>
          <w:p w14:paraId="0E2B061E" w14:textId="77777777" w:rsidR="009C3C45" w:rsidRDefault="003E1B40">
            <w:pPr>
              <w:pStyle w:val="TableParagraph"/>
              <w:spacing w:before="38"/>
              <w:ind w:left="106"/>
            </w:pPr>
            <w:r>
              <w:t>Tubería</w:t>
            </w:r>
            <w:r>
              <w:rPr>
                <w:spacing w:val="-4"/>
              </w:rPr>
              <w:t xml:space="preserve"> </w:t>
            </w:r>
            <w:r>
              <w:t>en</w:t>
            </w:r>
            <w:r>
              <w:rPr>
                <w:spacing w:val="-2"/>
              </w:rPr>
              <w:t xml:space="preserve"> </w:t>
            </w:r>
            <w:r>
              <w:t>PVC</w:t>
            </w:r>
            <w:r>
              <w:rPr>
                <w:spacing w:val="-3"/>
              </w:rPr>
              <w:t xml:space="preserve"> </w:t>
            </w:r>
            <w:r>
              <w:t>de</w:t>
            </w:r>
            <w:r>
              <w:rPr>
                <w:spacing w:val="-3"/>
              </w:rPr>
              <w:t xml:space="preserve"> </w:t>
            </w:r>
            <w:r>
              <w:rPr>
                <w:spacing w:val="-5"/>
              </w:rPr>
              <w:t>1"</w:t>
            </w:r>
          </w:p>
        </w:tc>
        <w:tc>
          <w:tcPr>
            <w:tcW w:w="1347" w:type="dxa"/>
          </w:tcPr>
          <w:p w14:paraId="23966DB7" w14:textId="77777777" w:rsidR="009C3C45" w:rsidRDefault="003E1B40">
            <w:pPr>
              <w:pStyle w:val="TableParagraph"/>
              <w:spacing w:before="38"/>
              <w:ind w:left="3" w:right="1"/>
              <w:jc w:val="center"/>
            </w:pPr>
            <w:r>
              <w:rPr>
                <w:spacing w:val="-5"/>
              </w:rPr>
              <w:t>1.2</w:t>
            </w:r>
          </w:p>
        </w:tc>
        <w:tc>
          <w:tcPr>
            <w:tcW w:w="1058" w:type="dxa"/>
          </w:tcPr>
          <w:p w14:paraId="5CFBBD87" w14:textId="77777777" w:rsidR="009C3C45" w:rsidRDefault="003E1B40">
            <w:pPr>
              <w:pStyle w:val="TableParagraph"/>
              <w:spacing w:before="38"/>
              <w:ind w:left="105"/>
            </w:pPr>
            <w:r>
              <w:rPr>
                <w:spacing w:val="-2"/>
              </w:rPr>
              <w:t>Metros</w:t>
            </w:r>
          </w:p>
        </w:tc>
        <w:tc>
          <w:tcPr>
            <w:tcW w:w="112" w:type="dxa"/>
            <w:tcBorders>
              <w:top w:val="nil"/>
              <w:bottom w:val="nil"/>
            </w:tcBorders>
          </w:tcPr>
          <w:p w14:paraId="40A2B8CA" w14:textId="77777777" w:rsidR="009C3C45" w:rsidRDefault="009C3C45">
            <w:pPr>
              <w:pStyle w:val="TableParagraph"/>
              <w:rPr>
                <w:rFonts w:ascii="Times New Roman"/>
                <w:sz w:val="20"/>
              </w:rPr>
            </w:pPr>
          </w:p>
        </w:tc>
      </w:tr>
      <w:tr w:rsidR="005657A4" w14:paraId="345A7D2A" w14:textId="77777777">
        <w:trPr>
          <w:trHeight w:val="330"/>
        </w:trPr>
        <w:tc>
          <w:tcPr>
            <w:tcW w:w="113" w:type="dxa"/>
            <w:vMerge w:val="restart"/>
            <w:tcBorders>
              <w:top w:val="nil"/>
            </w:tcBorders>
          </w:tcPr>
          <w:p w14:paraId="06B55CC2" w14:textId="77777777" w:rsidR="005657A4" w:rsidRDefault="005657A4">
            <w:pPr>
              <w:pStyle w:val="TableParagraph"/>
              <w:rPr>
                <w:rFonts w:ascii="Times New Roman"/>
                <w:sz w:val="20"/>
              </w:rPr>
            </w:pPr>
          </w:p>
        </w:tc>
        <w:tc>
          <w:tcPr>
            <w:tcW w:w="639" w:type="dxa"/>
            <w:vMerge w:val="restart"/>
          </w:tcPr>
          <w:p w14:paraId="76B43339" w14:textId="77777777" w:rsidR="005657A4" w:rsidRDefault="005657A4">
            <w:pPr>
              <w:pStyle w:val="TableParagraph"/>
              <w:spacing w:before="208"/>
              <w:ind w:left="107"/>
            </w:pPr>
            <w:r>
              <w:rPr>
                <w:spacing w:val="-5"/>
              </w:rPr>
              <w:t>1.8</w:t>
            </w:r>
          </w:p>
        </w:tc>
        <w:tc>
          <w:tcPr>
            <w:tcW w:w="1806" w:type="dxa"/>
            <w:vMerge w:val="restart"/>
          </w:tcPr>
          <w:p w14:paraId="2ED8DC95" w14:textId="77777777" w:rsidR="005657A4" w:rsidRDefault="005657A4">
            <w:pPr>
              <w:pStyle w:val="TableParagraph"/>
              <w:spacing w:before="42"/>
              <w:rPr>
                <w:rFonts w:ascii="Arial"/>
                <w:b/>
              </w:rPr>
            </w:pPr>
          </w:p>
          <w:p w14:paraId="7A1E0D1C" w14:textId="50931C84" w:rsidR="005657A4" w:rsidRDefault="005657A4" w:rsidP="00870493">
            <w:pPr>
              <w:pStyle w:val="TableParagraph"/>
              <w:ind w:left="104" w:right="172"/>
              <w:rPr>
                <w:rFonts w:ascii="Times New Roman"/>
                <w:sz w:val="20"/>
              </w:rPr>
            </w:pPr>
            <w:r>
              <w:t>Sistema de Salida</w:t>
            </w:r>
            <w:r>
              <w:rPr>
                <w:spacing w:val="-16"/>
              </w:rPr>
              <w:t xml:space="preserve"> </w:t>
            </w:r>
            <w:r>
              <w:t>Inferior del Tanque</w:t>
            </w:r>
          </w:p>
        </w:tc>
        <w:tc>
          <w:tcPr>
            <w:tcW w:w="3848" w:type="dxa"/>
          </w:tcPr>
          <w:p w14:paraId="6DE9F1AA" w14:textId="77777777" w:rsidR="005657A4" w:rsidRDefault="005657A4">
            <w:pPr>
              <w:pStyle w:val="TableParagraph"/>
              <w:spacing w:before="38"/>
              <w:ind w:left="106"/>
            </w:pPr>
            <w:r>
              <w:t>Válvula</w:t>
            </w:r>
            <w:r>
              <w:rPr>
                <w:spacing w:val="-5"/>
              </w:rPr>
              <w:t xml:space="preserve"> </w:t>
            </w:r>
            <w:r>
              <w:t>PVC</w:t>
            </w:r>
            <w:r>
              <w:rPr>
                <w:spacing w:val="-4"/>
              </w:rPr>
              <w:t xml:space="preserve"> </w:t>
            </w:r>
            <w:r>
              <w:t>de</w:t>
            </w:r>
            <w:r>
              <w:rPr>
                <w:spacing w:val="-4"/>
              </w:rPr>
              <w:t xml:space="preserve"> </w:t>
            </w:r>
            <w:r>
              <w:t>control</w:t>
            </w:r>
            <w:r>
              <w:rPr>
                <w:spacing w:val="-5"/>
              </w:rPr>
              <w:t xml:space="preserve"> 1"</w:t>
            </w:r>
          </w:p>
        </w:tc>
        <w:tc>
          <w:tcPr>
            <w:tcW w:w="1347" w:type="dxa"/>
          </w:tcPr>
          <w:p w14:paraId="42E908C2" w14:textId="77777777" w:rsidR="005657A4" w:rsidRDefault="005657A4">
            <w:pPr>
              <w:pStyle w:val="TableParagraph"/>
              <w:spacing w:before="38"/>
              <w:ind w:left="2" w:right="2"/>
              <w:jc w:val="center"/>
            </w:pPr>
            <w:r>
              <w:rPr>
                <w:spacing w:val="-10"/>
              </w:rPr>
              <w:t>1</w:t>
            </w:r>
          </w:p>
        </w:tc>
        <w:tc>
          <w:tcPr>
            <w:tcW w:w="1058" w:type="dxa"/>
          </w:tcPr>
          <w:p w14:paraId="0101DA04" w14:textId="77777777" w:rsidR="005657A4" w:rsidRDefault="005657A4">
            <w:pPr>
              <w:pStyle w:val="TableParagraph"/>
              <w:spacing w:before="38"/>
              <w:ind w:left="105"/>
            </w:pPr>
            <w:proofErr w:type="spellStart"/>
            <w:r>
              <w:rPr>
                <w:spacing w:val="-5"/>
              </w:rPr>
              <w:t>Und</w:t>
            </w:r>
            <w:proofErr w:type="spellEnd"/>
          </w:p>
        </w:tc>
        <w:tc>
          <w:tcPr>
            <w:tcW w:w="112" w:type="dxa"/>
            <w:tcBorders>
              <w:top w:val="nil"/>
              <w:bottom w:val="nil"/>
            </w:tcBorders>
          </w:tcPr>
          <w:p w14:paraId="3F156F45" w14:textId="77777777" w:rsidR="005657A4" w:rsidRDefault="005657A4">
            <w:pPr>
              <w:pStyle w:val="TableParagraph"/>
              <w:rPr>
                <w:rFonts w:ascii="Times New Roman"/>
                <w:sz w:val="20"/>
              </w:rPr>
            </w:pPr>
          </w:p>
        </w:tc>
      </w:tr>
      <w:tr w:rsidR="005657A4" w14:paraId="0041E022" w14:textId="77777777" w:rsidTr="00870493">
        <w:trPr>
          <w:trHeight w:val="330"/>
        </w:trPr>
        <w:tc>
          <w:tcPr>
            <w:tcW w:w="113" w:type="dxa"/>
            <w:vMerge/>
            <w:tcBorders>
              <w:top w:val="nil"/>
            </w:tcBorders>
          </w:tcPr>
          <w:p w14:paraId="0E80840F" w14:textId="77777777" w:rsidR="005657A4" w:rsidRDefault="005657A4">
            <w:pPr>
              <w:rPr>
                <w:sz w:val="2"/>
                <w:szCs w:val="2"/>
              </w:rPr>
            </w:pPr>
          </w:p>
        </w:tc>
        <w:tc>
          <w:tcPr>
            <w:tcW w:w="639" w:type="dxa"/>
            <w:vMerge/>
          </w:tcPr>
          <w:p w14:paraId="7356F815" w14:textId="77777777" w:rsidR="005657A4" w:rsidRDefault="005657A4">
            <w:pPr>
              <w:rPr>
                <w:sz w:val="2"/>
                <w:szCs w:val="2"/>
              </w:rPr>
            </w:pPr>
          </w:p>
        </w:tc>
        <w:tc>
          <w:tcPr>
            <w:tcW w:w="1806" w:type="dxa"/>
            <w:vMerge/>
          </w:tcPr>
          <w:p w14:paraId="6A782627" w14:textId="30EB9954" w:rsidR="005657A4" w:rsidRDefault="005657A4" w:rsidP="00870493">
            <w:pPr>
              <w:pStyle w:val="TableParagraph"/>
              <w:ind w:left="104" w:right="172"/>
              <w:rPr>
                <w:sz w:val="2"/>
                <w:szCs w:val="2"/>
              </w:rPr>
            </w:pPr>
          </w:p>
        </w:tc>
        <w:tc>
          <w:tcPr>
            <w:tcW w:w="3848" w:type="dxa"/>
            <w:tcBorders>
              <w:bottom w:val="double" w:sz="4" w:space="0" w:color="000000"/>
            </w:tcBorders>
          </w:tcPr>
          <w:p w14:paraId="1E5C8EFF" w14:textId="77777777" w:rsidR="005657A4" w:rsidRDefault="005657A4">
            <w:pPr>
              <w:pStyle w:val="TableParagraph"/>
              <w:spacing w:before="38"/>
              <w:ind w:left="106"/>
            </w:pPr>
            <w:proofErr w:type="spellStart"/>
            <w:r>
              <w:t>Flanche</w:t>
            </w:r>
            <w:proofErr w:type="spellEnd"/>
            <w:r>
              <w:rPr>
                <w:spacing w:val="-3"/>
              </w:rPr>
              <w:t xml:space="preserve"> </w:t>
            </w:r>
            <w:r>
              <w:t>en</w:t>
            </w:r>
            <w:r>
              <w:rPr>
                <w:spacing w:val="-3"/>
              </w:rPr>
              <w:t xml:space="preserve"> </w:t>
            </w:r>
            <w:r>
              <w:t>PVC</w:t>
            </w:r>
            <w:r>
              <w:rPr>
                <w:spacing w:val="-3"/>
              </w:rPr>
              <w:t xml:space="preserve"> </w:t>
            </w:r>
            <w:r>
              <w:t>de</w:t>
            </w:r>
            <w:r>
              <w:rPr>
                <w:spacing w:val="-4"/>
              </w:rPr>
              <w:t xml:space="preserve"> </w:t>
            </w:r>
            <w:r>
              <w:rPr>
                <w:spacing w:val="-5"/>
              </w:rPr>
              <w:t>1"</w:t>
            </w:r>
          </w:p>
        </w:tc>
        <w:tc>
          <w:tcPr>
            <w:tcW w:w="1347" w:type="dxa"/>
            <w:tcBorders>
              <w:bottom w:val="double" w:sz="4" w:space="0" w:color="000000"/>
            </w:tcBorders>
          </w:tcPr>
          <w:p w14:paraId="5FE68488" w14:textId="77777777" w:rsidR="005657A4" w:rsidRDefault="005657A4">
            <w:pPr>
              <w:pStyle w:val="TableParagraph"/>
              <w:spacing w:before="38"/>
              <w:ind w:left="2" w:right="2"/>
              <w:jc w:val="center"/>
            </w:pPr>
            <w:r>
              <w:rPr>
                <w:spacing w:val="-10"/>
              </w:rPr>
              <w:t>1</w:t>
            </w:r>
          </w:p>
        </w:tc>
        <w:tc>
          <w:tcPr>
            <w:tcW w:w="1058" w:type="dxa"/>
            <w:tcBorders>
              <w:bottom w:val="double" w:sz="4" w:space="0" w:color="000000"/>
            </w:tcBorders>
          </w:tcPr>
          <w:p w14:paraId="29774294" w14:textId="77777777" w:rsidR="005657A4" w:rsidRDefault="005657A4">
            <w:pPr>
              <w:pStyle w:val="TableParagraph"/>
              <w:spacing w:before="38"/>
              <w:ind w:left="105"/>
            </w:pPr>
            <w:proofErr w:type="spellStart"/>
            <w:r>
              <w:rPr>
                <w:spacing w:val="-5"/>
              </w:rPr>
              <w:t>Und</w:t>
            </w:r>
            <w:proofErr w:type="spellEnd"/>
          </w:p>
        </w:tc>
        <w:tc>
          <w:tcPr>
            <w:tcW w:w="112" w:type="dxa"/>
            <w:tcBorders>
              <w:top w:val="nil"/>
            </w:tcBorders>
          </w:tcPr>
          <w:p w14:paraId="5F41F431" w14:textId="77777777" w:rsidR="005657A4" w:rsidRDefault="005657A4">
            <w:pPr>
              <w:pStyle w:val="TableParagraph"/>
              <w:rPr>
                <w:rFonts w:ascii="Times New Roman"/>
                <w:sz w:val="20"/>
              </w:rPr>
            </w:pPr>
          </w:p>
        </w:tc>
      </w:tr>
      <w:tr w:rsidR="005657A4" w14:paraId="59BC5773" w14:textId="77777777">
        <w:trPr>
          <w:trHeight w:val="330"/>
        </w:trPr>
        <w:tc>
          <w:tcPr>
            <w:tcW w:w="113" w:type="dxa"/>
            <w:vMerge w:val="restart"/>
            <w:tcBorders>
              <w:bottom w:val="nil"/>
            </w:tcBorders>
          </w:tcPr>
          <w:p w14:paraId="5A4672A7" w14:textId="77777777" w:rsidR="005657A4" w:rsidRDefault="005657A4">
            <w:pPr>
              <w:pStyle w:val="TableParagraph"/>
              <w:rPr>
                <w:rFonts w:ascii="Times New Roman"/>
                <w:sz w:val="20"/>
              </w:rPr>
            </w:pPr>
          </w:p>
        </w:tc>
        <w:tc>
          <w:tcPr>
            <w:tcW w:w="639" w:type="dxa"/>
            <w:vMerge/>
          </w:tcPr>
          <w:p w14:paraId="5BA94449" w14:textId="77777777" w:rsidR="005657A4" w:rsidRDefault="005657A4">
            <w:pPr>
              <w:pStyle w:val="TableParagraph"/>
              <w:rPr>
                <w:rFonts w:ascii="Times New Roman"/>
                <w:sz w:val="20"/>
              </w:rPr>
            </w:pPr>
          </w:p>
        </w:tc>
        <w:tc>
          <w:tcPr>
            <w:tcW w:w="1806" w:type="dxa"/>
            <w:vMerge/>
          </w:tcPr>
          <w:p w14:paraId="29EBB205" w14:textId="58915CDE" w:rsidR="005657A4" w:rsidRDefault="005657A4">
            <w:pPr>
              <w:pStyle w:val="TableParagraph"/>
              <w:ind w:left="104" w:right="172"/>
            </w:pPr>
          </w:p>
        </w:tc>
        <w:tc>
          <w:tcPr>
            <w:tcW w:w="3848" w:type="dxa"/>
          </w:tcPr>
          <w:p w14:paraId="52193F4F" w14:textId="77777777" w:rsidR="005657A4" w:rsidRDefault="005657A4">
            <w:pPr>
              <w:pStyle w:val="TableParagraph"/>
              <w:spacing w:before="38"/>
              <w:ind w:left="106"/>
            </w:pPr>
            <w:r>
              <w:t>Codos</w:t>
            </w:r>
            <w:r>
              <w:rPr>
                <w:spacing w:val="-3"/>
              </w:rPr>
              <w:t xml:space="preserve"> </w:t>
            </w:r>
            <w:r>
              <w:t>en</w:t>
            </w:r>
            <w:r>
              <w:rPr>
                <w:spacing w:val="-2"/>
              </w:rPr>
              <w:t xml:space="preserve"> </w:t>
            </w:r>
            <w:r>
              <w:t>PVC</w:t>
            </w:r>
            <w:r>
              <w:rPr>
                <w:spacing w:val="-2"/>
              </w:rPr>
              <w:t xml:space="preserve"> </w:t>
            </w:r>
            <w:r>
              <w:t>de</w:t>
            </w:r>
            <w:r>
              <w:rPr>
                <w:spacing w:val="-3"/>
              </w:rPr>
              <w:t xml:space="preserve"> </w:t>
            </w:r>
            <w:r>
              <w:rPr>
                <w:spacing w:val="-5"/>
              </w:rPr>
              <w:t>1"</w:t>
            </w:r>
          </w:p>
        </w:tc>
        <w:tc>
          <w:tcPr>
            <w:tcW w:w="1347" w:type="dxa"/>
          </w:tcPr>
          <w:p w14:paraId="2D9E9D35" w14:textId="77777777" w:rsidR="005657A4" w:rsidRDefault="005657A4">
            <w:pPr>
              <w:pStyle w:val="TableParagraph"/>
              <w:spacing w:before="38"/>
              <w:ind w:left="2" w:right="2"/>
              <w:jc w:val="center"/>
            </w:pPr>
            <w:r>
              <w:rPr>
                <w:spacing w:val="-10"/>
              </w:rPr>
              <w:t>1</w:t>
            </w:r>
          </w:p>
        </w:tc>
        <w:tc>
          <w:tcPr>
            <w:tcW w:w="1058" w:type="dxa"/>
          </w:tcPr>
          <w:p w14:paraId="3901B61F" w14:textId="77777777" w:rsidR="005657A4" w:rsidRDefault="005657A4">
            <w:pPr>
              <w:pStyle w:val="TableParagraph"/>
              <w:spacing w:before="38"/>
              <w:ind w:left="105"/>
            </w:pPr>
            <w:proofErr w:type="spellStart"/>
            <w:r>
              <w:rPr>
                <w:spacing w:val="-5"/>
              </w:rPr>
              <w:t>Und</w:t>
            </w:r>
            <w:proofErr w:type="spellEnd"/>
          </w:p>
        </w:tc>
        <w:tc>
          <w:tcPr>
            <w:tcW w:w="112" w:type="dxa"/>
            <w:tcBorders>
              <w:bottom w:val="nil"/>
            </w:tcBorders>
          </w:tcPr>
          <w:p w14:paraId="11B4A220" w14:textId="77777777" w:rsidR="005657A4" w:rsidRDefault="005657A4">
            <w:pPr>
              <w:pStyle w:val="TableParagraph"/>
              <w:rPr>
                <w:rFonts w:ascii="Times New Roman"/>
                <w:sz w:val="20"/>
              </w:rPr>
            </w:pPr>
          </w:p>
        </w:tc>
      </w:tr>
      <w:tr w:rsidR="005657A4" w14:paraId="50BAFE39" w14:textId="77777777" w:rsidTr="00870493">
        <w:trPr>
          <w:trHeight w:val="328"/>
        </w:trPr>
        <w:tc>
          <w:tcPr>
            <w:tcW w:w="113" w:type="dxa"/>
            <w:vMerge/>
            <w:tcBorders>
              <w:top w:val="nil"/>
              <w:bottom w:val="nil"/>
            </w:tcBorders>
          </w:tcPr>
          <w:p w14:paraId="2973CEF7" w14:textId="77777777" w:rsidR="005657A4" w:rsidRDefault="005657A4">
            <w:pPr>
              <w:rPr>
                <w:sz w:val="2"/>
                <w:szCs w:val="2"/>
              </w:rPr>
            </w:pPr>
          </w:p>
        </w:tc>
        <w:tc>
          <w:tcPr>
            <w:tcW w:w="639" w:type="dxa"/>
            <w:vMerge/>
          </w:tcPr>
          <w:p w14:paraId="5AD79AB1" w14:textId="77777777" w:rsidR="005657A4" w:rsidRDefault="005657A4">
            <w:pPr>
              <w:rPr>
                <w:sz w:val="2"/>
                <w:szCs w:val="2"/>
              </w:rPr>
            </w:pPr>
          </w:p>
        </w:tc>
        <w:tc>
          <w:tcPr>
            <w:tcW w:w="1806" w:type="dxa"/>
            <w:vMerge/>
          </w:tcPr>
          <w:p w14:paraId="1C5664A6" w14:textId="77777777" w:rsidR="005657A4" w:rsidRDefault="005657A4">
            <w:pPr>
              <w:rPr>
                <w:sz w:val="2"/>
                <w:szCs w:val="2"/>
              </w:rPr>
            </w:pPr>
          </w:p>
        </w:tc>
        <w:tc>
          <w:tcPr>
            <w:tcW w:w="3848" w:type="dxa"/>
          </w:tcPr>
          <w:p w14:paraId="396000CF" w14:textId="77777777" w:rsidR="005657A4" w:rsidRDefault="005657A4">
            <w:pPr>
              <w:pStyle w:val="TableParagraph"/>
              <w:spacing w:before="38"/>
              <w:ind w:left="106"/>
            </w:pPr>
            <w:r>
              <w:t>Adaptador</w:t>
            </w:r>
            <w:r>
              <w:rPr>
                <w:spacing w:val="-4"/>
              </w:rPr>
              <w:t xml:space="preserve"> </w:t>
            </w:r>
            <w:r>
              <w:t>Macho</w:t>
            </w:r>
            <w:r>
              <w:rPr>
                <w:spacing w:val="-5"/>
              </w:rPr>
              <w:t xml:space="preserve"> </w:t>
            </w:r>
            <w:r>
              <w:t>PVC</w:t>
            </w:r>
            <w:r>
              <w:rPr>
                <w:spacing w:val="-2"/>
              </w:rPr>
              <w:t xml:space="preserve"> </w:t>
            </w:r>
            <w:r>
              <w:rPr>
                <w:spacing w:val="-7"/>
              </w:rPr>
              <w:t>1"</w:t>
            </w:r>
          </w:p>
        </w:tc>
        <w:tc>
          <w:tcPr>
            <w:tcW w:w="1347" w:type="dxa"/>
          </w:tcPr>
          <w:p w14:paraId="330BCA22" w14:textId="77777777" w:rsidR="005657A4" w:rsidRDefault="005657A4">
            <w:pPr>
              <w:pStyle w:val="TableParagraph"/>
              <w:spacing w:before="38"/>
              <w:ind w:left="2" w:right="2"/>
              <w:jc w:val="center"/>
            </w:pPr>
            <w:r>
              <w:rPr>
                <w:spacing w:val="-10"/>
              </w:rPr>
              <w:t>1</w:t>
            </w:r>
          </w:p>
        </w:tc>
        <w:tc>
          <w:tcPr>
            <w:tcW w:w="1058" w:type="dxa"/>
          </w:tcPr>
          <w:p w14:paraId="66565862" w14:textId="77777777" w:rsidR="005657A4" w:rsidRDefault="005657A4">
            <w:pPr>
              <w:pStyle w:val="TableParagraph"/>
              <w:spacing w:before="38"/>
              <w:ind w:left="105"/>
            </w:pPr>
            <w:proofErr w:type="spellStart"/>
            <w:r>
              <w:rPr>
                <w:spacing w:val="-5"/>
              </w:rPr>
              <w:t>Und</w:t>
            </w:r>
            <w:proofErr w:type="spellEnd"/>
          </w:p>
        </w:tc>
        <w:tc>
          <w:tcPr>
            <w:tcW w:w="112" w:type="dxa"/>
            <w:tcBorders>
              <w:top w:val="nil"/>
              <w:bottom w:val="nil"/>
            </w:tcBorders>
          </w:tcPr>
          <w:p w14:paraId="1989A63C" w14:textId="77777777" w:rsidR="005657A4" w:rsidRDefault="005657A4">
            <w:pPr>
              <w:pStyle w:val="TableParagraph"/>
              <w:rPr>
                <w:rFonts w:ascii="Times New Roman"/>
                <w:sz w:val="20"/>
              </w:rPr>
            </w:pPr>
          </w:p>
        </w:tc>
      </w:tr>
      <w:tr w:rsidR="005657A4" w14:paraId="0FF0E987" w14:textId="77777777" w:rsidTr="00870493">
        <w:trPr>
          <w:trHeight w:val="330"/>
        </w:trPr>
        <w:tc>
          <w:tcPr>
            <w:tcW w:w="113" w:type="dxa"/>
            <w:vMerge/>
            <w:tcBorders>
              <w:top w:val="nil"/>
              <w:bottom w:val="nil"/>
            </w:tcBorders>
          </w:tcPr>
          <w:p w14:paraId="30B7B3EA" w14:textId="77777777" w:rsidR="005657A4" w:rsidRDefault="005657A4">
            <w:pPr>
              <w:rPr>
                <w:sz w:val="2"/>
                <w:szCs w:val="2"/>
              </w:rPr>
            </w:pPr>
          </w:p>
        </w:tc>
        <w:tc>
          <w:tcPr>
            <w:tcW w:w="639" w:type="dxa"/>
            <w:vMerge/>
          </w:tcPr>
          <w:p w14:paraId="127DDE5E" w14:textId="77777777" w:rsidR="005657A4" w:rsidRDefault="005657A4">
            <w:pPr>
              <w:rPr>
                <w:sz w:val="2"/>
                <w:szCs w:val="2"/>
              </w:rPr>
            </w:pPr>
          </w:p>
        </w:tc>
        <w:tc>
          <w:tcPr>
            <w:tcW w:w="1806" w:type="dxa"/>
            <w:vMerge/>
          </w:tcPr>
          <w:p w14:paraId="01C88522" w14:textId="77777777" w:rsidR="005657A4" w:rsidRDefault="005657A4">
            <w:pPr>
              <w:rPr>
                <w:sz w:val="2"/>
                <w:szCs w:val="2"/>
              </w:rPr>
            </w:pPr>
          </w:p>
        </w:tc>
        <w:tc>
          <w:tcPr>
            <w:tcW w:w="3848" w:type="dxa"/>
          </w:tcPr>
          <w:p w14:paraId="04A819AF" w14:textId="77777777" w:rsidR="005657A4" w:rsidRDefault="005657A4">
            <w:pPr>
              <w:pStyle w:val="TableParagraph"/>
              <w:spacing w:before="40"/>
              <w:ind w:left="106"/>
            </w:pPr>
            <w:r>
              <w:t>Tubería</w:t>
            </w:r>
            <w:r>
              <w:rPr>
                <w:spacing w:val="-4"/>
              </w:rPr>
              <w:t xml:space="preserve"> </w:t>
            </w:r>
            <w:r>
              <w:t>en</w:t>
            </w:r>
            <w:r>
              <w:rPr>
                <w:spacing w:val="-2"/>
              </w:rPr>
              <w:t xml:space="preserve"> </w:t>
            </w:r>
            <w:r>
              <w:t>PVC</w:t>
            </w:r>
            <w:r>
              <w:rPr>
                <w:spacing w:val="-3"/>
              </w:rPr>
              <w:t xml:space="preserve"> </w:t>
            </w:r>
            <w:r>
              <w:t>de</w:t>
            </w:r>
            <w:r>
              <w:rPr>
                <w:spacing w:val="-3"/>
              </w:rPr>
              <w:t xml:space="preserve"> </w:t>
            </w:r>
            <w:r>
              <w:rPr>
                <w:spacing w:val="-5"/>
              </w:rPr>
              <w:t>1"</w:t>
            </w:r>
          </w:p>
        </w:tc>
        <w:tc>
          <w:tcPr>
            <w:tcW w:w="1347" w:type="dxa"/>
          </w:tcPr>
          <w:p w14:paraId="3FEE081F" w14:textId="77777777" w:rsidR="005657A4" w:rsidRDefault="005657A4">
            <w:pPr>
              <w:pStyle w:val="TableParagraph"/>
              <w:spacing w:before="40"/>
              <w:ind w:left="2" w:right="2"/>
              <w:jc w:val="center"/>
            </w:pPr>
            <w:r>
              <w:rPr>
                <w:spacing w:val="-10"/>
              </w:rPr>
              <w:t>2</w:t>
            </w:r>
          </w:p>
        </w:tc>
        <w:tc>
          <w:tcPr>
            <w:tcW w:w="1058" w:type="dxa"/>
          </w:tcPr>
          <w:p w14:paraId="29BA6AEA" w14:textId="77777777" w:rsidR="005657A4" w:rsidRDefault="005657A4">
            <w:pPr>
              <w:pStyle w:val="TableParagraph"/>
              <w:spacing w:before="40"/>
              <w:ind w:left="105"/>
            </w:pPr>
            <w:r>
              <w:rPr>
                <w:spacing w:val="-2"/>
              </w:rPr>
              <w:t>Metros</w:t>
            </w:r>
          </w:p>
        </w:tc>
        <w:tc>
          <w:tcPr>
            <w:tcW w:w="112" w:type="dxa"/>
            <w:tcBorders>
              <w:top w:val="nil"/>
              <w:bottom w:val="nil"/>
            </w:tcBorders>
          </w:tcPr>
          <w:p w14:paraId="6FA45F82" w14:textId="77777777" w:rsidR="005657A4" w:rsidRDefault="005657A4">
            <w:pPr>
              <w:pStyle w:val="TableParagraph"/>
              <w:rPr>
                <w:rFonts w:ascii="Times New Roman"/>
                <w:sz w:val="20"/>
              </w:rPr>
            </w:pPr>
          </w:p>
        </w:tc>
      </w:tr>
      <w:tr w:rsidR="005657A4" w14:paraId="04472604" w14:textId="77777777" w:rsidTr="00870493">
        <w:trPr>
          <w:trHeight w:val="330"/>
        </w:trPr>
        <w:tc>
          <w:tcPr>
            <w:tcW w:w="113" w:type="dxa"/>
            <w:vMerge/>
            <w:tcBorders>
              <w:top w:val="nil"/>
              <w:bottom w:val="nil"/>
            </w:tcBorders>
          </w:tcPr>
          <w:p w14:paraId="283B97B7" w14:textId="77777777" w:rsidR="005657A4" w:rsidRDefault="005657A4">
            <w:pPr>
              <w:rPr>
                <w:sz w:val="2"/>
                <w:szCs w:val="2"/>
              </w:rPr>
            </w:pPr>
          </w:p>
        </w:tc>
        <w:tc>
          <w:tcPr>
            <w:tcW w:w="639" w:type="dxa"/>
            <w:vMerge/>
          </w:tcPr>
          <w:p w14:paraId="11381FC0" w14:textId="77777777" w:rsidR="005657A4" w:rsidRDefault="005657A4">
            <w:pPr>
              <w:rPr>
                <w:sz w:val="2"/>
                <w:szCs w:val="2"/>
              </w:rPr>
            </w:pPr>
          </w:p>
        </w:tc>
        <w:tc>
          <w:tcPr>
            <w:tcW w:w="1806" w:type="dxa"/>
            <w:vMerge/>
          </w:tcPr>
          <w:p w14:paraId="3126BB2E" w14:textId="77777777" w:rsidR="005657A4" w:rsidRDefault="005657A4">
            <w:pPr>
              <w:rPr>
                <w:sz w:val="2"/>
                <w:szCs w:val="2"/>
              </w:rPr>
            </w:pPr>
          </w:p>
        </w:tc>
        <w:tc>
          <w:tcPr>
            <w:tcW w:w="3848" w:type="dxa"/>
          </w:tcPr>
          <w:p w14:paraId="35E7908E" w14:textId="77777777" w:rsidR="005657A4" w:rsidRDefault="005657A4">
            <w:pPr>
              <w:pStyle w:val="TableParagraph"/>
              <w:spacing w:before="38"/>
              <w:ind w:left="106"/>
            </w:pPr>
            <w:r>
              <w:t>Válvula</w:t>
            </w:r>
            <w:r>
              <w:rPr>
                <w:spacing w:val="-4"/>
              </w:rPr>
              <w:t xml:space="preserve"> </w:t>
            </w:r>
            <w:r>
              <w:t>de</w:t>
            </w:r>
            <w:r>
              <w:rPr>
                <w:spacing w:val="-3"/>
              </w:rPr>
              <w:t xml:space="preserve"> </w:t>
            </w:r>
            <w:r>
              <w:t>Cierre</w:t>
            </w:r>
            <w:r>
              <w:rPr>
                <w:spacing w:val="-3"/>
              </w:rPr>
              <w:t xml:space="preserve"> </w:t>
            </w:r>
            <w:r>
              <w:t>de</w:t>
            </w:r>
            <w:r>
              <w:rPr>
                <w:spacing w:val="-5"/>
              </w:rPr>
              <w:t xml:space="preserve"> 1”</w:t>
            </w:r>
          </w:p>
        </w:tc>
        <w:tc>
          <w:tcPr>
            <w:tcW w:w="1347" w:type="dxa"/>
          </w:tcPr>
          <w:p w14:paraId="0FA15DF2" w14:textId="77777777" w:rsidR="005657A4" w:rsidRDefault="005657A4">
            <w:pPr>
              <w:pStyle w:val="TableParagraph"/>
              <w:spacing w:before="38"/>
              <w:ind w:left="2" w:right="2"/>
              <w:jc w:val="center"/>
            </w:pPr>
            <w:r>
              <w:rPr>
                <w:spacing w:val="-10"/>
              </w:rPr>
              <w:t>1</w:t>
            </w:r>
          </w:p>
        </w:tc>
        <w:tc>
          <w:tcPr>
            <w:tcW w:w="1058" w:type="dxa"/>
          </w:tcPr>
          <w:p w14:paraId="3C9DD5E5" w14:textId="77777777" w:rsidR="005657A4" w:rsidRDefault="005657A4">
            <w:pPr>
              <w:pStyle w:val="TableParagraph"/>
              <w:spacing w:before="38"/>
              <w:ind w:left="105"/>
            </w:pPr>
            <w:proofErr w:type="spellStart"/>
            <w:r>
              <w:rPr>
                <w:spacing w:val="-5"/>
              </w:rPr>
              <w:t>Und</w:t>
            </w:r>
            <w:proofErr w:type="spellEnd"/>
          </w:p>
        </w:tc>
        <w:tc>
          <w:tcPr>
            <w:tcW w:w="112" w:type="dxa"/>
            <w:tcBorders>
              <w:top w:val="nil"/>
              <w:bottom w:val="nil"/>
            </w:tcBorders>
          </w:tcPr>
          <w:p w14:paraId="0E2388E3" w14:textId="77777777" w:rsidR="005657A4" w:rsidRDefault="005657A4">
            <w:pPr>
              <w:pStyle w:val="TableParagraph"/>
              <w:rPr>
                <w:rFonts w:ascii="Times New Roman"/>
                <w:sz w:val="20"/>
              </w:rPr>
            </w:pPr>
          </w:p>
        </w:tc>
      </w:tr>
      <w:tr w:rsidR="009C3C45" w14:paraId="2CD5A9A7" w14:textId="77777777">
        <w:trPr>
          <w:trHeight w:val="1010"/>
        </w:trPr>
        <w:tc>
          <w:tcPr>
            <w:tcW w:w="113" w:type="dxa"/>
            <w:tcBorders>
              <w:top w:val="nil"/>
              <w:bottom w:val="nil"/>
            </w:tcBorders>
          </w:tcPr>
          <w:p w14:paraId="388A07BF" w14:textId="77777777" w:rsidR="009C3C45" w:rsidRDefault="009C3C45">
            <w:pPr>
              <w:pStyle w:val="TableParagraph"/>
              <w:rPr>
                <w:rFonts w:ascii="Times New Roman"/>
                <w:sz w:val="20"/>
              </w:rPr>
            </w:pPr>
          </w:p>
        </w:tc>
        <w:tc>
          <w:tcPr>
            <w:tcW w:w="639" w:type="dxa"/>
          </w:tcPr>
          <w:p w14:paraId="22580F3E" w14:textId="77777777" w:rsidR="009C3C45" w:rsidRDefault="009C3C45">
            <w:pPr>
              <w:pStyle w:val="TableParagraph"/>
              <w:spacing w:before="126"/>
              <w:rPr>
                <w:rFonts w:ascii="Arial"/>
                <w:b/>
              </w:rPr>
            </w:pPr>
          </w:p>
          <w:p w14:paraId="274D83BC" w14:textId="77777777" w:rsidR="009C3C45" w:rsidRDefault="003E1B40">
            <w:pPr>
              <w:pStyle w:val="TableParagraph"/>
              <w:ind w:left="107"/>
            </w:pPr>
            <w:r>
              <w:rPr>
                <w:spacing w:val="-5"/>
              </w:rPr>
              <w:t>1.9</w:t>
            </w:r>
          </w:p>
        </w:tc>
        <w:tc>
          <w:tcPr>
            <w:tcW w:w="1806" w:type="dxa"/>
          </w:tcPr>
          <w:p w14:paraId="63C37E57" w14:textId="77777777" w:rsidR="009C3C45" w:rsidRDefault="003E1B40">
            <w:pPr>
              <w:pStyle w:val="TableParagraph"/>
              <w:ind w:left="104"/>
            </w:pPr>
            <w:r>
              <w:t>Sistema de Entrada al</w:t>
            </w:r>
          </w:p>
          <w:p w14:paraId="5DD2AE8A" w14:textId="77777777" w:rsidR="009C3C45" w:rsidRDefault="003E1B40">
            <w:pPr>
              <w:pStyle w:val="TableParagraph"/>
              <w:spacing w:line="252" w:lineRule="exact"/>
              <w:ind w:left="104"/>
            </w:pPr>
            <w:r>
              <w:t xml:space="preserve">tanque para </w:t>
            </w:r>
            <w:r>
              <w:rPr>
                <w:spacing w:val="-2"/>
              </w:rPr>
              <w:t>abastecimiento</w:t>
            </w:r>
          </w:p>
        </w:tc>
        <w:tc>
          <w:tcPr>
            <w:tcW w:w="3848" w:type="dxa"/>
          </w:tcPr>
          <w:p w14:paraId="767EC34A" w14:textId="77777777" w:rsidR="009C3C45" w:rsidRDefault="009C3C45">
            <w:pPr>
              <w:pStyle w:val="TableParagraph"/>
              <w:spacing w:before="126"/>
              <w:rPr>
                <w:rFonts w:ascii="Arial"/>
                <w:b/>
              </w:rPr>
            </w:pPr>
          </w:p>
          <w:p w14:paraId="7816E1F2" w14:textId="77777777" w:rsidR="009C3C45" w:rsidRDefault="003E1B40">
            <w:pPr>
              <w:pStyle w:val="TableParagraph"/>
              <w:ind w:left="106"/>
            </w:pPr>
            <w:proofErr w:type="spellStart"/>
            <w:r>
              <w:t>Flanche</w:t>
            </w:r>
            <w:proofErr w:type="spellEnd"/>
            <w:r>
              <w:rPr>
                <w:spacing w:val="-3"/>
              </w:rPr>
              <w:t xml:space="preserve"> </w:t>
            </w:r>
            <w:r>
              <w:t>en</w:t>
            </w:r>
            <w:r>
              <w:rPr>
                <w:spacing w:val="-3"/>
              </w:rPr>
              <w:t xml:space="preserve"> </w:t>
            </w:r>
            <w:r>
              <w:t>PVC</w:t>
            </w:r>
            <w:r>
              <w:rPr>
                <w:spacing w:val="-3"/>
              </w:rPr>
              <w:t xml:space="preserve"> </w:t>
            </w:r>
            <w:r>
              <w:t>de</w:t>
            </w:r>
            <w:r>
              <w:rPr>
                <w:spacing w:val="-4"/>
              </w:rPr>
              <w:t xml:space="preserve"> </w:t>
            </w:r>
            <w:r>
              <w:rPr>
                <w:spacing w:val="-5"/>
              </w:rPr>
              <w:t>1"</w:t>
            </w:r>
          </w:p>
        </w:tc>
        <w:tc>
          <w:tcPr>
            <w:tcW w:w="1347" w:type="dxa"/>
          </w:tcPr>
          <w:p w14:paraId="20E6E8B1" w14:textId="77777777" w:rsidR="009C3C45" w:rsidRDefault="009C3C45">
            <w:pPr>
              <w:pStyle w:val="TableParagraph"/>
              <w:spacing w:before="126"/>
              <w:rPr>
                <w:rFonts w:ascii="Arial"/>
                <w:b/>
              </w:rPr>
            </w:pPr>
          </w:p>
          <w:p w14:paraId="557997CE" w14:textId="77777777" w:rsidR="009C3C45" w:rsidRDefault="003E1B40">
            <w:pPr>
              <w:pStyle w:val="TableParagraph"/>
              <w:ind w:left="2" w:right="2"/>
              <w:jc w:val="center"/>
            </w:pPr>
            <w:r>
              <w:rPr>
                <w:spacing w:val="-10"/>
              </w:rPr>
              <w:t>1</w:t>
            </w:r>
          </w:p>
        </w:tc>
        <w:tc>
          <w:tcPr>
            <w:tcW w:w="1058" w:type="dxa"/>
          </w:tcPr>
          <w:p w14:paraId="34C19AF2" w14:textId="77777777" w:rsidR="009C3C45" w:rsidRDefault="009C3C45">
            <w:pPr>
              <w:pStyle w:val="TableParagraph"/>
              <w:spacing w:before="126"/>
              <w:rPr>
                <w:rFonts w:ascii="Arial"/>
                <w:b/>
              </w:rPr>
            </w:pPr>
          </w:p>
          <w:p w14:paraId="0261F8FB" w14:textId="77777777" w:rsidR="009C3C45" w:rsidRDefault="003E1B40">
            <w:pPr>
              <w:pStyle w:val="TableParagraph"/>
              <w:ind w:left="105"/>
            </w:pPr>
            <w:proofErr w:type="spellStart"/>
            <w:r>
              <w:rPr>
                <w:spacing w:val="-5"/>
              </w:rPr>
              <w:t>Und</w:t>
            </w:r>
            <w:proofErr w:type="spellEnd"/>
          </w:p>
        </w:tc>
        <w:tc>
          <w:tcPr>
            <w:tcW w:w="112" w:type="dxa"/>
            <w:tcBorders>
              <w:top w:val="nil"/>
              <w:bottom w:val="nil"/>
            </w:tcBorders>
          </w:tcPr>
          <w:p w14:paraId="0399581B" w14:textId="77777777" w:rsidR="009C3C45" w:rsidRDefault="009C3C45">
            <w:pPr>
              <w:pStyle w:val="TableParagraph"/>
              <w:rPr>
                <w:rFonts w:ascii="Times New Roman"/>
                <w:sz w:val="20"/>
              </w:rPr>
            </w:pPr>
          </w:p>
        </w:tc>
      </w:tr>
      <w:tr w:rsidR="009C3C45" w14:paraId="6A7A26EC" w14:textId="77777777">
        <w:trPr>
          <w:trHeight w:val="506"/>
        </w:trPr>
        <w:tc>
          <w:tcPr>
            <w:tcW w:w="113" w:type="dxa"/>
            <w:vMerge w:val="restart"/>
            <w:tcBorders>
              <w:top w:val="nil"/>
              <w:bottom w:val="nil"/>
            </w:tcBorders>
          </w:tcPr>
          <w:p w14:paraId="1BDA2BBA" w14:textId="77777777" w:rsidR="009C3C45" w:rsidRDefault="009C3C45">
            <w:pPr>
              <w:pStyle w:val="TableParagraph"/>
              <w:rPr>
                <w:rFonts w:ascii="Times New Roman"/>
                <w:sz w:val="20"/>
              </w:rPr>
            </w:pPr>
          </w:p>
        </w:tc>
        <w:tc>
          <w:tcPr>
            <w:tcW w:w="639" w:type="dxa"/>
            <w:vMerge w:val="restart"/>
          </w:tcPr>
          <w:p w14:paraId="1BCC2E6A" w14:textId="77777777" w:rsidR="009C3C45" w:rsidRDefault="009C3C45">
            <w:pPr>
              <w:pStyle w:val="TableParagraph"/>
              <w:rPr>
                <w:rFonts w:ascii="Arial"/>
                <w:b/>
              </w:rPr>
            </w:pPr>
          </w:p>
          <w:p w14:paraId="031D5E4F" w14:textId="77777777" w:rsidR="009C3C45" w:rsidRDefault="009C3C45">
            <w:pPr>
              <w:pStyle w:val="TableParagraph"/>
              <w:spacing w:before="5"/>
              <w:rPr>
                <w:rFonts w:ascii="Arial"/>
                <w:b/>
              </w:rPr>
            </w:pPr>
          </w:p>
          <w:p w14:paraId="18B7A49A" w14:textId="77777777" w:rsidR="009C3C45" w:rsidRDefault="003E1B40">
            <w:pPr>
              <w:pStyle w:val="TableParagraph"/>
              <w:ind w:left="107"/>
            </w:pPr>
            <w:r>
              <w:rPr>
                <w:spacing w:val="-5"/>
              </w:rPr>
              <w:t>1.1</w:t>
            </w:r>
          </w:p>
          <w:p w14:paraId="58326400" w14:textId="77777777" w:rsidR="009C3C45" w:rsidRDefault="003E1B40">
            <w:pPr>
              <w:pStyle w:val="TableParagraph"/>
              <w:spacing w:before="2"/>
              <w:ind w:left="107"/>
            </w:pPr>
            <w:r>
              <w:rPr>
                <w:spacing w:val="-10"/>
              </w:rPr>
              <w:t>0</w:t>
            </w:r>
          </w:p>
        </w:tc>
        <w:tc>
          <w:tcPr>
            <w:tcW w:w="1806" w:type="dxa"/>
            <w:vMerge w:val="restart"/>
          </w:tcPr>
          <w:p w14:paraId="2033481B" w14:textId="77777777" w:rsidR="009C3C45" w:rsidRDefault="009C3C45">
            <w:pPr>
              <w:pStyle w:val="TableParagraph"/>
              <w:spacing w:before="131"/>
              <w:rPr>
                <w:rFonts w:ascii="Arial"/>
                <w:b/>
              </w:rPr>
            </w:pPr>
          </w:p>
          <w:p w14:paraId="6A61E569" w14:textId="77777777" w:rsidR="009C3C45" w:rsidRDefault="003E1B40">
            <w:pPr>
              <w:pStyle w:val="TableParagraph"/>
              <w:ind w:left="104"/>
            </w:pPr>
            <w:r>
              <w:t>Sistema de desagüe</w:t>
            </w:r>
            <w:r>
              <w:rPr>
                <w:spacing w:val="-16"/>
              </w:rPr>
              <w:t xml:space="preserve"> </w:t>
            </w:r>
            <w:r>
              <w:t xml:space="preserve">del </w:t>
            </w:r>
            <w:r>
              <w:rPr>
                <w:spacing w:val="-2"/>
              </w:rPr>
              <w:t>tanque</w:t>
            </w:r>
          </w:p>
        </w:tc>
        <w:tc>
          <w:tcPr>
            <w:tcW w:w="3848" w:type="dxa"/>
          </w:tcPr>
          <w:p w14:paraId="48AAD06D" w14:textId="77777777" w:rsidR="009C3C45" w:rsidRDefault="003E1B40">
            <w:pPr>
              <w:pStyle w:val="TableParagraph"/>
              <w:spacing w:line="252" w:lineRule="exact"/>
              <w:ind w:left="106"/>
            </w:pPr>
            <w:proofErr w:type="spellStart"/>
            <w:r>
              <w:t>Flanche</w:t>
            </w:r>
            <w:proofErr w:type="spellEnd"/>
            <w:r>
              <w:rPr>
                <w:spacing w:val="-6"/>
              </w:rPr>
              <w:t xml:space="preserve"> </w:t>
            </w:r>
            <w:r>
              <w:t>en</w:t>
            </w:r>
            <w:r>
              <w:rPr>
                <w:spacing w:val="-6"/>
              </w:rPr>
              <w:t xml:space="preserve"> </w:t>
            </w:r>
            <w:r>
              <w:t>PVC</w:t>
            </w:r>
            <w:r>
              <w:rPr>
                <w:spacing w:val="-6"/>
              </w:rPr>
              <w:t xml:space="preserve"> </w:t>
            </w:r>
            <w:r>
              <w:t>de</w:t>
            </w:r>
            <w:r>
              <w:rPr>
                <w:spacing w:val="-8"/>
              </w:rPr>
              <w:t xml:space="preserve"> </w:t>
            </w:r>
            <w:r>
              <w:t>2",</w:t>
            </w:r>
            <w:r>
              <w:rPr>
                <w:spacing w:val="-4"/>
              </w:rPr>
              <w:t xml:space="preserve"> </w:t>
            </w:r>
            <w:r>
              <w:t>con</w:t>
            </w:r>
            <w:r>
              <w:rPr>
                <w:spacing w:val="-6"/>
              </w:rPr>
              <w:t xml:space="preserve"> </w:t>
            </w:r>
            <w:r>
              <w:t xml:space="preserve">tapón </w:t>
            </w:r>
            <w:r>
              <w:rPr>
                <w:spacing w:val="-2"/>
              </w:rPr>
              <w:t>provisional</w:t>
            </w:r>
          </w:p>
        </w:tc>
        <w:tc>
          <w:tcPr>
            <w:tcW w:w="1347" w:type="dxa"/>
          </w:tcPr>
          <w:p w14:paraId="5C0AB2EC" w14:textId="77777777" w:rsidR="009C3C45" w:rsidRDefault="003E1B40">
            <w:pPr>
              <w:pStyle w:val="TableParagraph"/>
              <w:spacing w:before="127"/>
              <w:ind w:left="2" w:right="2"/>
              <w:jc w:val="center"/>
            </w:pPr>
            <w:r>
              <w:rPr>
                <w:spacing w:val="-10"/>
              </w:rPr>
              <w:t>1</w:t>
            </w:r>
          </w:p>
        </w:tc>
        <w:tc>
          <w:tcPr>
            <w:tcW w:w="1058" w:type="dxa"/>
          </w:tcPr>
          <w:p w14:paraId="217EF2F5" w14:textId="77777777" w:rsidR="009C3C45" w:rsidRDefault="003E1B40">
            <w:pPr>
              <w:pStyle w:val="TableParagraph"/>
              <w:spacing w:before="127"/>
              <w:ind w:left="105"/>
            </w:pPr>
            <w:proofErr w:type="spellStart"/>
            <w:r>
              <w:rPr>
                <w:spacing w:val="-5"/>
              </w:rPr>
              <w:t>Und</w:t>
            </w:r>
            <w:proofErr w:type="spellEnd"/>
          </w:p>
        </w:tc>
        <w:tc>
          <w:tcPr>
            <w:tcW w:w="112" w:type="dxa"/>
            <w:tcBorders>
              <w:top w:val="nil"/>
              <w:bottom w:val="nil"/>
            </w:tcBorders>
          </w:tcPr>
          <w:p w14:paraId="1E3B7813" w14:textId="77777777" w:rsidR="009C3C45" w:rsidRDefault="009C3C45">
            <w:pPr>
              <w:pStyle w:val="TableParagraph"/>
              <w:rPr>
                <w:rFonts w:ascii="Times New Roman"/>
                <w:sz w:val="20"/>
              </w:rPr>
            </w:pPr>
          </w:p>
        </w:tc>
      </w:tr>
      <w:tr w:rsidR="009C3C45" w14:paraId="5D034576" w14:textId="77777777">
        <w:trPr>
          <w:trHeight w:val="330"/>
        </w:trPr>
        <w:tc>
          <w:tcPr>
            <w:tcW w:w="113" w:type="dxa"/>
            <w:vMerge/>
            <w:tcBorders>
              <w:top w:val="nil"/>
              <w:bottom w:val="nil"/>
            </w:tcBorders>
          </w:tcPr>
          <w:p w14:paraId="6B342A83" w14:textId="77777777" w:rsidR="009C3C45" w:rsidRDefault="009C3C45">
            <w:pPr>
              <w:rPr>
                <w:sz w:val="2"/>
                <w:szCs w:val="2"/>
              </w:rPr>
            </w:pPr>
          </w:p>
        </w:tc>
        <w:tc>
          <w:tcPr>
            <w:tcW w:w="639" w:type="dxa"/>
            <w:vMerge/>
            <w:tcBorders>
              <w:top w:val="nil"/>
            </w:tcBorders>
          </w:tcPr>
          <w:p w14:paraId="4B4FCA51" w14:textId="77777777" w:rsidR="009C3C45" w:rsidRDefault="009C3C45">
            <w:pPr>
              <w:rPr>
                <w:sz w:val="2"/>
                <w:szCs w:val="2"/>
              </w:rPr>
            </w:pPr>
          </w:p>
        </w:tc>
        <w:tc>
          <w:tcPr>
            <w:tcW w:w="1806" w:type="dxa"/>
            <w:vMerge/>
            <w:tcBorders>
              <w:top w:val="nil"/>
            </w:tcBorders>
          </w:tcPr>
          <w:p w14:paraId="4F116077" w14:textId="77777777" w:rsidR="009C3C45" w:rsidRDefault="009C3C45">
            <w:pPr>
              <w:rPr>
                <w:sz w:val="2"/>
                <w:szCs w:val="2"/>
              </w:rPr>
            </w:pPr>
          </w:p>
        </w:tc>
        <w:tc>
          <w:tcPr>
            <w:tcW w:w="3848" w:type="dxa"/>
          </w:tcPr>
          <w:p w14:paraId="68AE834E" w14:textId="77777777" w:rsidR="009C3C45" w:rsidRDefault="003E1B40">
            <w:pPr>
              <w:pStyle w:val="TableParagraph"/>
              <w:spacing w:before="40"/>
              <w:ind w:left="106"/>
            </w:pPr>
            <w:r>
              <w:t>Codo</w:t>
            </w:r>
            <w:r>
              <w:rPr>
                <w:spacing w:val="-3"/>
              </w:rPr>
              <w:t xml:space="preserve"> </w:t>
            </w:r>
            <w:r>
              <w:t>en</w:t>
            </w:r>
            <w:r>
              <w:rPr>
                <w:spacing w:val="-2"/>
              </w:rPr>
              <w:t xml:space="preserve"> </w:t>
            </w:r>
            <w:r>
              <w:t>PVC</w:t>
            </w:r>
            <w:r>
              <w:rPr>
                <w:spacing w:val="-2"/>
              </w:rPr>
              <w:t xml:space="preserve"> </w:t>
            </w:r>
            <w:r>
              <w:t>de</w:t>
            </w:r>
            <w:r>
              <w:rPr>
                <w:spacing w:val="-3"/>
              </w:rPr>
              <w:t xml:space="preserve"> </w:t>
            </w:r>
            <w:r>
              <w:rPr>
                <w:spacing w:val="-5"/>
              </w:rPr>
              <w:t>2"</w:t>
            </w:r>
          </w:p>
        </w:tc>
        <w:tc>
          <w:tcPr>
            <w:tcW w:w="1347" w:type="dxa"/>
          </w:tcPr>
          <w:p w14:paraId="09F02B85" w14:textId="77777777" w:rsidR="009C3C45" w:rsidRDefault="003E1B40">
            <w:pPr>
              <w:pStyle w:val="TableParagraph"/>
              <w:spacing w:before="40"/>
              <w:ind w:left="2" w:right="2"/>
              <w:jc w:val="center"/>
            </w:pPr>
            <w:r>
              <w:rPr>
                <w:spacing w:val="-10"/>
              </w:rPr>
              <w:t>1</w:t>
            </w:r>
          </w:p>
        </w:tc>
        <w:tc>
          <w:tcPr>
            <w:tcW w:w="1058" w:type="dxa"/>
          </w:tcPr>
          <w:p w14:paraId="5DC23B2C" w14:textId="77777777" w:rsidR="009C3C45" w:rsidRDefault="003E1B40">
            <w:pPr>
              <w:pStyle w:val="TableParagraph"/>
              <w:spacing w:before="40"/>
              <w:ind w:left="105"/>
            </w:pPr>
            <w:proofErr w:type="spellStart"/>
            <w:r>
              <w:rPr>
                <w:spacing w:val="-5"/>
              </w:rPr>
              <w:t>Und</w:t>
            </w:r>
            <w:proofErr w:type="spellEnd"/>
          </w:p>
        </w:tc>
        <w:tc>
          <w:tcPr>
            <w:tcW w:w="112" w:type="dxa"/>
            <w:tcBorders>
              <w:top w:val="nil"/>
              <w:bottom w:val="nil"/>
            </w:tcBorders>
          </w:tcPr>
          <w:p w14:paraId="7F64E71D" w14:textId="77777777" w:rsidR="009C3C45" w:rsidRDefault="009C3C45">
            <w:pPr>
              <w:pStyle w:val="TableParagraph"/>
              <w:rPr>
                <w:rFonts w:ascii="Times New Roman"/>
                <w:sz w:val="20"/>
              </w:rPr>
            </w:pPr>
          </w:p>
        </w:tc>
      </w:tr>
      <w:tr w:rsidR="009C3C45" w14:paraId="64729539" w14:textId="77777777">
        <w:trPr>
          <w:trHeight w:val="330"/>
        </w:trPr>
        <w:tc>
          <w:tcPr>
            <w:tcW w:w="113" w:type="dxa"/>
            <w:vMerge/>
            <w:tcBorders>
              <w:top w:val="nil"/>
              <w:bottom w:val="nil"/>
            </w:tcBorders>
          </w:tcPr>
          <w:p w14:paraId="618C9881" w14:textId="77777777" w:rsidR="009C3C45" w:rsidRDefault="009C3C45">
            <w:pPr>
              <w:rPr>
                <w:sz w:val="2"/>
                <w:szCs w:val="2"/>
              </w:rPr>
            </w:pPr>
          </w:p>
        </w:tc>
        <w:tc>
          <w:tcPr>
            <w:tcW w:w="639" w:type="dxa"/>
            <w:vMerge/>
            <w:tcBorders>
              <w:top w:val="nil"/>
            </w:tcBorders>
          </w:tcPr>
          <w:p w14:paraId="69C3887E" w14:textId="77777777" w:rsidR="009C3C45" w:rsidRDefault="009C3C45">
            <w:pPr>
              <w:rPr>
                <w:sz w:val="2"/>
                <w:szCs w:val="2"/>
              </w:rPr>
            </w:pPr>
          </w:p>
        </w:tc>
        <w:tc>
          <w:tcPr>
            <w:tcW w:w="1806" w:type="dxa"/>
            <w:vMerge/>
            <w:tcBorders>
              <w:top w:val="nil"/>
            </w:tcBorders>
          </w:tcPr>
          <w:p w14:paraId="0D583EBD" w14:textId="77777777" w:rsidR="009C3C45" w:rsidRDefault="009C3C45">
            <w:pPr>
              <w:rPr>
                <w:sz w:val="2"/>
                <w:szCs w:val="2"/>
              </w:rPr>
            </w:pPr>
          </w:p>
        </w:tc>
        <w:tc>
          <w:tcPr>
            <w:tcW w:w="3848" w:type="dxa"/>
          </w:tcPr>
          <w:p w14:paraId="0D6BA0E5" w14:textId="77777777" w:rsidR="009C3C45" w:rsidRDefault="003E1B40">
            <w:pPr>
              <w:pStyle w:val="TableParagraph"/>
              <w:spacing w:before="38"/>
              <w:ind w:left="106"/>
            </w:pPr>
            <w:r>
              <w:t>Tubería</w:t>
            </w:r>
            <w:r>
              <w:rPr>
                <w:spacing w:val="-4"/>
              </w:rPr>
              <w:t xml:space="preserve"> </w:t>
            </w:r>
            <w:r>
              <w:t>en</w:t>
            </w:r>
            <w:r>
              <w:rPr>
                <w:spacing w:val="-2"/>
              </w:rPr>
              <w:t xml:space="preserve"> </w:t>
            </w:r>
            <w:r>
              <w:t>PVC</w:t>
            </w:r>
            <w:r>
              <w:rPr>
                <w:spacing w:val="-3"/>
              </w:rPr>
              <w:t xml:space="preserve"> </w:t>
            </w:r>
            <w:r>
              <w:t>de</w:t>
            </w:r>
            <w:r>
              <w:rPr>
                <w:spacing w:val="-3"/>
              </w:rPr>
              <w:t xml:space="preserve"> </w:t>
            </w:r>
            <w:r>
              <w:rPr>
                <w:spacing w:val="-5"/>
              </w:rPr>
              <w:t>2"</w:t>
            </w:r>
          </w:p>
        </w:tc>
        <w:tc>
          <w:tcPr>
            <w:tcW w:w="1347" w:type="dxa"/>
          </w:tcPr>
          <w:p w14:paraId="7508288F" w14:textId="77777777" w:rsidR="009C3C45" w:rsidRDefault="003E1B40">
            <w:pPr>
              <w:pStyle w:val="TableParagraph"/>
              <w:spacing w:before="38"/>
              <w:ind w:left="2" w:right="2"/>
              <w:jc w:val="center"/>
            </w:pPr>
            <w:r>
              <w:rPr>
                <w:spacing w:val="-10"/>
              </w:rPr>
              <w:t>3</w:t>
            </w:r>
          </w:p>
        </w:tc>
        <w:tc>
          <w:tcPr>
            <w:tcW w:w="1058" w:type="dxa"/>
          </w:tcPr>
          <w:p w14:paraId="5508FF11" w14:textId="77777777" w:rsidR="009C3C45" w:rsidRDefault="003E1B40">
            <w:pPr>
              <w:pStyle w:val="TableParagraph"/>
              <w:spacing w:before="38"/>
              <w:ind w:left="105"/>
            </w:pPr>
            <w:r>
              <w:rPr>
                <w:spacing w:val="-2"/>
              </w:rPr>
              <w:t>Metros</w:t>
            </w:r>
          </w:p>
        </w:tc>
        <w:tc>
          <w:tcPr>
            <w:tcW w:w="112" w:type="dxa"/>
            <w:tcBorders>
              <w:top w:val="nil"/>
              <w:bottom w:val="nil"/>
            </w:tcBorders>
          </w:tcPr>
          <w:p w14:paraId="552E1899" w14:textId="77777777" w:rsidR="009C3C45" w:rsidRDefault="009C3C45">
            <w:pPr>
              <w:pStyle w:val="TableParagraph"/>
              <w:rPr>
                <w:rFonts w:ascii="Times New Roman"/>
                <w:sz w:val="20"/>
              </w:rPr>
            </w:pPr>
          </w:p>
        </w:tc>
      </w:tr>
      <w:tr w:rsidR="009C3C45" w14:paraId="35FBA868" w14:textId="77777777">
        <w:trPr>
          <w:trHeight w:val="328"/>
        </w:trPr>
        <w:tc>
          <w:tcPr>
            <w:tcW w:w="113" w:type="dxa"/>
            <w:vMerge/>
            <w:tcBorders>
              <w:top w:val="nil"/>
              <w:bottom w:val="nil"/>
            </w:tcBorders>
          </w:tcPr>
          <w:p w14:paraId="1AD39E46" w14:textId="77777777" w:rsidR="009C3C45" w:rsidRDefault="009C3C45">
            <w:pPr>
              <w:rPr>
                <w:sz w:val="2"/>
                <w:szCs w:val="2"/>
              </w:rPr>
            </w:pPr>
          </w:p>
        </w:tc>
        <w:tc>
          <w:tcPr>
            <w:tcW w:w="639" w:type="dxa"/>
            <w:vMerge/>
            <w:tcBorders>
              <w:top w:val="nil"/>
            </w:tcBorders>
          </w:tcPr>
          <w:p w14:paraId="436BB2DB" w14:textId="77777777" w:rsidR="009C3C45" w:rsidRDefault="009C3C45">
            <w:pPr>
              <w:rPr>
                <w:sz w:val="2"/>
                <w:szCs w:val="2"/>
              </w:rPr>
            </w:pPr>
          </w:p>
        </w:tc>
        <w:tc>
          <w:tcPr>
            <w:tcW w:w="1806" w:type="dxa"/>
            <w:vMerge/>
            <w:tcBorders>
              <w:top w:val="nil"/>
            </w:tcBorders>
          </w:tcPr>
          <w:p w14:paraId="15B943B8" w14:textId="77777777" w:rsidR="009C3C45" w:rsidRDefault="009C3C45">
            <w:pPr>
              <w:rPr>
                <w:sz w:val="2"/>
                <w:szCs w:val="2"/>
              </w:rPr>
            </w:pPr>
          </w:p>
        </w:tc>
        <w:tc>
          <w:tcPr>
            <w:tcW w:w="3848" w:type="dxa"/>
          </w:tcPr>
          <w:p w14:paraId="7F679A3E" w14:textId="77777777" w:rsidR="009C3C45" w:rsidRDefault="003E1B40">
            <w:pPr>
              <w:pStyle w:val="TableParagraph"/>
              <w:spacing w:before="38"/>
              <w:ind w:left="106"/>
            </w:pPr>
            <w:r>
              <w:t>Válvula</w:t>
            </w:r>
            <w:r>
              <w:rPr>
                <w:spacing w:val="-4"/>
              </w:rPr>
              <w:t xml:space="preserve"> </w:t>
            </w:r>
            <w:r>
              <w:t>de</w:t>
            </w:r>
            <w:r>
              <w:rPr>
                <w:spacing w:val="-3"/>
              </w:rPr>
              <w:t xml:space="preserve"> </w:t>
            </w:r>
            <w:r>
              <w:t>Cierre</w:t>
            </w:r>
            <w:r>
              <w:rPr>
                <w:spacing w:val="-3"/>
              </w:rPr>
              <w:t xml:space="preserve"> </w:t>
            </w:r>
            <w:r>
              <w:t>de</w:t>
            </w:r>
            <w:r>
              <w:rPr>
                <w:spacing w:val="-5"/>
              </w:rPr>
              <w:t xml:space="preserve"> 2”</w:t>
            </w:r>
          </w:p>
        </w:tc>
        <w:tc>
          <w:tcPr>
            <w:tcW w:w="1347" w:type="dxa"/>
          </w:tcPr>
          <w:p w14:paraId="449549C3" w14:textId="77777777" w:rsidR="009C3C45" w:rsidRDefault="003E1B40">
            <w:pPr>
              <w:pStyle w:val="TableParagraph"/>
              <w:spacing w:before="38"/>
              <w:ind w:left="2" w:right="2"/>
              <w:jc w:val="center"/>
            </w:pPr>
            <w:r>
              <w:rPr>
                <w:spacing w:val="-10"/>
              </w:rPr>
              <w:t>1</w:t>
            </w:r>
          </w:p>
        </w:tc>
        <w:tc>
          <w:tcPr>
            <w:tcW w:w="1058" w:type="dxa"/>
          </w:tcPr>
          <w:p w14:paraId="2E3BA6D1" w14:textId="77777777" w:rsidR="009C3C45" w:rsidRDefault="003E1B40">
            <w:pPr>
              <w:pStyle w:val="TableParagraph"/>
              <w:spacing w:before="38"/>
              <w:ind w:left="105"/>
            </w:pPr>
            <w:proofErr w:type="spellStart"/>
            <w:r>
              <w:rPr>
                <w:spacing w:val="-5"/>
              </w:rPr>
              <w:t>Und</w:t>
            </w:r>
            <w:proofErr w:type="spellEnd"/>
          </w:p>
        </w:tc>
        <w:tc>
          <w:tcPr>
            <w:tcW w:w="112" w:type="dxa"/>
            <w:tcBorders>
              <w:top w:val="nil"/>
              <w:bottom w:val="nil"/>
            </w:tcBorders>
          </w:tcPr>
          <w:p w14:paraId="417B65C2" w14:textId="77777777" w:rsidR="009C3C45" w:rsidRDefault="009C3C45">
            <w:pPr>
              <w:pStyle w:val="TableParagraph"/>
              <w:rPr>
                <w:rFonts w:ascii="Times New Roman"/>
                <w:sz w:val="20"/>
              </w:rPr>
            </w:pPr>
          </w:p>
        </w:tc>
      </w:tr>
      <w:tr w:rsidR="009C3C45" w14:paraId="5C849C2C" w14:textId="77777777">
        <w:trPr>
          <w:trHeight w:val="1012"/>
        </w:trPr>
        <w:tc>
          <w:tcPr>
            <w:tcW w:w="113" w:type="dxa"/>
            <w:tcBorders>
              <w:top w:val="nil"/>
              <w:bottom w:val="nil"/>
            </w:tcBorders>
          </w:tcPr>
          <w:p w14:paraId="12786AF6" w14:textId="77777777" w:rsidR="009C3C45" w:rsidRDefault="009C3C45">
            <w:pPr>
              <w:pStyle w:val="TableParagraph"/>
              <w:rPr>
                <w:rFonts w:ascii="Times New Roman"/>
                <w:sz w:val="20"/>
              </w:rPr>
            </w:pPr>
          </w:p>
        </w:tc>
        <w:tc>
          <w:tcPr>
            <w:tcW w:w="639" w:type="dxa"/>
          </w:tcPr>
          <w:p w14:paraId="30AC164A" w14:textId="77777777" w:rsidR="009C3C45" w:rsidRDefault="009C3C45">
            <w:pPr>
              <w:pStyle w:val="TableParagraph"/>
              <w:spacing w:before="1"/>
              <w:rPr>
                <w:rFonts w:ascii="Arial"/>
                <w:b/>
              </w:rPr>
            </w:pPr>
          </w:p>
          <w:p w14:paraId="54DFF431" w14:textId="77777777" w:rsidR="009C3C45" w:rsidRDefault="003E1B40">
            <w:pPr>
              <w:pStyle w:val="TableParagraph"/>
              <w:spacing w:line="252" w:lineRule="exact"/>
              <w:ind w:left="107"/>
            </w:pPr>
            <w:r>
              <w:rPr>
                <w:spacing w:val="-5"/>
              </w:rPr>
              <w:t>1.1</w:t>
            </w:r>
          </w:p>
          <w:p w14:paraId="2EA7D771" w14:textId="77777777" w:rsidR="009C3C45" w:rsidRDefault="003E1B40">
            <w:pPr>
              <w:pStyle w:val="TableParagraph"/>
              <w:spacing w:line="252" w:lineRule="exact"/>
              <w:ind w:left="107"/>
            </w:pPr>
            <w:r>
              <w:rPr>
                <w:spacing w:val="-10"/>
              </w:rPr>
              <w:t>1</w:t>
            </w:r>
          </w:p>
        </w:tc>
        <w:tc>
          <w:tcPr>
            <w:tcW w:w="1806" w:type="dxa"/>
          </w:tcPr>
          <w:p w14:paraId="7800C325" w14:textId="77777777" w:rsidR="009C3C45" w:rsidRDefault="009C3C45">
            <w:pPr>
              <w:pStyle w:val="TableParagraph"/>
              <w:spacing w:before="128"/>
              <w:rPr>
                <w:rFonts w:ascii="Arial"/>
                <w:b/>
              </w:rPr>
            </w:pPr>
          </w:p>
          <w:p w14:paraId="504B4C04" w14:textId="77777777" w:rsidR="009C3C45" w:rsidRDefault="003E1B40">
            <w:pPr>
              <w:pStyle w:val="TableParagraph"/>
              <w:ind w:left="104"/>
            </w:pPr>
            <w:r>
              <w:rPr>
                <w:spacing w:val="-2"/>
              </w:rPr>
              <w:t>Tornillería</w:t>
            </w:r>
          </w:p>
        </w:tc>
        <w:tc>
          <w:tcPr>
            <w:tcW w:w="3848" w:type="dxa"/>
          </w:tcPr>
          <w:p w14:paraId="73B00CBE" w14:textId="77777777" w:rsidR="009C3C45" w:rsidRDefault="003E1B40">
            <w:pPr>
              <w:pStyle w:val="TableParagraph"/>
              <w:spacing w:before="2"/>
              <w:ind w:left="106"/>
            </w:pPr>
            <w:r>
              <w:t>Tornillos</w:t>
            </w:r>
            <w:r>
              <w:rPr>
                <w:spacing w:val="-10"/>
              </w:rPr>
              <w:t xml:space="preserve"> </w:t>
            </w:r>
            <w:r>
              <w:t>de</w:t>
            </w:r>
            <w:r>
              <w:rPr>
                <w:spacing w:val="-10"/>
              </w:rPr>
              <w:t xml:space="preserve"> </w:t>
            </w:r>
            <w:r>
              <w:t>3/8"x</w:t>
            </w:r>
            <w:r>
              <w:rPr>
                <w:spacing w:val="-9"/>
              </w:rPr>
              <w:t xml:space="preserve"> </w:t>
            </w:r>
            <w:r>
              <w:t>3/4"</w:t>
            </w:r>
            <w:r>
              <w:rPr>
                <w:spacing w:val="-13"/>
              </w:rPr>
              <w:t xml:space="preserve"> </w:t>
            </w:r>
            <w:r>
              <w:t>Galvanizados para unión</w:t>
            </w:r>
            <w:r>
              <w:rPr>
                <w:spacing w:val="40"/>
              </w:rPr>
              <w:t xml:space="preserve"> </w:t>
            </w:r>
            <w:r>
              <w:t>de paneles de lámina galvanizada, con tuercas y</w:t>
            </w:r>
          </w:p>
          <w:p w14:paraId="43E5C651" w14:textId="77777777" w:rsidR="009C3C45" w:rsidRDefault="003E1B40">
            <w:pPr>
              <w:pStyle w:val="TableParagraph"/>
              <w:spacing w:line="231" w:lineRule="exact"/>
              <w:ind w:left="106"/>
            </w:pPr>
            <w:r>
              <w:rPr>
                <w:spacing w:val="-2"/>
              </w:rPr>
              <w:t>arandelas</w:t>
            </w:r>
          </w:p>
        </w:tc>
        <w:tc>
          <w:tcPr>
            <w:tcW w:w="1347" w:type="dxa"/>
          </w:tcPr>
          <w:p w14:paraId="60F5DD7A" w14:textId="77777777" w:rsidR="009C3C45" w:rsidRDefault="009C3C45">
            <w:pPr>
              <w:pStyle w:val="TableParagraph"/>
              <w:spacing w:before="128"/>
              <w:rPr>
                <w:rFonts w:ascii="Arial"/>
                <w:b/>
              </w:rPr>
            </w:pPr>
          </w:p>
          <w:p w14:paraId="533E792C" w14:textId="77777777" w:rsidR="009C3C45" w:rsidRDefault="003E1B40">
            <w:pPr>
              <w:pStyle w:val="TableParagraph"/>
              <w:ind w:left="2" w:right="2"/>
              <w:jc w:val="center"/>
            </w:pPr>
            <w:r>
              <w:rPr>
                <w:spacing w:val="-5"/>
              </w:rPr>
              <w:t>125</w:t>
            </w:r>
          </w:p>
        </w:tc>
        <w:tc>
          <w:tcPr>
            <w:tcW w:w="1058" w:type="dxa"/>
          </w:tcPr>
          <w:p w14:paraId="1EBB5D63" w14:textId="77777777" w:rsidR="009C3C45" w:rsidRDefault="009C3C45">
            <w:pPr>
              <w:pStyle w:val="TableParagraph"/>
              <w:spacing w:before="128"/>
              <w:rPr>
                <w:rFonts w:ascii="Arial"/>
                <w:b/>
              </w:rPr>
            </w:pPr>
          </w:p>
          <w:p w14:paraId="14FA4E9F" w14:textId="77777777" w:rsidR="009C3C45" w:rsidRDefault="003E1B40">
            <w:pPr>
              <w:pStyle w:val="TableParagraph"/>
              <w:ind w:left="105"/>
            </w:pPr>
            <w:proofErr w:type="spellStart"/>
            <w:r>
              <w:rPr>
                <w:spacing w:val="-5"/>
              </w:rPr>
              <w:t>Und</w:t>
            </w:r>
            <w:proofErr w:type="spellEnd"/>
          </w:p>
        </w:tc>
        <w:tc>
          <w:tcPr>
            <w:tcW w:w="112" w:type="dxa"/>
            <w:tcBorders>
              <w:top w:val="nil"/>
              <w:bottom w:val="nil"/>
            </w:tcBorders>
          </w:tcPr>
          <w:p w14:paraId="61A6F151" w14:textId="77777777" w:rsidR="009C3C45" w:rsidRDefault="009C3C45">
            <w:pPr>
              <w:pStyle w:val="TableParagraph"/>
              <w:rPr>
                <w:rFonts w:ascii="Times New Roman"/>
                <w:sz w:val="20"/>
              </w:rPr>
            </w:pPr>
          </w:p>
        </w:tc>
      </w:tr>
      <w:tr w:rsidR="009C3C45" w14:paraId="76D39D67" w14:textId="77777777">
        <w:trPr>
          <w:trHeight w:val="1267"/>
        </w:trPr>
        <w:tc>
          <w:tcPr>
            <w:tcW w:w="8923" w:type="dxa"/>
            <w:gridSpan w:val="7"/>
          </w:tcPr>
          <w:p w14:paraId="66682577" w14:textId="77777777" w:rsidR="009C3C45" w:rsidRDefault="009C3C45">
            <w:pPr>
              <w:pStyle w:val="TableParagraph"/>
              <w:spacing w:before="1"/>
              <w:rPr>
                <w:rFonts w:ascii="Arial"/>
                <w:b/>
              </w:rPr>
            </w:pPr>
          </w:p>
          <w:p w14:paraId="44722C22" w14:textId="77777777" w:rsidR="009C3C45" w:rsidRDefault="003E1B40">
            <w:pPr>
              <w:pStyle w:val="TableParagraph"/>
              <w:ind w:left="107" w:right="93"/>
              <w:jc w:val="both"/>
            </w:pPr>
            <w:r>
              <w:t>Deberá incluir el transporte y todos los accesorios necesarios para la correcta operación y puesta en funcionamiento en cada sitio determinado por la Subdirección General de Cultura Ambiental de la Corporación Autónoma Regional de Cundinamarca – CAR en el</w:t>
            </w:r>
          </w:p>
          <w:p w14:paraId="6B13EF63" w14:textId="77777777" w:rsidR="009C3C45" w:rsidRDefault="003E1B40">
            <w:pPr>
              <w:pStyle w:val="TableParagraph"/>
              <w:spacing w:line="234" w:lineRule="exact"/>
              <w:ind w:left="107"/>
              <w:jc w:val="both"/>
            </w:pPr>
            <w:r>
              <w:t>área</w:t>
            </w:r>
            <w:r>
              <w:rPr>
                <w:spacing w:val="-7"/>
              </w:rPr>
              <w:t xml:space="preserve"> </w:t>
            </w:r>
            <w:r>
              <w:t>rural</w:t>
            </w:r>
            <w:r>
              <w:rPr>
                <w:spacing w:val="-4"/>
              </w:rPr>
              <w:t xml:space="preserve"> </w:t>
            </w:r>
            <w:r>
              <w:t>o</w:t>
            </w:r>
            <w:r>
              <w:rPr>
                <w:spacing w:val="-6"/>
              </w:rPr>
              <w:t xml:space="preserve"> </w:t>
            </w:r>
            <w:r>
              <w:t>urbana</w:t>
            </w:r>
            <w:r>
              <w:rPr>
                <w:spacing w:val="-7"/>
              </w:rPr>
              <w:t xml:space="preserve"> </w:t>
            </w:r>
            <w:r>
              <w:t>de</w:t>
            </w:r>
            <w:r>
              <w:rPr>
                <w:spacing w:val="-4"/>
              </w:rPr>
              <w:t xml:space="preserve"> </w:t>
            </w:r>
            <w:r>
              <w:t>los</w:t>
            </w:r>
            <w:r>
              <w:rPr>
                <w:spacing w:val="-3"/>
              </w:rPr>
              <w:t xml:space="preserve"> </w:t>
            </w:r>
            <w:r>
              <w:t>municipios</w:t>
            </w:r>
            <w:r>
              <w:rPr>
                <w:spacing w:val="-4"/>
              </w:rPr>
              <w:t xml:space="preserve"> </w:t>
            </w:r>
            <w:r>
              <w:t>de</w:t>
            </w:r>
            <w:r>
              <w:rPr>
                <w:spacing w:val="-6"/>
              </w:rPr>
              <w:t xml:space="preserve"> </w:t>
            </w:r>
            <w:r>
              <w:t>la</w:t>
            </w:r>
            <w:r>
              <w:rPr>
                <w:spacing w:val="-6"/>
              </w:rPr>
              <w:t xml:space="preserve"> </w:t>
            </w:r>
            <w:r>
              <w:t>jurisdicción</w:t>
            </w:r>
            <w:r>
              <w:rPr>
                <w:spacing w:val="-4"/>
              </w:rPr>
              <w:t xml:space="preserve"> CAR.</w:t>
            </w:r>
          </w:p>
        </w:tc>
      </w:tr>
    </w:tbl>
    <w:p w14:paraId="2F4A5CC0" w14:textId="77777777" w:rsidR="009C3C45" w:rsidRDefault="009C3C45">
      <w:pPr>
        <w:pStyle w:val="Textoindependiente"/>
        <w:spacing w:before="4"/>
        <w:rPr>
          <w:rFonts w:ascii="Arial"/>
          <w:b/>
        </w:rPr>
      </w:pPr>
    </w:p>
    <w:p w14:paraId="66901F1C" w14:textId="77777777" w:rsidR="000C64A0" w:rsidRDefault="000C64A0">
      <w:pPr>
        <w:pStyle w:val="Ttulo1"/>
        <w:ind w:left="562" w:right="468"/>
      </w:pPr>
    </w:p>
    <w:p w14:paraId="0A7BD073" w14:textId="77777777" w:rsidR="000C64A0" w:rsidRDefault="000C64A0">
      <w:pPr>
        <w:pStyle w:val="Ttulo1"/>
        <w:ind w:left="562" w:right="468"/>
      </w:pPr>
    </w:p>
    <w:p w14:paraId="3C1F5C4D" w14:textId="77777777" w:rsidR="000C64A0" w:rsidRDefault="000C64A0">
      <w:pPr>
        <w:pStyle w:val="Ttulo1"/>
        <w:ind w:left="562" w:right="468"/>
      </w:pPr>
    </w:p>
    <w:p w14:paraId="0FB2C258" w14:textId="77777777" w:rsidR="000C64A0" w:rsidRDefault="000C64A0">
      <w:pPr>
        <w:pStyle w:val="Ttulo1"/>
        <w:ind w:left="562" w:right="468"/>
      </w:pPr>
    </w:p>
    <w:p w14:paraId="52D4ED9E" w14:textId="1A24C553" w:rsidR="009C3C45" w:rsidRDefault="003E1B40">
      <w:pPr>
        <w:pStyle w:val="Ttulo1"/>
        <w:ind w:left="562" w:right="468"/>
      </w:pPr>
      <w:r>
        <w:lastRenderedPageBreak/>
        <w:t>TANQUE</w:t>
      </w:r>
      <w:r>
        <w:rPr>
          <w:spacing w:val="-6"/>
        </w:rPr>
        <w:t xml:space="preserve"> </w:t>
      </w:r>
      <w:r>
        <w:t>MODULAR</w:t>
      </w:r>
      <w:r>
        <w:rPr>
          <w:spacing w:val="-7"/>
        </w:rPr>
        <w:t xml:space="preserve"> </w:t>
      </w:r>
      <w:r>
        <w:t>METALICO</w:t>
      </w:r>
      <w:r>
        <w:rPr>
          <w:spacing w:val="-5"/>
        </w:rPr>
        <w:t xml:space="preserve"> </w:t>
      </w:r>
      <w:r>
        <w:t>O</w:t>
      </w:r>
      <w:r>
        <w:rPr>
          <w:spacing w:val="-3"/>
        </w:rPr>
        <w:t xml:space="preserve"> </w:t>
      </w:r>
      <w:r>
        <w:t>RESERVORIO</w:t>
      </w:r>
      <w:r>
        <w:rPr>
          <w:spacing w:val="-5"/>
        </w:rPr>
        <w:t xml:space="preserve"> </w:t>
      </w:r>
      <w:r>
        <w:t>MODULAR</w:t>
      </w:r>
      <w:r>
        <w:rPr>
          <w:spacing w:val="-9"/>
        </w:rPr>
        <w:t xml:space="preserve"> </w:t>
      </w:r>
      <w:r>
        <w:t>TIPO</w:t>
      </w:r>
      <w:r>
        <w:rPr>
          <w:spacing w:val="-5"/>
        </w:rPr>
        <w:t xml:space="preserve"> </w:t>
      </w:r>
      <w:r>
        <w:t>AUSTRALIANO PARA ALMACENAMIENTO DE AGUA LLUVIA DE 12.000 LITROS (12 M³)</w:t>
      </w:r>
    </w:p>
    <w:p w14:paraId="4DACA542" w14:textId="77777777" w:rsidR="009C3C45" w:rsidRDefault="009C3C45">
      <w:pPr>
        <w:pStyle w:val="Textoindependiente"/>
        <w:rPr>
          <w:rFonts w:ascii="Arial"/>
          <w:b/>
        </w:rPr>
      </w:pPr>
    </w:p>
    <w:p w14:paraId="734CAD2A" w14:textId="77777777" w:rsidR="009C3C45" w:rsidRDefault="009C3C45">
      <w:pPr>
        <w:pStyle w:val="Textoindependiente"/>
        <w:spacing w:before="1"/>
        <w:rPr>
          <w:rFonts w:ascii="Arial"/>
          <w:b/>
        </w:rPr>
      </w:pPr>
    </w:p>
    <w:p w14:paraId="5F9C1C71" w14:textId="77777777" w:rsidR="009C3C45" w:rsidRDefault="003E1B40">
      <w:pPr>
        <w:ind w:left="813" w:right="720"/>
        <w:jc w:val="center"/>
        <w:rPr>
          <w:rFonts w:ascii="Arial"/>
          <w:b/>
        </w:rPr>
      </w:pPr>
      <w:r>
        <w:rPr>
          <w:rFonts w:ascii="Arial"/>
          <w:b/>
        </w:rPr>
        <w:t>Tipo</w:t>
      </w:r>
      <w:r>
        <w:rPr>
          <w:rFonts w:ascii="Arial"/>
          <w:b/>
          <w:spacing w:val="-1"/>
        </w:rPr>
        <w:t xml:space="preserve"> </w:t>
      </w:r>
      <w:r>
        <w:rPr>
          <w:rFonts w:ascii="Arial"/>
          <w:b/>
        </w:rPr>
        <w:t>No.</w:t>
      </w:r>
      <w:r>
        <w:rPr>
          <w:rFonts w:ascii="Arial"/>
          <w:b/>
          <w:spacing w:val="-2"/>
        </w:rPr>
        <w:t xml:space="preserve"> </w:t>
      </w:r>
      <w:r>
        <w:rPr>
          <w:rFonts w:ascii="Arial"/>
          <w:b/>
          <w:spacing w:val="-10"/>
        </w:rPr>
        <w:t>2</w:t>
      </w:r>
    </w:p>
    <w:p w14:paraId="02FC0262" w14:textId="77777777" w:rsidR="009C3C45" w:rsidRDefault="003E1B40">
      <w:pPr>
        <w:pStyle w:val="Ttulo1"/>
        <w:spacing w:before="251"/>
        <w:ind w:right="523"/>
        <w:jc w:val="both"/>
      </w:pPr>
      <w:r>
        <w:t>SUMINISTRO</w:t>
      </w:r>
      <w:r>
        <w:rPr>
          <w:spacing w:val="-8"/>
        </w:rPr>
        <w:t xml:space="preserve"> </w:t>
      </w:r>
      <w:r>
        <w:t>Y</w:t>
      </w:r>
      <w:r>
        <w:rPr>
          <w:spacing w:val="-8"/>
        </w:rPr>
        <w:t xml:space="preserve"> </w:t>
      </w:r>
      <w:r>
        <w:t>PUESTA</w:t>
      </w:r>
      <w:r>
        <w:rPr>
          <w:spacing w:val="-6"/>
        </w:rPr>
        <w:t xml:space="preserve"> </w:t>
      </w:r>
      <w:r>
        <w:t>EN</w:t>
      </w:r>
      <w:r>
        <w:rPr>
          <w:spacing w:val="-8"/>
        </w:rPr>
        <w:t xml:space="preserve"> </w:t>
      </w:r>
      <w:r>
        <w:t>FUNCIONAMIENTO</w:t>
      </w:r>
      <w:r>
        <w:rPr>
          <w:spacing w:val="-7"/>
        </w:rPr>
        <w:t xml:space="preserve"> </w:t>
      </w:r>
      <w:r>
        <w:t>DE</w:t>
      </w:r>
      <w:r>
        <w:rPr>
          <w:spacing w:val="-10"/>
        </w:rPr>
        <w:t xml:space="preserve"> </w:t>
      </w:r>
      <w:r>
        <w:t>TANQUE</w:t>
      </w:r>
      <w:r>
        <w:rPr>
          <w:spacing w:val="-10"/>
        </w:rPr>
        <w:t xml:space="preserve"> </w:t>
      </w:r>
      <w:r>
        <w:t>MODULAR</w:t>
      </w:r>
      <w:r>
        <w:rPr>
          <w:spacing w:val="-11"/>
        </w:rPr>
        <w:t xml:space="preserve"> </w:t>
      </w:r>
      <w:r>
        <w:t>METALICO</w:t>
      </w:r>
      <w:r>
        <w:rPr>
          <w:spacing w:val="-11"/>
        </w:rPr>
        <w:t xml:space="preserve"> </w:t>
      </w:r>
      <w:r>
        <w:t>O RESERVORIO MODULAR TIPO AUSTRALIANO PARA ALMACENAMIENTO DE AGUA LLUVIA DE 12.000 LITROS (12 M³), ENTREGADO EN EL PUNTO PREVIAMENTE SELECCIONADO, EL CUAL DEBE PERMITIR LA VERIFICACIÓN DE SU CORRECTO FUNCIONAMIENTO, GARANTIZANDO EL ALMACENAMIENTO, ESTABILIDAD ESTRUCTURAL Y DESEMPEÑO HIDRÁULICO.</w:t>
      </w:r>
    </w:p>
    <w:p w14:paraId="18F40939" w14:textId="77777777" w:rsidR="009C3C45" w:rsidRDefault="009C3C45">
      <w:pPr>
        <w:pStyle w:val="Textoindependiente"/>
        <w:spacing w:before="1"/>
        <w:rPr>
          <w:rFonts w:ascii="Arial"/>
          <w:b/>
        </w:rPr>
      </w:pPr>
    </w:p>
    <w:p w14:paraId="65129C36" w14:textId="77777777" w:rsidR="009C3C45" w:rsidRDefault="003E1B40">
      <w:pPr>
        <w:ind w:left="813" w:right="715"/>
        <w:jc w:val="center"/>
        <w:rPr>
          <w:rFonts w:ascii="Arial" w:hAnsi="Arial"/>
          <w:b/>
        </w:rPr>
      </w:pPr>
      <w:r>
        <w:rPr>
          <w:rFonts w:ascii="Arial" w:hAnsi="Arial"/>
          <w:b/>
        </w:rPr>
        <w:t>FICHA</w:t>
      </w:r>
      <w:r>
        <w:rPr>
          <w:rFonts w:ascii="Arial" w:hAnsi="Arial"/>
          <w:b/>
          <w:spacing w:val="-4"/>
        </w:rPr>
        <w:t xml:space="preserve"> </w:t>
      </w:r>
      <w:r>
        <w:rPr>
          <w:rFonts w:ascii="Arial" w:hAnsi="Arial"/>
          <w:b/>
        </w:rPr>
        <w:t>TÉCNICA</w:t>
      </w:r>
      <w:r>
        <w:rPr>
          <w:rFonts w:ascii="Arial" w:hAnsi="Arial"/>
          <w:b/>
          <w:spacing w:val="-6"/>
        </w:rPr>
        <w:t xml:space="preserve"> </w:t>
      </w:r>
      <w:r>
        <w:rPr>
          <w:rFonts w:ascii="Arial" w:hAnsi="Arial"/>
          <w:b/>
        </w:rPr>
        <w:t>Tipo</w:t>
      </w:r>
      <w:r>
        <w:rPr>
          <w:rFonts w:ascii="Arial" w:hAnsi="Arial"/>
          <w:b/>
          <w:spacing w:val="-8"/>
        </w:rPr>
        <w:t xml:space="preserve"> </w:t>
      </w:r>
      <w:r>
        <w:rPr>
          <w:rFonts w:ascii="Arial" w:hAnsi="Arial"/>
          <w:b/>
        </w:rPr>
        <w:t>No.</w:t>
      </w:r>
      <w:r>
        <w:rPr>
          <w:rFonts w:ascii="Arial" w:hAnsi="Arial"/>
          <w:b/>
          <w:spacing w:val="-2"/>
        </w:rPr>
        <w:t xml:space="preserve"> </w:t>
      </w:r>
      <w:r>
        <w:rPr>
          <w:rFonts w:ascii="Arial" w:hAnsi="Arial"/>
          <w:b/>
          <w:spacing w:val="-10"/>
        </w:rPr>
        <w:t>2</w:t>
      </w:r>
    </w:p>
    <w:p w14:paraId="15FF9F8F" w14:textId="77777777" w:rsidR="009C3C45" w:rsidRDefault="009C3C45">
      <w:pPr>
        <w:pStyle w:val="Textoindependiente"/>
        <w:spacing w:before="23" w:after="1"/>
        <w:rPr>
          <w:rFonts w:ascii="Arial"/>
          <w:b/>
          <w:sz w:val="20"/>
        </w:rPr>
      </w:pPr>
    </w:p>
    <w:tbl>
      <w:tblPr>
        <w:tblStyle w:val="TableNormal"/>
        <w:tblW w:w="0" w:type="auto"/>
        <w:tblInd w:w="6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3"/>
        <w:gridCol w:w="732"/>
        <w:gridCol w:w="1829"/>
        <w:gridCol w:w="3523"/>
        <w:gridCol w:w="1414"/>
        <w:gridCol w:w="1197"/>
        <w:gridCol w:w="114"/>
      </w:tblGrid>
      <w:tr w:rsidR="009C3C45" w14:paraId="16F67C91" w14:textId="77777777">
        <w:trPr>
          <w:trHeight w:val="506"/>
        </w:trPr>
        <w:tc>
          <w:tcPr>
            <w:tcW w:w="8922" w:type="dxa"/>
            <w:gridSpan w:val="7"/>
          </w:tcPr>
          <w:p w14:paraId="0A98DF8F" w14:textId="77777777" w:rsidR="009C3C45" w:rsidRDefault="003E1B40">
            <w:pPr>
              <w:pStyle w:val="TableParagraph"/>
              <w:ind w:left="12" w:right="2"/>
              <w:jc w:val="center"/>
              <w:rPr>
                <w:rFonts w:ascii="Arial"/>
                <w:b/>
              </w:rPr>
            </w:pPr>
            <w:r>
              <w:rPr>
                <w:rFonts w:ascii="Arial"/>
                <w:b/>
                <w:spacing w:val="-4"/>
              </w:rPr>
              <w:t>ITEM</w:t>
            </w:r>
          </w:p>
          <w:p w14:paraId="25C523AD" w14:textId="77777777" w:rsidR="009C3C45" w:rsidRDefault="003E1B40">
            <w:pPr>
              <w:pStyle w:val="TableParagraph"/>
              <w:spacing w:before="1" w:line="232" w:lineRule="exact"/>
              <w:ind w:left="12" w:right="5"/>
              <w:jc w:val="center"/>
            </w:pPr>
            <w:r>
              <w:t>Suministro</w:t>
            </w:r>
            <w:r>
              <w:rPr>
                <w:spacing w:val="-10"/>
              </w:rPr>
              <w:t xml:space="preserve"> </w:t>
            </w:r>
            <w:r>
              <w:t>y</w:t>
            </w:r>
            <w:r>
              <w:rPr>
                <w:spacing w:val="-4"/>
              </w:rPr>
              <w:t xml:space="preserve"> </w:t>
            </w:r>
            <w:r>
              <w:t>puesta</w:t>
            </w:r>
            <w:r>
              <w:rPr>
                <w:spacing w:val="-6"/>
              </w:rPr>
              <w:t xml:space="preserve"> </w:t>
            </w:r>
            <w:r>
              <w:t>en</w:t>
            </w:r>
            <w:r>
              <w:rPr>
                <w:spacing w:val="-7"/>
              </w:rPr>
              <w:t xml:space="preserve"> </w:t>
            </w:r>
            <w:r>
              <w:t>funcionamiento</w:t>
            </w:r>
            <w:r>
              <w:rPr>
                <w:spacing w:val="-5"/>
              </w:rPr>
              <w:t xml:space="preserve"> </w:t>
            </w:r>
            <w:r>
              <w:t>de</w:t>
            </w:r>
            <w:r>
              <w:rPr>
                <w:spacing w:val="-7"/>
              </w:rPr>
              <w:t xml:space="preserve"> </w:t>
            </w:r>
            <w:r>
              <w:t>tanque</w:t>
            </w:r>
            <w:r>
              <w:rPr>
                <w:spacing w:val="-6"/>
              </w:rPr>
              <w:t xml:space="preserve"> </w:t>
            </w:r>
            <w:r>
              <w:t>australiano</w:t>
            </w:r>
            <w:r>
              <w:rPr>
                <w:spacing w:val="-5"/>
              </w:rPr>
              <w:t xml:space="preserve"> </w:t>
            </w:r>
            <w:r>
              <w:t>12.000</w:t>
            </w:r>
            <w:r>
              <w:rPr>
                <w:spacing w:val="-7"/>
              </w:rPr>
              <w:t xml:space="preserve"> </w:t>
            </w:r>
            <w:r>
              <w:rPr>
                <w:spacing w:val="-2"/>
              </w:rPr>
              <w:t>litros.</w:t>
            </w:r>
          </w:p>
        </w:tc>
      </w:tr>
      <w:tr w:rsidR="009C3C45" w14:paraId="01C67D00" w14:textId="77777777">
        <w:trPr>
          <w:trHeight w:val="506"/>
        </w:trPr>
        <w:tc>
          <w:tcPr>
            <w:tcW w:w="8922" w:type="dxa"/>
            <w:gridSpan w:val="7"/>
          </w:tcPr>
          <w:p w14:paraId="09157C8E" w14:textId="77777777" w:rsidR="009C3C45" w:rsidRDefault="003E1B40">
            <w:pPr>
              <w:pStyle w:val="TableParagraph"/>
              <w:ind w:left="12" w:right="6"/>
              <w:jc w:val="center"/>
              <w:rPr>
                <w:rFonts w:ascii="Arial"/>
                <w:b/>
              </w:rPr>
            </w:pPr>
            <w:r>
              <w:rPr>
                <w:rFonts w:ascii="Arial"/>
                <w:b/>
              </w:rPr>
              <w:t>UNIDAD</w:t>
            </w:r>
            <w:r>
              <w:rPr>
                <w:rFonts w:ascii="Arial"/>
                <w:b/>
                <w:spacing w:val="-4"/>
              </w:rPr>
              <w:t xml:space="preserve"> </w:t>
            </w:r>
            <w:r>
              <w:rPr>
                <w:rFonts w:ascii="Arial"/>
                <w:b/>
              </w:rPr>
              <w:t>DE</w:t>
            </w:r>
            <w:r>
              <w:rPr>
                <w:rFonts w:ascii="Arial"/>
                <w:b/>
                <w:spacing w:val="-5"/>
              </w:rPr>
              <w:t xml:space="preserve"> </w:t>
            </w:r>
            <w:r>
              <w:rPr>
                <w:rFonts w:ascii="Arial"/>
                <w:b/>
                <w:spacing w:val="-2"/>
              </w:rPr>
              <w:t>MEDIDA</w:t>
            </w:r>
          </w:p>
          <w:p w14:paraId="1857F7B4" w14:textId="77777777" w:rsidR="009C3C45" w:rsidRDefault="003E1B40">
            <w:pPr>
              <w:pStyle w:val="TableParagraph"/>
              <w:spacing w:before="1" w:line="232" w:lineRule="exact"/>
              <w:ind w:left="12" w:right="2"/>
              <w:jc w:val="center"/>
            </w:pPr>
            <w:r>
              <w:rPr>
                <w:spacing w:val="-2"/>
              </w:rPr>
              <w:t>UNIDAD</w:t>
            </w:r>
          </w:p>
        </w:tc>
      </w:tr>
      <w:tr w:rsidR="009C3C45" w14:paraId="037DA55A" w14:textId="77777777" w:rsidTr="00CC2C50">
        <w:trPr>
          <w:trHeight w:val="179"/>
        </w:trPr>
        <w:tc>
          <w:tcPr>
            <w:tcW w:w="8922" w:type="dxa"/>
            <w:gridSpan w:val="7"/>
          </w:tcPr>
          <w:p w14:paraId="36B61CDA" w14:textId="77777777" w:rsidR="009C3C45" w:rsidRDefault="003E1B40">
            <w:pPr>
              <w:pStyle w:val="TableParagraph"/>
              <w:ind w:left="12" w:right="4"/>
              <w:jc w:val="center"/>
              <w:rPr>
                <w:rFonts w:ascii="Arial" w:hAnsi="Arial"/>
                <w:b/>
              </w:rPr>
            </w:pPr>
            <w:r>
              <w:rPr>
                <w:rFonts w:ascii="Arial" w:hAnsi="Arial"/>
                <w:b/>
              </w:rPr>
              <w:t>DESCRIPCIÓN</w:t>
            </w:r>
            <w:r>
              <w:rPr>
                <w:rFonts w:ascii="Arial" w:hAnsi="Arial"/>
                <w:b/>
                <w:spacing w:val="-14"/>
              </w:rPr>
              <w:t xml:space="preserve"> </w:t>
            </w:r>
            <w:r>
              <w:rPr>
                <w:rFonts w:ascii="Arial" w:hAnsi="Arial"/>
                <w:b/>
                <w:spacing w:val="-2"/>
              </w:rPr>
              <w:t>GENERAL</w:t>
            </w:r>
          </w:p>
        </w:tc>
      </w:tr>
      <w:tr w:rsidR="009C3C45" w14:paraId="33534B11" w14:textId="77777777">
        <w:trPr>
          <w:trHeight w:val="4300"/>
        </w:trPr>
        <w:tc>
          <w:tcPr>
            <w:tcW w:w="8922" w:type="dxa"/>
            <w:gridSpan w:val="7"/>
          </w:tcPr>
          <w:p w14:paraId="2C4BD594" w14:textId="77777777" w:rsidR="009C3C45" w:rsidRDefault="003E1B40">
            <w:pPr>
              <w:pStyle w:val="TableParagraph"/>
              <w:ind w:left="107" w:right="94"/>
              <w:jc w:val="both"/>
            </w:pPr>
            <w:r>
              <w:t>Suministro y puesta en funcionamiento de tanque australiano, producto fabricado en lámina galvanizada recubierto con geomembrana, el cual deberá corresponder a una capacidad mínima de 12.000 litros.</w:t>
            </w:r>
          </w:p>
          <w:p w14:paraId="744D66CE" w14:textId="77777777" w:rsidR="009C3C45" w:rsidRDefault="009C3C45">
            <w:pPr>
              <w:pStyle w:val="TableParagraph"/>
              <w:rPr>
                <w:rFonts w:ascii="Arial"/>
                <w:b/>
              </w:rPr>
            </w:pPr>
          </w:p>
          <w:p w14:paraId="586DD715" w14:textId="77777777" w:rsidR="009C3C45" w:rsidRDefault="003E1B40">
            <w:pPr>
              <w:pStyle w:val="TableParagraph"/>
              <w:spacing w:line="252" w:lineRule="exact"/>
              <w:ind w:left="107"/>
            </w:pPr>
            <w:r>
              <w:t>Características</w:t>
            </w:r>
            <w:r>
              <w:rPr>
                <w:spacing w:val="-6"/>
              </w:rPr>
              <w:t xml:space="preserve"> </w:t>
            </w:r>
            <w:r>
              <w:t>de</w:t>
            </w:r>
            <w:r>
              <w:rPr>
                <w:spacing w:val="-8"/>
              </w:rPr>
              <w:t xml:space="preserve"> </w:t>
            </w:r>
            <w:r>
              <w:t>la</w:t>
            </w:r>
            <w:r>
              <w:rPr>
                <w:spacing w:val="-6"/>
              </w:rPr>
              <w:t xml:space="preserve"> </w:t>
            </w:r>
            <w:r>
              <w:t>lámina:</w:t>
            </w:r>
            <w:r>
              <w:rPr>
                <w:spacing w:val="-4"/>
              </w:rPr>
              <w:t xml:space="preserve"> </w:t>
            </w:r>
            <w:r>
              <w:t>Calibre</w:t>
            </w:r>
            <w:r>
              <w:rPr>
                <w:spacing w:val="-4"/>
              </w:rPr>
              <w:t xml:space="preserve"> </w:t>
            </w:r>
            <w:r>
              <w:rPr>
                <w:spacing w:val="-5"/>
              </w:rPr>
              <w:t>20</w:t>
            </w:r>
          </w:p>
          <w:p w14:paraId="08E1305A" w14:textId="77777777" w:rsidR="009C3C45" w:rsidRDefault="003E1B40">
            <w:pPr>
              <w:pStyle w:val="TableParagraph"/>
              <w:ind w:left="2923" w:right="1536"/>
            </w:pPr>
            <w:r>
              <w:t>Recubrimiento:</w:t>
            </w:r>
            <w:r>
              <w:rPr>
                <w:spacing w:val="-12"/>
              </w:rPr>
              <w:t xml:space="preserve"> </w:t>
            </w:r>
            <w:r>
              <w:t>Acero</w:t>
            </w:r>
            <w:r>
              <w:rPr>
                <w:spacing w:val="-14"/>
              </w:rPr>
              <w:t xml:space="preserve"> </w:t>
            </w:r>
            <w:r>
              <w:t>Galvanizado</w:t>
            </w:r>
            <w:r>
              <w:rPr>
                <w:spacing w:val="-14"/>
              </w:rPr>
              <w:t xml:space="preserve"> </w:t>
            </w:r>
            <w:r>
              <w:t>C-20 Altura mínima: 110 cm</w:t>
            </w:r>
          </w:p>
          <w:p w14:paraId="42089981" w14:textId="77777777" w:rsidR="009C3C45" w:rsidRDefault="003E1B40">
            <w:pPr>
              <w:pStyle w:val="TableParagraph"/>
              <w:ind w:left="2923"/>
            </w:pPr>
            <w:r>
              <w:t>Diámetro</w:t>
            </w:r>
            <w:r>
              <w:rPr>
                <w:spacing w:val="-10"/>
              </w:rPr>
              <w:t xml:space="preserve"> </w:t>
            </w:r>
            <w:r>
              <w:t>mínimo:</w:t>
            </w:r>
            <w:r>
              <w:rPr>
                <w:spacing w:val="-6"/>
              </w:rPr>
              <w:t xml:space="preserve"> </w:t>
            </w:r>
            <w:r>
              <w:t>3,73</w:t>
            </w:r>
            <w:r>
              <w:rPr>
                <w:spacing w:val="-7"/>
              </w:rPr>
              <w:t xml:space="preserve"> </w:t>
            </w:r>
            <w:r>
              <w:rPr>
                <w:spacing w:val="-2"/>
              </w:rPr>
              <w:t>metros</w:t>
            </w:r>
          </w:p>
          <w:p w14:paraId="5EF5B52A" w14:textId="77777777" w:rsidR="009C3C45" w:rsidRDefault="009C3C45">
            <w:pPr>
              <w:pStyle w:val="TableParagraph"/>
              <w:spacing w:before="1"/>
              <w:rPr>
                <w:rFonts w:ascii="Arial"/>
                <w:b/>
              </w:rPr>
            </w:pPr>
          </w:p>
          <w:p w14:paraId="1333FB28" w14:textId="77777777" w:rsidR="009C3C45" w:rsidRDefault="003E1B40">
            <w:pPr>
              <w:pStyle w:val="TableParagraph"/>
              <w:spacing w:line="252" w:lineRule="exact"/>
              <w:ind w:left="107"/>
            </w:pPr>
            <w:r>
              <w:t>Características</w:t>
            </w:r>
            <w:r>
              <w:rPr>
                <w:spacing w:val="-6"/>
              </w:rPr>
              <w:t xml:space="preserve"> </w:t>
            </w:r>
            <w:r>
              <w:t>de</w:t>
            </w:r>
            <w:r>
              <w:rPr>
                <w:spacing w:val="-7"/>
              </w:rPr>
              <w:t xml:space="preserve"> </w:t>
            </w:r>
            <w:r>
              <w:t>la</w:t>
            </w:r>
            <w:r>
              <w:rPr>
                <w:spacing w:val="-7"/>
              </w:rPr>
              <w:t xml:space="preserve"> </w:t>
            </w:r>
            <w:r>
              <w:t>Geomembrana:</w:t>
            </w:r>
            <w:r>
              <w:rPr>
                <w:spacing w:val="-6"/>
              </w:rPr>
              <w:t xml:space="preserve"> </w:t>
            </w:r>
            <w:r>
              <w:t>Espesor</w:t>
            </w:r>
            <w:r>
              <w:rPr>
                <w:spacing w:val="-6"/>
              </w:rPr>
              <w:t xml:space="preserve"> </w:t>
            </w:r>
            <w:r>
              <w:t>mínimo:</w:t>
            </w:r>
            <w:r>
              <w:rPr>
                <w:spacing w:val="-4"/>
              </w:rPr>
              <w:t xml:space="preserve"> </w:t>
            </w:r>
            <w:r>
              <w:t>0,8</w:t>
            </w:r>
            <w:r>
              <w:rPr>
                <w:spacing w:val="-7"/>
              </w:rPr>
              <w:t xml:space="preserve"> </w:t>
            </w:r>
            <w:proofErr w:type="spellStart"/>
            <w:r>
              <w:rPr>
                <w:spacing w:val="-5"/>
              </w:rPr>
              <w:t>m.m</w:t>
            </w:r>
            <w:proofErr w:type="spellEnd"/>
          </w:p>
          <w:p w14:paraId="4C36DA6A" w14:textId="77777777" w:rsidR="009C3C45" w:rsidRDefault="003E1B40">
            <w:pPr>
              <w:pStyle w:val="TableParagraph"/>
              <w:spacing w:line="242" w:lineRule="auto"/>
              <w:ind w:left="3840"/>
            </w:pPr>
            <w:r>
              <w:t>Tipo</w:t>
            </w:r>
            <w:r>
              <w:rPr>
                <w:spacing w:val="-5"/>
              </w:rPr>
              <w:t xml:space="preserve"> </w:t>
            </w:r>
            <w:r>
              <w:t>de</w:t>
            </w:r>
            <w:r>
              <w:rPr>
                <w:spacing w:val="-10"/>
              </w:rPr>
              <w:t xml:space="preserve"> </w:t>
            </w:r>
            <w:r>
              <w:t>material:</w:t>
            </w:r>
            <w:r>
              <w:rPr>
                <w:spacing w:val="-3"/>
              </w:rPr>
              <w:t xml:space="preserve"> </w:t>
            </w:r>
            <w:r>
              <w:t>PVC</w:t>
            </w:r>
            <w:r>
              <w:rPr>
                <w:spacing w:val="-5"/>
              </w:rPr>
              <w:t xml:space="preserve"> </w:t>
            </w:r>
            <w:r>
              <w:t>con</w:t>
            </w:r>
            <w:r>
              <w:rPr>
                <w:spacing w:val="-7"/>
              </w:rPr>
              <w:t xml:space="preserve"> </w:t>
            </w:r>
            <w:r>
              <w:t>refuerzo</w:t>
            </w:r>
            <w:r>
              <w:rPr>
                <w:spacing w:val="-9"/>
              </w:rPr>
              <w:t xml:space="preserve"> </w:t>
            </w:r>
            <w:r>
              <w:t>de</w:t>
            </w:r>
            <w:r>
              <w:rPr>
                <w:spacing w:val="-5"/>
              </w:rPr>
              <w:t xml:space="preserve"> </w:t>
            </w:r>
            <w:r>
              <w:t>Poliéster Uniones termo selladas</w:t>
            </w:r>
          </w:p>
          <w:p w14:paraId="6F65E6C7" w14:textId="77777777" w:rsidR="009C3C45" w:rsidRDefault="003E1B40">
            <w:pPr>
              <w:pStyle w:val="TableParagraph"/>
              <w:spacing w:before="247"/>
              <w:ind w:left="107" w:right="97"/>
              <w:jc w:val="both"/>
            </w:pPr>
            <w:r>
              <w:t>Nota: Deberá el proveedor tener en cuenta el afinado correspondiente para lograr la compactación y nivelación del terreno los cuales no superen el 5% de la pendiente, garantizando así la debida puesta en funcionamiento de cada uno de los tanques.</w:t>
            </w:r>
          </w:p>
        </w:tc>
      </w:tr>
      <w:tr w:rsidR="009C3C45" w14:paraId="6DCD1D12" w14:textId="77777777" w:rsidTr="003D4217">
        <w:trPr>
          <w:trHeight w:val="416"/>
        </w:trPr>
        <w:tc>
          <w:tcPr>
            <w:tcW w:w="8922" w:type="dxa"/>
            <w:gridSpan w:val="7"/>
            <w:tcBorders>
              <w:bottom w:val="nil"/>
            </w:tcBorders>
          </w:tcPr>
          <w:p w14:paraId="77A2A6BA" w14:textId="3827FD76" w:rsidR="009C3C45" w:rsidRDefault="00CC2C50">
            <w:pPr>
              <w:pStyle w:val="TableParagraph"/>
              <w:ind w:left="12" w:right="4"/>
              <w:jc w:val="center"/>
              <w:rPr>
                <w:rFonts w:ascii="Arial" w:hAnsi="Arial"/>
                <w:b/>
              </w:rPr>
            </w:pPr>
            <w:r>
              <w:rPr>
                <w:rFonts w:ascii="Arial" w:hAnsi="Arial"/>
                <w:b/>
              </w:rPr>
              <w:t>D</w:t>
            </w:r>
            <w:r w:rsidR="003E1B40">
              <w:rPr>
                <w:rFonts w:ascii="Arial" w:hAnsi="Arial"/>
                <w:b/>
              </w:rPr>
              <w:t>ESCRIPCIÓN</w:t>
            </w:r>
            <w:r w:rsidR="003E1B40">
              <w:rPr>
                <w:rFonts w:ascii="Arial" w:hAnsi="Arial"/>
                <w:b/>
                <w:spacing w:val="-14"/>
              </w:rPr>
              <w:t xml:space="preserve"> </w:t>
            </w:r>
            <w:r w:rsidR="003E1B40">
              <w:rPr>
                <w:rFonts w:ascii="Arial" w:hAnsi="Arial"/>
                <w:b/>
                <w:spacing w:val="-2"/>
              </w:rPr>
              <w:t>GENERAL</w:t>
            </w:r>
          </w:p>
          <w:p w14:paraId="35E325FB" w14:textId="77777777" w:rsidR="009C3C45" w:rsidRDefault="009C3C45">
            <w:pPr>
              <w:pStyle w:val="TableParagraph"/>
              <w:rPr>
                <w:rFonts w:ascii="Arial"/>
                <w:b/>
              </w:rPr>
            </w:pPr>
          </w:p>
          <w:p w14:paraId="6634E420" w14:textId="77777777" w:rsidR="009C3C45" w:rsidRDefault="003E1B40">
            <w:pPr>
              <w:pStyle w:val="TableParagraph"/>
              <w:ind w:left="107" w:right="94"/>
              <w:jc w:val="both"/>
            </w:pPr>
            <w:r>
              <w:t>Suministro y puesta en funcionamiento de tanque australiano incluyendo las actividades inherentes para su prueba de operación, los cuales constan de dispositivo de lavado, salida de agua para su aprovechamiento y tubería de eliminación de excesos o rebose; ajustados en cada sitio de operación del tanque.</w:t>
            </w:r>
          </w:p>
          <w:p w14:paraId="16208694" w14:textId="77777777" w:rsidR="009C3C45" w:rsidRDefault="009C3C45">
            <w:pPr>
              <w:pStyle w:val="TableParagraph"/>
              <w:spacing w:before="1"/>
              <w:rPr>
                <w:rFonts w:ascii="Arial"/>
                <w:b/>
              </w:rPr>
            </w:pPr>
          </w:p>
          <w:p w14:paraId="78D7A544" w14:textId="77777777" w:rsidR="009C3C45" w:rsidRDefault="003E1B40">
            <w:pPr>
              <w:pStyle w:val="TableParagraph"/>
              <w:ind w:left="107" w:right="93"/>
              <w:jc w:val="both"/>
            </w:pPr>
            <w:r>
              <w:t>El</w:t>
            </w:r>
            <w:r>
              <w:rPr>
                <w:spacing w:val="-13"/>
              </w:rPr>
              <w:t xml:space="preserve"> </w:t>
            </w:r>
            <w:r>
              <w:t>dispositivo</w:t>
            </w:r>
            <w:r>
              <w:rPr>
                <w:spacing w:val="-11"/>
              </w:rPr>
              <w:t xml:space="preserve"> </w:t>
            </w:r>
            <w:r>
              <w:t>de</w:t>
            </w:r>
            <w:r>
              <w:rPr>
                <w:spacing w:val="-12"/>
              </w:rPr>
              <w:t xml:space="preserve"> </w:t>
            </w:r>
            <w:r>
              <w:t>lavado</w:t>
            </w:r>
            <w:r>
              <w:rPr>
                <w:spacing w:val="-14"/>
              </w:rPr>
              <w:t xml:space="preserve"> </w:t>
            </w:r>
            <w:r>
              <w:t>es</w:t>
            </w:r>
            <w:r>
              <w:rPr>
                <w:spacing w:val="-11"/>
              </w:rPr>
              <w:t xml:space="preserve"> </w:t>
            </w:r>
            <w:r>
              <w:t>construido</w:t>
            </w:r>
            <w:r>
              <w:rPr>
                <w:spacing w:val="-12"/>
              </w:rPr>
              <w:t xml:space="preserve"> </w:t>
            </w:r>
            <w:r>
              <w:t>en</w:t>
            </w:r>
            <w:r>
              <w:rPr>
                <w:spacing w:val="-14"/>
              </w:rPr>
              <w:t xml:space="preserve"> </w:t>
            </w:r>
            <w:r>
              <w:t>el</w:t>
            </w:r>
            <w:r>
              <w:rPr>
                <w:spacing w:val="-12"/>
              </w:rPr>
              <w:t xml:space="preserve"> </w:t>
            </w:r>
            <w:r>
              <w:t>centro</w:t>
            </w:r>
            <w:r>
              <w:rPr>
                <w:spacing w:val="-16"/>
              </w:rPr>
              <w:t xml:space="preserve"> </w:t>
            </w:r>
            <w:r>
              <w:t>del</w:t>
            </w:r>
            <w:r>
              <w:rPr>
                <w:spacing w:val="-11"/>
              </w:rPr>
              <w:t xml:space="preserve"> </w:t>
            </w:r>
            <w:r>
              <w:t>tanque</w:t>
            </w:r>
            <w:r>
              <w:rPr>
                <w:spacing w:val="-11"/>
              </w:rPr>
              <w:t xml:space="preserve"> </w:t>
            </w:r>
            <w:r>
              <w:t>debidamente</w:t>
            </w:r>
            <w:r>
              <w:rPr>
                <w:spacing w:val="-16"/>
              </w:rPr>
              <w:t xml:space="preserve"> </w:t>
            </w:r>
            <w:r>
              <w:t>adecuado</w:t>
            </w:r>
            <w:r>
              <w:rPr>
                <w:spacing w:val="-10"/>
              </w:rPr>
              <w:t xml:space="preserve"> </w:t>
            </w:r>
            <w:r>
              <w:t>para que no presente fugas en las conexiones, y esté conectado a una tubería PVC; la salida de aprovechamiento cuenta con accesorios para utilizar el agua del tanque conectada a una</w:t>
            </w:r>
            <w:r>
              <w:rPr>
                <w:spacing w:val="-2"/>
              </w:rPr>
              <w:t xml:space="preserve"> </w:t>
            </w:r>
            <w:r>
              <w:t>válvula</w:t>
            </w:r>
            <w:r>
              <w:rPr>
                <w:spacing w:val="-2"/>
              </w:rPr>
              <w:t xml:space="preserve"> </w:t>
            </w:r>
            <w:r>
              <w:t>de</w:t>
            </w:r>
            <w:r>
              <w:rPr>
                <w:spacing w:val="-2"/>
              </w:rPr>
              <w:t xml:space="preserve"> </w:t>
            </w:r>
            <w:r>
              <w:t>PVC</w:t>
            </w:r>
            <w:r>
              <w:rPr>
                <w:spacing w:val="-2"/>
              </w:rPr>
              <w:t xml:space="preserve"> </w:t>
            </w:r>
            <w:r>
              <w:t>externa;</w:t>
            </w:r>
            <w:r>
              <w:rPr>
                <w:spacing w:val="40"/>
              </w:rPr>
              <w:t xml:space="preserve"> </w:t>
            </w:r>
            <w:r>
              <w:t>los</w:t>
            </w:r>
            <w:r>
              <w:rPr>
                <w:spacing w:val="-2"/>
              </w:rPr>
              <w:t xml:space="preserve"> </w:t>
            </w:r>
            <w:r>
              <w:t>accesorios</w:t>
            </w:r>
            <w:r>
              <w:rPr>
                <w:spacing w:val="-2"/>
              </w:rPr>
              <w:t xml:space="preserve"> </w:t>
            </w:r>
            <w:r>
              <w:t>para</w:t>
            </w:r>
            <w:r>
              <w:rPr>
                <w:spacing w:val="-4"/>
              </w:rPr>
              <w:t xml:space="preserve"> </w:t>
            </w:r>
            <w:r>
              <w:t>la</w:t>
            </w:r>
            <w:r>
              <w:rPr>
                <w:spacing w:val="-2"/>
              </w:rPr>
              <w:t xml:space="preserve"> </w:t>
            </w:r>
            <w:r>
              <w:t>evacuación</w:t>
            </w:r>
            <w:r>
              <w:rPr>
                <w:spacing w:val="-2"/>
              </w:rPr>
              <w:t xml:space="preserve"> </w:t>
            </w:r>
            <w:r>
              <w:t>de</w:t>
            </w:r>
            <w:r>
              <w:rPr>
                <w:spacing w:val="-2"/>
              </w:rPr>
              <w:t xml:space="preserve"> </w:t>
            </w:r>
            <w:r>
              <w:t>excesos</w:t>
            </w:r>
            <w:r>
              <w:rPr>
                <w:spacing w:val="-2"/>
              </w:rPr>
              <w:t xml:space="preserve"> </w:t>
            </w:r>
            <w:r>
              <w:t>que</w:t>
            </w:r>
            <w:r>
              <w:rPr>
                <w:spacing w:val="-2"/>
              </w:rPr>
              <w:t xml:space="preserve"> </w:t>
            </w:r>
            <w:r>
              <w:t>eviten</w:t>
            </w:r>
            <w:r>
              <w:rPr>
                <w:spacing w:val="-2"/>
              </w:rPr>
              <w:t xml:space="preserve"> </w:t>
            </w:r>
            <w:r>
              <w:t>el rebose</w:t>
            </w:r>
            <w:r>
              <w:rPr>
                <w:spacing w:val="40"/>
              </w:rPr>
              <w:t xml:space="preserve"> </w:t>
            </w:r>
            <w:r>
              <w:t>de agua,</w:t>
            </w:r>
            <w:r>
              <w:rPr>
                <w:spacing w:val="40"/>
              </w:rPr>
              <w:t xml:space="preserve"> </w:t>
            </w:r>
            <w:r>
              <w:t>deben estar conectados con tubería PVC,</w:t>
            </w:r>
            <w:r>
              <w:rPr>
                <w:spacing w:val="40"/>
              </w:rPr>
              <w:t xml:space="preserve"> </w:t>
            </w:r>
            <w:r>
              <w:t xml:space="preserve">la cual permita la conexión </w:t>
            </w:r>
            <w:r>
              <w:lastRenderedPageBreak/>
              <w:t>con el sistema de conducción de flujo a sitio seguro que tenga el beneficiario.</w:t>
            </w:r>
          </w:p>
          <w:p w14:paraId="03EC292D" w14:textId="77777777" w:rsidR="009C3C45" w:rsidRDefault="003E1B40">
            <w:pPr>
              <w:pStyle w:val="TableParagraph"/>
              <w:spacing w:before="251"/>
              <w:ind w:left="107"/>
              <w:jc w:val="both"/>
            </w:pPr>
            <w:r>
              <w:t>El</w:t>
            </w:r>
            <w:r>
              <w:rPr>
                <w:spacing w:val="-8"/>
              </w:rPr>
              <w:t xml:space="preserve"> </w:t>
            </w:r>
            <w:r>
              <w:t>tanque</w:t>
            </w:r>
            <w:r>
              <w:rPr>
                <w:spacing w:val="-6"/>
              </w:rPr>
              <w:t xml:space="preserve"> </w:t>
            </w:r>
            <w:r>
              <w:t>debe</w:t>
            </w:r>
            <w:r>
              <w:rPr>
                <w:spacing w:val="-9"/>
              </w:rPr>
              <w:t xml:space="preserve"> </w:t>
            </w:r>
            <w:r>
              <w:t>contener</w:t>
            </w:r>
            <w:r>
              <w:rPr>
                <w:spacing w:val="-6"/>
              </w:rPr>
              <w:t xml:space="preserve"> </w:t>
            </w:r>
            <w:r>
              <w:t>como</w:t>
            </w:r>
            <w:r>
              <w:rPr>
                <w:spacing w:val="-10"/>
              </w:rPr>
              <w:t xml:space="preserve"> </w:t>
            </w:r>
            <w:r>
              <w:t>mínimo</w:t>
            </w:r>
            <w:r>
              <w:rPr>
                <w:spacing w:val="-7"/>
              </w:rPr>
              <w:t xml:space="preserve"> </w:t>
            </w:r>
            <w:r>
              <w:t>las</w:t>
            </w:r>
            <w:r>
              <w:rPr>
                <w:spacing w:val="-6"/>
              </w:rPr>
              <w:t xml:space="preserve"> </w:t>
            </w:r>
            <w:r>
              <w:t>siguientes</w:t>
            </w:r>
            <w:r>
              <w:rPr>
                <w:spacing w:val="-5"/>
              </w:rPr>
              <w:t xml:space="preserve"> </w:t>
            </w:r>
            <w:r>
              <w:t>especificaciones</w:t>
            </w:r>
            <w:r>
              <w:rPr>
                <w:spacing w:val="-7"/>
              </w:rPr>
              <w:t xml:space="preserve"> </w:t>
            </w:r>
            <w:r>
              <w:rPr>
                <w:spacing w:val="-2"/>
              </w:rPr>
              <w:t>técnicas:</w:t>
            </w:r>
          </w:p>
          <w:p w14:paraId="15F46669" w14:textId="77777777" w:rsidR="009C3C45" w:rsidRDefault="009C3C45">
            <w:pPr>
              <w:pStyle w:val="TableParagraph"/>
              <w:rPr>
                <w:rFonts w:ascii="Arial"/>
                <w:b/>
              </w:rPr>
            </w:pPr>
          </w:p>
          <w:p w14:paraId="5C09936C" w14:textId="77777777" w:rsidR="009C3C45" w:rsidRDefault="003E1B40">
            <w:pPr>
              <w:pStyle w:val="TableParagraph"/>
              <w:numPr>
                <w:ilvl w:val="0"/>
                <w:numId w:val="11"/>
              </w:numPr>
              <w:tabs>
                <w:tab w:val="left" w:pos="825"/>
              </w:tabs>
              <w:ind w:left="825" w:hanging="358"/>
            </w:pPr>
            <w:r>
              <w:t>La</w:t>
            </w:r>
            <w:r>
              <w:rPr>
                <w:spacing w:val="-5"/>
              </w:rPr>
              <w:t xml:space="preserve"> </w:t>
            </w:r>
            <w:r>
              <w:t>tornillería</w:t>
            </w:r>
            <w:r>
              <w:rPr>
                <w:spacing w:val="-4"/>
              </w:rPr>
              <w:t xml:space="preserve"> </w:t>
            </w:r>
            <w:r>
              <w:t>debe</w:t>
            </w:r>
            <w:r>
              <w:rPr>
                <w:spacing w:val="-7"/>
              </w:rPr>
              <w:t xml:space="preserve"> </w:t>
            </w:r>
            <w:r>
              <w:t>ser</w:t>
            </w:r>
            <w:r>
              <w:rPr>
                <w:spacing w:val="-5"/>
              </w:rPr>
              <w:t xml:space="preserve"> </w:t>
            </w:r>
            <w:r>
              <w:t>galvanizada</w:t>
            </w:r>
            <w:r>
              <w:rPr>
                <w:spacing w:val="-5"/>
              </w:rPr>
              <w:t xml:space="preserve"> </w:t>
            </w:r>
            <w:r>
              <w:t>de</w:t>
            </w:r>
            <w:r>
              <w:rPr>
                <w:spacing w:val="-4"/>
              </w:rPr>
              <w:t xml:space="preserve"> </w:t>
            </w:r>
            <w:r>
              <w:t>3/8”</w:t>
            </w:r>
            <w:r>
              <w:rPr>
                <w:spacing w:val="-3"/>
              </w:rPr>
              <w:t xml:space="preserve"> </w:t>
            </w:r>
            <w:r>
              <w:t>x</w:t>
            </w:r>
            <w:r>
              <w:rPr>
                <w:spacing w:val="-8"/>
              </w:rPr>
              <w:t xml:space="preserve"> </w:t>
            </w:r>
            <w:r>
              <w:rPr>
                <w:spacing w:val="-5"/>
              </w:rPr>
              <w:t>¾”</w:t>
            </w:r>
          </w:p>
          <w:p w14:paraId="766988CC" w14:textId="77777777" w:rsidR="009C3C45" w:rsidRDefault="003E1B40">
            <w:pPr>
              <w:pStyle w:val="TableParagraph"/>
              <w:numPr>
                <w:ilvl w:val="0"/>
                <w:numId w:val="11"/>
              </w:numPr>
              <w:tabs>
                <w:tab w:val="left" w:pos="825"/>
                <w:tab w:val="left" w:pos="827"/>
              </w:tabs>
              <w:spacing w:before="2"/>
              <w:ind w:right="95"/>
            </w:pPr>
            <w:r>
              <w:t>Ajuste superior de la geo membrana: Guaya elaborada en plástico y/o acero, con bolsillo y tensores de amarre</w:t>
            </w:r>
          </w:p>
          <w:p w14:paraId="49B1EFE5" w14:textId="77777777" w:rsidR="009C3C45" w:rsidRDefault="003E1B40">
            <w:pPr>
              <w:pStyle w:val="TableParagraph"/>
              <w:numPr>
                <w:ilvl w:val="0"/>
                <w:numId w:val="11"/>
              </w:numPr>
              <w:tabs>
                <w:tab w:val="left" w:pos="825"/>
                <w:tab w:val="left" w:pos="827"/>
              </w:tabs>
              <w:ind w:right="99"/>
            </w:pPr>
            <w:r>
              <w:t xml:space="preserve">Salida de rebose superior en 1” en PVC que contenga como mínimo 1 </w:t>
            </w:r>
            <w:proofErr w:type="spellStart"/>
            <w:r>
              <w:t>flanche</w:t>
            </w:r>
            <w:proofErr w:type="spellEnd"/>
            <w:r>
              <w:t>, 2 codos, 3 metros de tubería en PVC de 1”.</w:t>
            </w:r>
          </w:p>
          <w:p w14:paraId="4A4D12B6" w14:textId="77777777" w:rsidR="009C3C45" w:rsidRDefault="003E1B40">
            <w:pPr>
              <w:pStyle w:val="TableParagraph"/>
              <w:numPr>
                <w:ilvl w:val="0"/>
                <w:numId w:val="11"/>
              </w:numPr>
              <w:tabs>
                <w:tab w:val="left" w:pos="825"/>
                <w:tab w:val="left" w:pos="827"/>
              </w:tabs>
              <w:ind w:right="99"/>
            </w:pPr>
            <w:r>
              <w:t>Salida lateral de uso de 1" con registro PVC de 1" radial a 5 cm del piso. Y Una Válvula de cierre de 1”</w:t>
            </w:r>
          </w:p>
          <w:p w14:paraId="09D3A6E3" w14:textId="77777777" w:rsidR="009C3C45" w:rsidRDefault="003E1B40">
            <w:pPr>
              <w:pStyle w:val="TableParagraph"/>
              <w:numPr>
                <w:ilvl w:val="0"/>
                <w:numId w:val="11"/>
              </w:numPr>
              <w:tabs>
                <w:tab w:val="left" w:pos="825"/>
                <w:tab w:val="left" w:pos="827"/>
              </w:tabs>
              <w:ind w:right="100"/>
            </w:pPr>
            <w:r>
              <w:t>Desagüe</w:t>
            </w:r>
            <w:r>
              <w:rPr>
                <w:spacing w:val="20"/>
              </w:rPr>
              <w:t xml:space="preserve"> </w:t>
            </w:r>
            <w:r>
              <w:t>de</w:t>
            </w:r>
            <w:r>
              <w:rPr>
                <w:spacing w:val="20"/>
              </w:rPr>
              <w:t xml:space="preserve"> </w:t>
            </w:r>
            <w:r>
              <w:t>2”</w:t>
            </w:r>
            <w:r>
              <w:rPr>
                <w:spacing w:val="21"/>
              </w:rPr>
              <w:t xml:space="preserve"> </w:t>
            </w:r>
            <w:r>
              <w:t>del</w:t>
            </w:r>
            <w:r>
              <w:rPr>
                <w:spacing w:val="20"/>
              </w:rPr>
              <w:t xml:space="preserve"> </w:t>
            </w:r>
            <w:r>
              <w:t>piso</w:t>
            </w:r>
            <w:r>
              <w:rPr>
                <w:spacing w:val="20"/>
              </w:rPr>
              <w:t xml:space="preserve"> </w:t>
            </w:r>
            <w:r>
              <w:t>con</w:t>
            </w:r>
            <w:r>
              <w:rPr>
                <w:spacing w:val="20"/>
              </w:rPr>
              <w:t xml:space="preserve"> </w:t>
            </w:r>
            <w:r>
              <w:t>registro</w:t>
            </w:r>
            <w:r>
              <w:rPr>
                <w:spacing w:val="20"/>
              </w:rPr>
              <w:t xml:space="preserve"> </w:t>
            </w:r>
            <w:r>
              <w:t>PVC</w:t>
            </w:r>
            <w:r>
              <w:rPr>
                <w:spacing w:val="20"/>
              </w:rPr>
              <w:t xml:space="preserve"> </w:t>
            </w:r>
            <w:r>
              <w:t>de</w:t>
            </w:r>
            <w:r>
              <w:rPr>
                <w:spacing w:val="20"/>
              </w:rPr>
              <w:t xml:space="preserve"> </w:t>
            </w:r>
            <w:r>
              <w:t>2"</w:t>
            </w:r>
            <w:r>
              <w:rPr>
                <w:spacing w:val="19"/>
              </w:rPr>
              <w:t xml:space="preserve"> </w:t>
            </w:r>
            <w:r>
              <w:t>radial,</w:t>
            </w:r>
            <w:r>
              <w:rPr>
                <w:spacing w:val="21"/>
              </w:rPr>
              <w:t xml:space="preserve"> </w:t>
            </w:r>
            <w:r>
              <w:t>3</w:t>
            </w:r>
            <w:r>
              <w:rPr>
                <w:spacing w:val="20"/>
              </w:rPr>
              <w:t xml:space="preserve"> </w:t>
            </w:r>
            <w:proofErr w:type="spellStart"/>
            <w:r>
              <w:t>mts</w:t>
            </w:r>
            <w:proofErr w:type="spellEnd"/>
            <w:r>
              <w:rPr>
                <w:spacing w:val="20"/>
              </w:rPr>
              <w:t xml:space="preserve"> </w:t>
            </w:r>
            <w:r>
              <w:t>de</w:t>
            </w:r>
            <w:r>
              <w:rPr>
                <w:spacing w:val="20"/>
              </w:rPr>
              <w:t xml:space="preserve"> </w:t>
            </w:r>
            <w:r>
              <w:t>tubería</w:t>
            </w:r>
            <w:r>
              <w:rPr>
                <w:spacing w:val="18"/>
              </w:rPr>
              <w:t xml:space="preserve"> </w:t>
            </w:r>
            <w:r>
              <w:t>de</w:t>
            </w:r>
            <w:r>
              <w:rPr>
                <w:spacing w:val="20"/>
              </w:rPr>
              <w:t xml:space="preserve"> </w:t>
            </w:r>
            <w:r>
              <w:t>2”</w:t>
            </w:r>
            <w:r>
              <w:rPr>
                <w:spacing w:val="21"/>
              </w:rPr>
              <w:t xml:space="preserve"> </w:t>
            </w:r>
            <w:r>
              <w:t>y válvula de cierre de 2”</w:t>
            </w:r>
          </w:p>
          <w:p w14:paraId="17B612FB" w14:textId="77777777" w:rsidR="009C3C45" w:rsidRDefault="003E1B40">
            <w:pPr>
              <w:pStyle w:val="TableParagraph"/>
              <w:numPr>
                <w:ilvl w:val="0"/>
                <w:numId w:val="11"/>
              </w:numPr>
              <w:tabs>
                <w:tab w:val="left" w:pos="825"/>
                <w:tab w:val="left" w:pos="827"/>
              </w:tabs>
              <w:ind w:right="102"/>
            </w:pPr>
            <w:r>
              <w:t>Tiras en geo membrana</w:t>
            </w:r>
            <w:r>
              <w:rPr>
                <w:spacing w:val="-1"/>
              </w:rPr>
              <w:t xml:space="preserve"> </w:t>
            </w:r>
            <w:r>
              <w:t>para proteger filos de la lámina, parte superior y uniones de láminas.</w:t>
            </w:r>
          </w:p>
          <w:p w14:paraId="556D4E87" w14:textId="77777777" w:rsidR="009C3C45" w:rsidRDefault="003E1B40">
            <w:pPr>
              <w:pStyle w:val="TableParagraph"/>
              <w:spacing w:before="252"/>
              <w:ind w:left="12" w:right="8"/>
              <w:jc w:val="center"/>
              <w:rPr>
                <w:rFonts w:ascii="Arial" w:hAnsi="Arial"/>
                <w:b/>
                <w:spacing w:val="-2"/>
              </w:rPr>
            </w:pPr>
            <w:r>
              <w:rPr>
                <w:rFonts w:ascii="Arial" w:hAnsi="Arial"/>
                <w:b/>
                <w:spacing w:val="-2"/>
              </w:rPr>
              <w:t>ESPECIFICACIONES</w:t>
            </w:r>
            <w:r>
              <w:rPr>
                <w:rFonts w:ascii="Arial" w:hAnsi="Arial"/>
                <w:b/>
                <w:spacing w:val="16"/>
              </w:rPr>
              <w:t xml:space="preserve"> </w:t>
            </w:r>
            <w:r>
              <w:rPr>
                <w:rFonts w:ascii="Arial" w:hAnsi="Arial"/>
                <w:b/>
                <w:spacing w:val="-2"/>
              </w:rPr>
              <w:t>TÉCNICAS</w:t>
            </w:r>
          </w:p>
          <w:p w14:paraId="3F02E9B8" w14:textId="5D6A70CD" w:rsidR="00BF4A3E" w:rsidRDefault="00BF4A3E" w:rsidP="00BF4A3E">
            <w:pPr>
              <w:pStyle w:val="TableParagraph"/>
              <w:spacing w:before="252"/>
              <w:ind w:left="12" w:right="8"/>
              <w:jc w:val="both"/>
              <w:rPr>
                <w:rFonts w:ascii="Arial" w:hAnsi="Arial"/>
                <w:b/>
              </w:rPr>
            </w:pPr>
            <w:r>
              <w:t>Suministro</w:t>
            </w:r>
            <w:r>
              <w:rPr>
                <w:spacing w:val="-5"/>
              </w:rPr>
              <w:t xml:space="preserve"> </w:t>
            </w:r>
            <w:r>
              <w:t>y</w:t>
            </w:r>
            <w:r>
              <w:rPr>
                <w:spacing w:val="-5"/>
              </w:rPr>
              <w:t xml:space="preserve"> </w:t>
            </w:r>
            <w:r>
              <w:t>puesta</w:t>
            </w:r>
            <w:r>
              <w:rPr>
                <w:spacing w:val="-5"/>
              </w:rPr>
              <w:t xml:space="preserve"> </w:t>
            </w:r>
            <w:r>
              <w:t>en</w:t>
            </w:r>
            <w:r>
              <w:rPr>
                <w:spacing w:val="-5"/>
              </w:rPr>
              <w:t xml:space="preserve"> </w:t>
            </w:r>
            <w:r>
              <w:t>funcionamiento</w:t>
            </w:r>
            <w:r>
              <w:rPr>
                <w:spacing w:val="-4"/>
              </w:rPr>
              <w:t xml:space="preserve"> </w:t>
            </w:r>
            <w:r>
              <w:t>de</w:t>
            </w:r>
            <w:r>
              <w:rPr>
                <w:spacing w:val="-9"/>
              </w:rPr>
              <w:t xml:space="preserve"> </w:t>
            </w:r>
            <w:r>
              <w:t>Tanque</w:t>
            </w:r>
            <w:r>
              <w:rPr>
                <w:spacing w:val="-5"/>
              </w:rPr>
              <w:t xml:space="preserve"> </w:t>
            </w:r>
            <w:r>
              <w:t>modular</w:t>
            </w:r>
            <w:r>
              <w:rPr>
                <w:spacing w:val="-4"/>
              </w:rPr>
              <w:t xml:space="preserve"> </w:t>
            </w:r>
            <w:r>
              <w:t>metálico</w:t>
            </w:r>
            <w:r>
              <w:rPr>
                <w:spacing w:val="-2"/>
              </w:rPr>
              <w:t xml:space="preserve"> </w:t>
            </w:r>
            <w:r>
              <w:t>o</w:t>
            </w:r>
            <w:r>
              <w:rPr>
                <w:spacing w:val="-6"/>
              </w:rPr>
              <w:t xml:space="preserve"> </w:t>
            </w:r>
            <w:r>
              <w:t>reservorio</w:t>
            </w:r>
            <w:r>
              <w:rPr>
                <w:spacing w:val="-5"/>
              </w:rPr>
              <w:t xml:space="preserve"> </w:t>
            </w:r>
            <w:r>
              <w:t xml:space="preserve">modular tipo australiano, para almacenamiento de agua. Cumpliendo la norma NSR10 con capacidad de 12.000 Litros o 12 m3 con una altura de 1.10 metros, diámetro de 3,73 metros y </w:t>
            </w:r>
            <w:proofErr w:type="spellStart"/>
            <w:r>
              <w:t>perimetro</w:t>
            </w:r>
            <w:proofErr w:type="spellEnd"/>
            <w:r>
              <w:t xml:space="preserve"> 11,71 metros. Cuenta con 6 láminas</w:t>
            </w:r>
            <w:r>
              <w:rPr>
                <w:spacing w:val="40"/>
              </w:rPr>
              <w:t xml:space="preserve"> </w:t>
            </w:r>
            <w:r>
              <w:t>C-20 corrugadas de acero galvanizado en caliente (Calibre 20)</w:t>
            </w:r>
            <w:r>
              <w:rPr>
                <w:spacing w:val="40"/>
              </w:rPr>
              <w:t xml:space="preserve"> </w:t>
            </w:r>
            <w:r>
              <w:t xml:space="preserve">y 27 m2 de geomembrana en PVC de 0.8 mm de espesor con un refuerzo interno de malla en poliéster y tornillería galvanizada de 3/8"x 3/4" (150 </w:t>
            </w:r>
            <w:proofErr w:type="spellStart"/>
            <w:r>
              <w:t>und</w:t>
            </w:r>
            <w:proofErr w:type="spellEnd"/>
            <w:r>
              <w:t xml:space="preserve"> incluidas tornillos, tuercas y 2 arandelas (c/u)). Sistema de rebose 1" que incluye</w:t>
            </w:r>
            <w:r>
              <w:rPr>
                <w:spacing w:val="-4"/>
              </w:rPr>
              <w:t xml:space="preserve"> </w:t>
            </w:r>
            <w:r>
              <w:t>1</w:t>
            </w:r>
            <w:r>
              <w:rPr>
                <w:spacing w:val="-6"/>
              </w:rPr>
              <w:t xml:space="preserve"> </w:t>
            </w:r>
            <w:proofErr w:type="spellStart"/>
            <w:r>
              <w:t>flanche</w:t>
            </w:r>
            <w:proofErr w:type="spellEnd"/>
            <w:r>
              <w:rPr>
                <w:spacing w:val="-7"/>
              </w:rPr>
              <w:t xml:space="preserve"> </w:t>
            </w:r>
            <w:r>
              <w:t>PVC</w:t>
            </w:r>
            <w:r>
              <w:rPr>
                <w:spacing w:val="-5"/>
              </w:rPr>
              <w:t xml:space="preserve"> </w:t>
            </w:r>
            <w:r>
              <w:t>2",</w:t>
            </w:r>
            <w:r>
              <w:rPr>
                <w:spacing w:val="-5"/>
              </w:rPr>
              <w:t xml:space="preserve"> </w:t>
            </w:r>
            <w:r>
              <w:t>1</w:t>
            </w:r>
            <w:r>
              <w:rPr>
                <w:spacing w:val="-6"/>
              </w:rPr>
              <w:t xml:space="preserve"> </w:t>
            </w:r>
            <w:r>
              <w:t>codos</w:t>
            </w:r>
            <w:r>
              <w:rPr>
                <w:spacing w:val="-6"/>
              </w:rPr>
              <w:t xml:space="preserve"> </w:t>
            </w:r>
            <w:r>
              <w:t>PVC</w:t>
            </w:r>
            <w:r>
              <w:rPr>
                <w:spacing w:val="-5"/>
              </w:rPr>
              <w:t xml:space="preserve"> </w:t>
            </w:r>
            <w:r>
              <w:t>1"</w:t>
            </w:r>
            <w:r>
              <w:rPr>
                <w:spacing w:val="-5"/>
              </w:rPr>
              <w:t xml:space="preserve"> </w:t>
            </w:r>
            <w:r>
              <w:t>y</w:t>
            </w:r>
            <w:r>
              <w:rPr>
                <w:spacing w:val="-6"/>
              </w:rPr>
              <w:t xml:space="preserve"> </w:t>
            </w:r>
            <w:r>
              <w:t>1,2</w:t>
            </w:r>
            <w:r>
              <w:rPr>
                <w:spacing w:val="-8"/>
              </w:rPr>
              <w:t xml:space="preserve"> </w:t>
            </w:r>
            <w:r>
              <w:t>m</w:t>
            </w:r>
            <w:r>
              <w:rPr>
                <w:spacing w:val="-5"/>
              </w:rPr>
              <w:t xml:space="preserve"> </w:t>
            </w:r>
            <w:r>
              <w:t>de</w:t>
            </w:r>
            <w:r>
              <w:rPr>
                <w:spacing w:val="-7"/>
              </w:rPr>
              <w:t xml:space="preserve"> </w:t>
            </w:r>
            <w:r>
              <w:t>tubo</w:t>
            </w:r>
            <w:r>
              <w:rPr>
                <w:spacing w:val="-4"/>
              </w:rPr>
              <w:t xml:space="preserve"> </w:t>
            </w:r>
            <w:r>
              <w:t>PVC</w:t>
            </w:r>
            <w:r>
              <w:rPr>
                <w:spacing w:val="-7"/>
              </w:rPr>
              <w:t xml:space="preserve"> </w:t>
            </w:r>
            <w:r>
              <w:t>1",</w:t>
            </w:r>
            <w:r>
              <w:rPr>
                <w:spacing w:val="-5"/>
              </w:rPr>
              <w:t xml:space="preserve"> </w:t>
            </w:r>
            <w:r>
              <w:t>Sistema</w:t>
            </w:r>
            <w:r>
              <w:rPr>
                <w:spacing w:val="-4"/>
              </w:rPr>
              <w:t xml:space="preserve"> </w:t>
            </w:r>
            <w:r>
              <w:t>de</w:t>
            </w:r>
            <w:r>
              <w:rPr>
                <w:spacing w:val="-7"/>
              </w:rPr>
              <w:t xml:space="preserve"> </w:t>
            </w:r>
            <w:r>
              <w:t>entrada</w:t>
            </w:r>
            <w:r>
              <w:rPr>
                <w:spacing w:val="-6"/>
              </w:rPr>
              <w:t xml:space="preserve"> </w:t>
            </w:r>
            <w:r>
              <w:t>de 1",</w:t>
            </w:r>
            <w:r>
              <w:rPr>
                <w:spacing w:val="-9"/>
              </w:rPr>
              <w:t xml:space="preserve"> </w:t>
            </w:r>
            <w:r>
              <w:t>que</w:t>
            </w:r>
            <w:r>
              <w:rPr>
                <w:spacing w:val="-11"/>
              </w:rPr>
              <w:t xml:space="preserve"> </w:t>
            </w:r>
            <w:r>
              <w:t>incluye</w:t>
            </w:r>
            <w:r>
              <w:rPr>
                <w:spacing w:val="-12"/>
              </w:rPr>
              <w:t xml:space="preserve"> </w:t>
            </w:r>
            <w:proofErr w:type="spellStart"/>
            <w:r>
              <w:t>flanche</w:t>
            </w:r>
            <w:proofErr w:type="spellEnd"/>
            <w:r>
              <w:rPr>
                <w:spacing w:val="-9"/>
              </w:rPr>
              <w:t xml:space="preserve"> </w:t>
            </w:r>
            <w:r>
              <w:t>de</w:t>
            </w:r>
            <w:r>
              <w:rPr>
                <w:spacing w:val="-9"/>
              </w:rPr>
              <w:t xml:space="preserve"> </w:t>
            </w:r>
            <w:r>
              <w:t>1</w:t>
            </w:r>
            <w:r>
              <w:rPr>
                <w:spacing w:val="-11"/>
              </w:rPr>
              <w:t xml:space="preserve"> </w:t>
            </w:r>
            <w:r>
              <w:t>entrada</w:t>
            </w:r>
            <w:r>
              <w:rPr>
                <w:spacing w:val="-11"/>
              </w:rPr>
              <w:t xml:space="preserve"> </w:t>
            </w:r>
            <w:r>
              <w:t>PVC</w:t>
            </w:r>
            <w:r>
              <w:rPr>
                <w:spacing w:val="-10"/>
              </w:rPr>
              <w:t xml:space="preserve"> </w:t>
            </w:r>
            <w:r>
              <w:t>1",</w:t>
            </w:r>
            <w:r>
              <w:rPr>
                <w:spacing w:val="-10"/>
              </w:rPr>
              <w:t xml:space="preserve"> </w:t>
            </w:r>
            <w:r>
              <w:t>Sistema</w:t>
            </w:r>
            <w:r>
              <w:rPr>
                <w:spacing w:val="-11"/>
              </w:rPr>
              <w:t xml:space="preserve"> </w:t>
            </w:r>
            <w:r>
              <w:t>de</w:t>
            </w:r>
            <w:r>
              <w:rPr>
                <w:spacing w:val="-12"/>
              </w:rPr>
              <w:t xml:space="preserve"> </w:t>
            </w:r>
            <w:r>
              <w:t>salida</w:t>
            </w:r>
            <w:r>
              <w:rPr>
                <w:spacing w:val="-9"/>
              </w:rPr>
              <w:t xml:space="preserve"> </w:t>
            </w:r>
            <w:r>
              <w:t>inferior</w:t>
            </w:r>
            <w:r>
              <w:rPr>
                <w:spacing w:val="-10"/>
              </w:rPr>
              <w:t xml:space="preserve"> </w:t>
            </w:r>
            <w:r>
              <w:t>1"</w:t>
            </w:r>
            <w:r>
              <w:rPr>
                <w:spacing w:val="-10"/>
              </w:rPr>
              <w:t xml:space="preserve"> </w:t>
            </w:r>
            <w:r>
              <w:t>incluye</w:t>
            </w:r>
            <w:r>
              <w:rPr>
                <w:spacing w:val="-9"/>
              </w:rPr>
              <w:t xml:space="preserve"> </w:t>
            </w:r>
            <w:r>
              <w:t>1</w:t>
            </w:r>
            <w:r>
              <w:rPr>
                <w:spacing w:val="-11"/>
              </w:rPr>
              <w:t xml:space="preserve"> </w:t>
            </w:r>
            <w:proofErr w:type="spellStart"/>
            <w:r>
              <w:t>flanche</w:t>
            </w:r>
            <w:proofErr w:type="spellEnd"/>
            <w:r>
              <w:t xml:space="preserve"> salida PVC 1", 1 </w:t>
            </w:r>
            <w:proofErr w:type="spellStart"/>
            <w:r>
              <w:t>valvula</w:t>
            </w:r>
            <w:proofErr w:type="spellEnd"/>
            <w:r>
              <w:t xml:space="preserve"> PVC de control 1” Paso total - Tipo pesado, 1 codo PVC 1", 1 adaptador macho PVC de 1", 2m de </w:t>
            </w:r>
            <w:proofErr w:type="spellStart"/>
            <w:r>
              <w:t>tuberia</w:t>
            </w:r>
            <w:proofErr w:type="spellEnd"/>
            <w:r>
              <w:t xml:space="preserve"> PVC 1" para control</w:t>
            </w:r>
            <w:r>
              <w:rPr>
                <w:spacing w:val="80"/>
              </w:rPr>
              <w:t xml:space="preserve"> </w:t>
            </w:r>
            <w:r>
              <w:t>de paso de agua con sus</w:t>
            </w:r>
            <w:r>
              <w:rPr>
                <w:spacing w:val="-3"/>
              </w:rPr>
              <w:t xml:space="preserve"> </w:t>
            </w:r>
            <w:r>
              <w:t>respectivas</w:t>
            </w:r>
            <w:r>
              <w:rPr>
                <w:spacing w:val="-3"/>
              </w:rPr>
              <w:t xml:space="preserve"> </w:t>
            </w:r>
            <w:r>
              <w:t>conexiones</w:t>
            </w:r>
            <w:r>
              <w:rPr>
                <w:spacing w:val="-3"/>
              </w:rPr>
              <w:t xml:space="preserve"> </w:t>
            </w:r>
            <w:r>
              <w:t>y</w:t>
            </w:r>
            <w:r>
              <w:rPr>
                <w:spacing w:val="-2"/>
              </w:rPr>
              <w:t xml:space="preserve"> </w:t>
            </w:r>
            <w:r>
              <w:t>una</w:t>
            </w:r>
            <w:r>
              <w:rPr>
                <w:spacing w:val="-5"/>
              </w:rPr>
              <w:t xml:space="preserve"> </w:t>
            </w:r>
            <w:proofErr w:type="spellStart"/>
            <w:r>
              <w:t>Valvula</w:t>
            </w:r>
            <w:proofErr w:type="spellEnd"/>
            <w:r>
              <w:rPr>
                <w:spacing w:val="-3"/>
              </w:rPr>
              <w:t xml:space="preserve"> </w:t>
            </w:r>
            <w:r>
              <w:t>de</w:t>
            </w:r>
            <w:r>
              <w:rPr>
                <w:spacing w:val="-3"/>
              </w:rPr>
              <w:t xml:space="preserve"> </w:t>
            </w:r>
            <w:r>
              <w:t>cierre</w:t>
            </w:r>
            <w:r>
              <w:rPr>
                <w:spacing w:val="-3"/>
              </w:rPr>
              <w:t xml:space="preserve"> </w:t>
            </w:r>
            <w:r>
              <w:t>de</w:t>
            </w:r>
            <w:r>
              <w:rPr>
                <w:spacing w:val="-3"/>
              </w:rPr>
              <w:t xml:space="preserve"> </w:t>
            </w:r>
            <w:r>
              <w:t>1",</w:t>
            </w:r>
            <w:r>
              <w:rPr>
                <w:spacing w:val="-1"/>
              </w:rPr>
              <w:t xml:space="preserve"> </w:t>
            </w:r>
            <w:r>
              <w:t>Sistema</w:t>
            </w:r>
            <w:r>
              <w:rPr>
                <w:spacing w:val="-2"/>
              </w:rPr>
              <w:t xml:space="preserve"> </w:t>
            </w:r>
            <w:r>
              <w:t>de</w:t>
            </w:r>
            <w:r>
              <w:rPr>
                <w:spacing w:val="-5"/>
              </w:rPr>
              <w:t xml:space="preserve"> </w:t>
            </w:r>
            <w:r>
              <w:t>Desagüe</w:t>
            </w:r>
            <w:r>
              <w:rPr>
                <w:spacing w:val="-3"/>
              </w:rPr>
              <w:t xml:space="preserve"> </w:t>
            </w:r>
            <w:r>
              <w:t>de</w:t>
            </w:r>
            <w:r>
              <w:rPr>
                <w:spacing w:val="-3"/>
              </w:rPr>
              <w:t xml:space="preserve"> </w:t>
            </w:r>
            <w:r>
              <w:t>2”</w:t>
            </w:r>
            <w:r>
              <w:rPr>
                <w:spacing w:val="-2"/>
              </w:rPr>
              <w:t xml:space="preserve"> </w:t>
            </w:r>
            <w:r>
              <w:t>que incluye</w:t>
            </w:r>
            <w:r>
              <w:rPr>
                <w:spacing w:val="-7"/>
              </w:rPr>
              <w:t xml:space="preserve"> </w:t>
            </w:r>
            <w:r>
              <w:t>1</w:t>
            </w:r>
            <w:r>
              <w:rPr>
                <w:spacing w:val="-6"/>
              </w:rPr>
              <w:t xml:space="preserve"> </w:t>
            </w:r>
            <w:proofErr w:type="spellStart"/>
            <w:r>
              <w:t>flanche</w:t>
            </w:r>
            <w:proofErr w:type="spellEnd"/>
            <w:r>
              <w:rPr>
                <w:spacing w:val="-7"/>
              </w:rPr>
              <w:t xml:space="preserve"> </w:t>
            </w:r>
            <w:r>
              <w:t>PVC</w:t>
            </w:r>
            <w:r>
              <w:rPr>
                <w:spacing w:val="-7"/>
              </w:rPr>
              <w:t xml:space="preserve"> </w:t>
            </w:r>
            <w:r>
              <w:t>2",</w:t>
            </w:r>
            <w:r>
              <w:rPr>
                <w:spacing w:val="-5"/>
              </w:rPr>
              <w:t xml:space="preserve"> </w:t>
            </w:r>
            <w:r>
              <w:t>1</w:t>
            </w:r>
            <w:r>
              <w:rPr>
                <w:spacing w:val="-6"/>
              </w:rPr>
              <w:t xml:space="preserve"> </w:t>
            </w:r>
            <w:r>
              <w:t>codos</w:t>
            </w:r>
            <w:r>
              <w:rPr>
                <w:spacing w:val="-9"/>
              </w:rPr>
              <w:t xml:space="preserve"> </w:t>
            </w:r>
            <w:r>
              <w:t>PVC</w:t>
            </w:r>
            <w:r>
              <w:rPr>
                <w:spacing w:val="-7"/>
              </w:rPr>
              <w:t xml:space="preserve"> </w:t>
            </w:r>
            <w:r>
              <w:t>2"</w:t>
            </w:r>
            <w:r>
              <w:rPr>
                <w:spacing w:val="-8"/>
              </w:rPr>
              <w:t xml:space="preserve"> </w:t>
            </w:r>
            <w:r>
              <w:t>,</w:t>
            </w:r>
            <w:r>
              <w:rPr>
                <w:spacing w:val="-5"/>
              </w:rPr>
              <w:t xml:space="preserve"> </w:t>
            </w:r>
            <w:r>
              <w:t>3</w:t>
            </w:r>
            <w:r>
              <w:rPr>
                <w:spacing w:val="-9"/>
              </w:rPr>
              <w:t xml:space="preserve"> </w:t>
            </w:r>
            <w:r>
              <w:t>m</w:t>
            </w:r>
            <w:r>
              <w:rPr>
                <w:spacing w:val="-5"/>
              </w:rPr>
              <w:t xml:space="preserve"> </w:t>
            </w:r>
            <w:r>
              <w:t>de</w:t>
            </w:r>
            <w:r>
              <w:rPr>
                <w:spacing w:val="-6"/>
              </w:rPr>
              <w:t xml:space="preserve"> </w:t>
            </w:r>
            <w:r>
              <w:t>tubo</w:t>
            </w:r>
            <w:r>
              <w:rPr>
                <w:spacing w:val="-6"/>
              </w:rPr>
              <w:t xml:space="preserve"> </w:t>
            </w:r>
            <w:r>
              <w:t>PVC</w:t>
            </w:r>
            <w:r>
              <w:rPr>
                <w:spacing w:val="-7"/>
              </w:rPr>
              <w:t xml:space="preserve"> </w:t>
            </w:r>
            <w:r>
              <w:t>2"</w:t>
            </w:r>
            <w:r>
              <w:rPr>
                <w:spacing w:val="-8"/>
              </w:rPr>
              <w:t xml:space="preserve"> </w:t>
            </w:r>
            <w:r>
              <w:t>y</w:t>
            </w:r>
            <w:r>
              <w:rPr>
                <w:spacing w:val="-6"/>
              </w:rPr>
              <w:t xml:space="preserve"> </w:t>
            </w:r>
            <w:r>
              <w:t>una</w:t>
            </w:r>
            <w:r>
              <w:rPr>
                <w:spacing w:val="-9"/>
              </w:rPr>
              <w:t xml:space="preserve"> </w:t>
            </w:r>
            <w:proofErr w:type="spellStart"/>
            <w:r>
              <w:t>Valvula</w:t>
            </w:r>
            <w:proofErr w:type="spellEnd"/>
            <w:r>
              <w:rPr>
                <w:spacing w:val="-6"/>
              </w:rPr>
              <w:t xml:space="preserve"> </w:t>
            </w:r>
            <w:r>
              <w:t>de</w:t>
            </w:r>
            <w:r>
              <w:rPr>
                <w:spacing w:val="-7"/>
              </w:rPr>
              <w:t xml:space="preserve"> </w:t>
            </w:r>
            <w:r>
              <w:t>cierre</w:t>
            </w:r>
            <w:r>
              <w:rPr>
                <w:spacing w:val="-6"/>
              </w:rPr>
              <w:t xml:space="preserve"> </w:t>
            </w:r>
            <w:r>
              <w:t xml:space="preserve">de </w:t>
            </w:r>
            <w:r>
              <w:rPr>
                <w:spacing w:val="-4"/>
              </w:rPr>
              <w:t>2".</w:t>
            </w:r>
          </w:p>
        </w:tc>
      </w:tr>
      <w:tr w:rsidR="009C3C45" w14:paraId="16167761" w14:textId="77777777">
        <w:trPr>
          <w:trHeight w:val="330"/>
        </w:trPr>
        <w:tc>
          <w:tcPr>
            <w:tcW w:w="113" w:type="dxa"/>
            <w:tcBorders>
              <w:top w:val="nil"/>
              <w:bottom w:val="nil"/>
            </w:tcBorders>
          </w:tcPr>
          <w:p w14:paraId="02BA9C3F" w14:textId="77777777" w:rsidR="009C3C45" w:rsidRDefault="009C3C45">
            <w:pPr>
              <w:pStyle w:val="TableParagraph"/>
              <w:rPr>
                <w:rFonts w:ascii="Times New Roman"/>
                <w:sz w:val="20"/>
              </w:rPr>
            </w:pPr>
          </w:p>
        </w:tc>
        <w:tc>
          <w:tcPr>
            <w:tcW w:w="8695" w:type="dxa"/>
            <w:gridSpan w:val="5"/>
          </w:tcPr>
          <w:p w14:paraId="4C08C87F" w14:textId="77777777" w:rsidR="009C3C45" w:rsidRDefault="003E1B40">
            <w:pPr>
              <w:pStyle w:val="TableParagraph"/>
              <w:spacing w:before="40"/>
              <w:ind w:left="616"/>
              <w:rPr>
                <w:rFonts w:ascii="Arial" w:hAnsi="Arial"/>
                <w:b/>
              </w:rPr>
            </w:pPr>
            <w:r>
              <w:rPr>
                <w:rFonts w:ascii="Arial" w:hAnsi="Arial"/>
                <w:b/>
              </w:rPr>
              <w:t>DESCIPCIÓN</w:t>
            </w:r>
            <w:r>
              <w:rPr>
                <w:rFonts w:ascii="Arial" w:hAnsi="Arial"/>
                <w:b/>
                <w:spacing w:val="-7"/>
              </w:rPr>
              <w:t xml:space="preserve"> </w:t>
            </w:r>
            <w:r>
              <w:rPr>
                <w:rFonts w:ascii="Arial" w:hAnsi="Arial"/>
                <w:b/>
              </w:rPr>
              <w:t>DE</w:t>
            </w:r>
            <w:r>
              <w:rPr>
                <w:rFonts w:ascii="Arial" w:hAnsi="Arial"/>
                <w:b/>
                <w:spacing w:val="-7"/>
              </w:rPr>
              <w:t xml:space="preserve"> </w:t>
            </w:r>
            <w:r>
              <w:rPr>
                <w:rFonts w:ascii="Arial" w:hAnsi="Arial"/>
                <w:b/>
              </w:rPr>
              <w:t>ALTURAS</w:t>
            </w:r>
            <w:r>
              <w:rPr>
                <w:rFonts w:ascii="Arial" w:hAnsi="Arial"/>
                <w:b/>
                <w:spacing w:val="-5"/>
              </w:rPr>
              <w:t xml:space="preserve"> </w:t>
            </w:r>
            <w:r>
              <w:rPr>
                <w:rFonts w:ascii="Arial" w:hAnsi="Arial"/>
                <w:b/>
              </w:rPr>
              <w:t>Y</w:t>
            </w:r>
            <w:r>
              <w:rPr>
                <w:rFonts w:ascii="Arial" w:hAnsi="Arial"/>
                <w:b/>
                <w:spacing w:val="-5"/>
              </w:rPr>
              <w:t xml:space="preserve"> </w:t>
            </w:r>
            <w:r>
              <w:rPr>
                <w:rFonts w:ascii="Arial" w:hAnsi="Arial"/>
                <w:b/>
              </w:rPr>
              <w:t>DIAMETROS</w:t>
            </w:r>
            <w:r>
              <w:rPr>
                <w:rFonts w:ascii="Arial" w:hAnsi="Arial"/>
                <w:b/>
                <w:spacing w:val="-8"/>
              </w:rPr>
              <w:t xml:space="preserve"> </w:t>
            </w:r>
            <w:r>
              <w:rPr>
                <w:rFonts w:ascii="Arial" w:hAnsi="Arial"/>
                <w:b/>
              </w:rPr>
              <w:t>DE</w:t>
            </w:r>
            <w:r>
              <w:rPr>
                <w:rFonts w:ascii="Arial" w:hAnsi="Arial"/>
                <w:b/>
                <w:spacing w:val="-7"/>
              </w:rPr>
              <w:t xml:space="preserve"> </w:t>
            </w:r>
            <w:r>
              <w:rPr>
                <w:rFonts w:ascii="Arial" w:hAnsi="Arial"/>
                <w:b/>
              </w:rPr>
              <w:t>TANQUE</w:t>
            </w:r>
            <w:r>
              <w:rPr>
                <w:rFonts w:ascii="Arial" w:hAnsi="Arial"/>
                <w:b/>
                <w:spacing w:val="-6"/>
              </w:rPr>
              <w:t xml:space="preserve"> </w:t>
            </w:r>
            <w:r>
              <w:rPr>
                <w:rFonts w:ascii="Arial" w:hAnsi="Arial"/>
                <w:b/>
                <w:spacing w:val="-2"/>
              </w:rPr>
              <w:t>AUSTRALIANO</w:t>
            </w:r>
          </w:p>
        </w:tc>
        <w:tc>
          <w:tcPr>
            <w:tcW w:w="112" w:type="dxa"/>
            <w:tcBorders>
              <w:top w:val="nil"/>
              <w:bottom w:val="nil"/>
            </w:tcBorders>
          </w:tcPr>
          <w:p w14:paraId="08007F0B" w14:textId="77777777" w:rsidR="009C3C45" w:rsidRDefault="009C3C45">
            <w:pPr>
              <w:pStyle w:val="TableParagraph"/>
              <w:rPr>
                <w:rFonts w:ascii="Times New Roman"/>
                <w:sz w:val="20"/>
              </w:rPr>
            </w:pPr>
          </w:p>
        </w:tc>
      </w:tr>
      <w:tr w:rsidR="009C3C45" w14:paraId="4E28A2EE" w14:textId="77777777">
        <w:trPr>
          <w:trHeight w:val="330"/>
        </w:trPr>
        <w:tc>
          <w:tcPr>
            <w:tcW w:w="113" w:type="dxa"/>
            <w:tcBorders>
              <w:top w:val="nil"/>
              <w:bottom w:val="nil"/>
            </w:tcBorders>
          </w:tcPr>
          <w:p w14:paraId="76EE886C" w14:textId="77777777" w:rsidR="009C3C45" w:rsidRDefault="009C3C45">
            <w:pPr>
              <w:pStyle w:val="TableParagraph"/>
              <w:rPr>
                <w:rFonts w:ascii="Times New Roman"/>
                <w:sz w:val="20"/>
              </w:rPr>
            </w:pPr>
          </w:p>
        </w:tc>
        <w:tc>
          <w:tcPr>
            <w:tcW w:w="2561" w:type="dxa"/>
            <w:gridSpan w:val="2"/>
          </w:tcPr>
          <w:p w14:paraId="37F47C50" w14:textId="77777777" w:rsidR="009C3C45" w:rsidRDefault="003E1B40">
            <w:pPr>
              <w:pStyle w:val="TableParagraph"/>
              <w:spacing w:before="38"/>
              <w:ind w:left="107"/>
              <w:rPr>
                <w:rFonts w:ascii="Arial"/>
                <w:b/>
              </w:rPr>
            </w:pPr>
            <w:r>
              <w:rPr>
                <w:rFonts w:ascii="Arial"/>
                <w:b/>
                <w:spacing w:val="-4"/>
              </w:rPr>
              <w:t>ITEM</w:t>
            </w:r>
          </w:p>
        </w:tc>
        <w:tc>
          <w:tcPr>
            <w:tcW w:w="3523" w:type="dxa"/>
          </w:tcPr>
          <w:p w14:paraId="3951E440" w14:textId="77777777" w:rsidR="009C3C45" w:rsidRDefault="003E1B40">
            <w:pPr>
              <w:pStyle w:val="TableParagraph"/>
              <w:spacing w:before="38"/>
              <w:ind w:left="107"/>
              <w:rPr>
                <w:rFonts w:ascii="Arial" w:hAnsi="Arial"/>
                <w:b/>
              </w:rPr>
            </w:pPr>
            <w:r>
              <w:rPr>
                <w:rFonts w:ascii="Arial" w:hAnsi="Arial"/>
                <w:b/>
                <w:spacing w:val="-2"/>
              </w:rPr>
              <w:t>DESCRIPCIÓN</w:t>
            </w:r>
          </w:p>
        </w:tc>
        <w:tc>
          <w:tcPr>
            <w:tcW w:w="1414" w:type="dxa"/>
          </w:tcPr>
          <w:p w14:paraId="15AE4744" w14:textId="77777777" w:rsidR="009C3C45" w:rsidRDefault="003E1B40">
            <w:pPr>
              <w:pStyle w:val="TableParagraph"/>
              <w:spacing w:before="38"/>
              <w:ind w:left="12" w:right="47"/>
              <w:jc w:val="center"/>
              <w:rPr>
                <w:rFonts w:ascii="Arial"/>
                <w:b/>
              </w:rPr>
            </w:pPr>
            <w:r>
              <w:rPr>
                <w:rFonts w:ascii="Arial"/>
                <w:b/>
                <w:spacing w:val="-2"/>
              </w:rPr>
              <w:t>CANTIDAD</w:t>
            </w:r>
          </w:p>
        </w:tc>
        <w:tc>
          <w:tcPr>
            <w:tcW w:w="1197" w:type="dxa"/>
          </w:tcPr>
          <w:p w14:paraId="59F0B147" w14:textId="77777777" w:rsidR="009C3C45" w:rsidRDefault="003E1B40">
            <w:pPr>
              <w:pStyle w:val="TableParagraph"/>
              <w:spacing w:before="38"/>
              <w:ind w:left="108"/>
              <w:rPr>
                <w:rFonts w:ascii="Arial"/>
                <w:b/>
              </w:rPr>
            </w:pPr>
            <w:r>
              <w:rPr>
                <w:rFonts w:ascii="Arial"/>
                <w:b/>
                <w:spacing w:val="-2"/>
              </w:rPr>
              <w:t>UNIDAD</w:t>
            </w:r>
          </w:p>
        </w:tc>
        <w:tc>
          <w:tcPr>
            <w:tcW w:w="112" w:type="dxa"/>
            <w:tcBorders>
              <w:top w:val="nil"/>
              <w:bottom w:val="nil"/>
            </w:tcBorders>
          </w:tcPr>
          <w:p w14:paraId="01CDC5C4" w14:textId="77777777" w:rsidR="009C3C45" w:rsidRDefault="009C3C45">
            <w:pPr>
              <w:pStyle w:val="TableParagraph"/>
              <w:rPr>
                <w:rFonts w:ascii="Times New Roman"/>
                <w:sz w:val="20"/>
              </w:rPr>
            </w:pPr>
          </w:p>
        </w:tc>
      </w:tr>
      <w:tr w:rsidR="009C3C45" w14:paraId="7F73FA4A" w14:textId="77777777">
        <w:trPr>
          <w:trHeight w:val="328"/>
        </w:trPr>
        <w:tc>
          <w:tcPr>
            <w:tcW w:w="113" w:type="dxa"/>
            <w:tcBorders>
              <w:top w:val="nil"/>
              <w:bottom w:val="nil"/>
            </w:tcBorders>
          </w:tcPr>
          <w:p w14:paraId="07FF5D2F" w14:textId="77777777" w:rsidR="009C3C45" w:rsidRDefault="009C3C45">
            <w:pPr>
              <w:pStyle w:val="TableParagraph"/>
              <w:rPr>
                <w:rFonts w:ascii="Times New Roman"/>
                <w:sz w:val="20"/>
              </w:rPr>
            </w:pPr>
          </w:p>
        </w:tc>
        <w:tc>
          <w:tcPr>
            <w:tcW w:w="732" w:type="dxa"/>
          </w:tcPr>
          <w:p w14:paraId="6AA67A96" w14:textId="77777777" w:rsidR="009C3C45" w:rsidRDefault="003E1B40">
            <w:pPr>
              <w:pStyle w:val="TableParagraph"/>
              <w:spacing w:before="38"/>
              <w:ind w:left="107"/>
            </w:pPr>
            <w:r>
              <w:rPr>
                <w:spacing w:val="-5"/>
              </w:rPr>
              <w:t>1.1</w:t>
            </w:r>
          </w:p>
        </w:tc>
        <w:tc>
          <w:tcPr>
            <w:tcW w:w="1829" w:type="dxa"/>
          </w:tcPr>
          <w:p w14:paraId="0FB9B445" w14:textId="77777777" w:rsidR="009C3C45" w:rsidRDefault="003E1B40">
            <w:pPr>
              <w:pStyle w:val="TableParagraph"/>
              <w:spacing w:before="38"/>
              <w:ind w:left="105"/>
            </w:pPr>
            <w:r>
              <w:rPr>
                <w:spacing w:val="-2"/>
              </w:rPr>
              <w:t>Capacidad</w:t>
            </w:r>
          </w:p>
        </w:tc>
        <w:tc>
          <w:tcPr>
            <w:tcW w:w="3523" w:type="dxa"/>
          </w:tcPr>
          <w:p w14:paraId="6245847F" w14:textId="77777777" w:rsidR="009C3C45" w:rsidRDefault="003E1B40">
            <w:pPr>
              <w:pStyle w:val="TableParagraph"/>
              <w:spacing w:before="38"/>
              <w:ind w:left="107"/>
            </w:pPr>
            <w:r>
              <w:t>12.000</w:t>
            </w:r>
            <w:r>
              <w:rPr>
                <w:spacing w:val="-4"/>
              </w:rPr>
              <w:t xml:space="preserve"> </w:t>
            </w:r>
            <w:proofErr w:type="gramStart"/>
            <w:r>
              <w:t>Litros</w:t>
            </w:r>
            <w:proofErr w:type="gramEnd"/>
            <w:r>
              <w:rPr>
                <w:spacing w:val="-5"/>
              </w:rPr>
              <w:t xml:space="preserve"> </w:t>
            </w:r>
            <w:r>
              <w:t>(12</w:t>
            </w:r>
            <w:r>
              <w:rPr>
                <w:spacing w:val="-4"/>
              </w:rPr>
              <w:t xml:space="preserve"> </w:t>
            </w:r>
            <w:r>
              <w:rPr>
                <w:spacing w:val="-5"/>
              </w:rPr>
              <w:t>m3)</w:t>
            </w:r>
          </w:p>
        </w:tc>
        <w:tc>
          <w:tcPr>
            <w:tcW w:w="1414" w:type="dxa"/>
          </w:tcPr>
          <w:p w14:paraId="1FF8D647" w14:textId="77777777" w:rsidR="009C3C45" w:rsidRDefault="003E1B40">
            <w:pPr>
              <w:pStyle w:val="TableParagraph"/>
              <w:spacing w:before="38"/>
              <w:ind w:left="46" w:right="35"/>
              <w:jc w:val="center"/>
            </w:pPr>
            <w:r>
              <w:rPr>
                <w:spacing w:val="-10"/>
              </w:rPr>
              <w:t>1</w:t>
            </w:r>
          </w:p>
        </w:tc>
        <w:tc>
          <w:tcPr>
            <w:tcW w:w="1197" w:type="dxa"/>
          </w:tcPr>
          <w:p w14:paraId="284128FA" w14:textId="77777777" w:rsidR="009C3C45" w:rsidRDefault="003E1B40">
            <w:pPr>
              <w:pStyle w:val="TableParagraph"/>
              <w:spacing w:before="38"/>
              <w:ind w:left="108"/>
            </w:pPr>
            <w:proofErr w:type="spellStart"/>
            <w:r>
              <w:rPr>
                <w:spacing w:val="-5"/>
              </w:rPr>
              <w:t>Und</w:t>
            </w:r>
            <w:proofErr w:type="spellEnd"/>
          </w:p>
        </w:tc>
        <w:tc>
          <w:tcPr>
            <w:tcW w:w="112" w:type="dxa"/>
            <w:tcBorders>
              <w:top w:val="nil"/>
              <w:bottom w:val="nil"/>
            </w:tcBorders>
          </w:tcPr>
          <w:p w14:paraId="66CDC7B9" w14:textId="77777777" w:rsidR="009C3C45" w:rsidRDefault="009C3C45">
            <w:pPr>
              <w:pStyle w:val="TableParagraph"/>
              <w:rPr>
                <w:rFonts w:ascii="Times New Roman"/>
                <w:sz w:val="20"/>
              </w:rPr>
            </w:pPr>
          </w:p>
        </w:tc>
      </w:tr>
      <w:tr w:rsidR="009C3C45" w14:paraId="5B52B40E" w14:textId="77777777">
        <w:trPr>
          <w:trHeight w:val="330"/>
        </w:trPr>
        <w:tc>
          <w:tcPr>
            <w:tcW w:w="113" w:type="dxa"/>
            <w:tcBorders>
              <w:top w:val="nil"/>
              <w:bottom w:val="nil"/>
            </w:tcBorders>
          </w:tcPr>
          <w:p w14:paraId="1F55F347" w14:textId="77777777" w:rsidR="009C3C45" w:rsidRDefault="009C3C45">
            <w:pPr>
              <w:pStyle w:val="TableParagraph"/>
              <w:rPr>
                <w:rFonts w:ascii="Times New Roman"/>
                <w:sz w:val="20"/>
              </w:rPr>
            </w:pPr>
          </w:p>
        </w:tc>
        <w:tc>
          <w:tcPr>
            <w:tcW w:w="732" w:type="dxa"/>
          </w:tcPr>
          <w:p w14:paraId="3F62B127" w14:textId="77777777" w:rsidR="009C3C45" w:rsidRDefault="003E1B40">
            <w:pPr>
              <w:pStyle w:val="TableParagraph"/>
              <w:spacing w:before="40"/>
              <w:ind w:left="107"/>
            </w:pPr>
            <w:r>
              <w:rPr>
                <w:spacing w:val="-5"/>
              </w:rPr>
              <w:t>1.2</w:t>
            </w:r>
          </w:p>
        </w:tc>
        <w:tc>
          <w:tcPr>
            <w:tcW w:w="1829" w:type="dxa"/>
          </w:tcPr>
          <w:p w14:paraId="4832EE26" w14:textId="77777777" w:rsidR="009C3C45" w:rsidRDefault="003E1B40">
            <w:pPr>
              <w:pStyle w:val="TableParagraph"/>
              <w:spacing w:before="40"/>
              <w:ind w:left="105"/>
            </w:pPr>
            <w:r>
              <w:rPr>
                <w:spacing w:val="-2"/>
              </w:rPr>
              <w:t>Altura</w:t>
            </w:r>
          </w:p>
        </w:tc>
        <w:tc>
          <w:tcPr>
            <w:tcW w:w="3523" w:type="dxa"/>
          </w:tcPr>
          <w:p w14:paraId="64E6FE7F" w14:textId="77777777" w:rsidR="009C3C45" w:rsidRDefault="003E1B40">
            <w:pPr>
              <w:pStyle w:val="TableParagraph"/>
              <w:spacing w:before="40"/>
              <w:ind w:left="107"/>
            </w:pPr>
            <w:r>
              <w:t>1.10</w:t>
            </w:r>
            <w:r>
              <w:rPr>
                <w:spacing w:val="-5"/>
              </w:rPr>
              <w:t xml:space="preserve"> </w:t>
            </w:r>
            <w:proofErr w:type="spellStart"/>
            <w:r>
              <w:rPr>
                <w:spacing w:val="-5"/>
              </w:rPr>
              <w:t>mts</w:t>
            </w:r>
            <w:proofErr w:type="spellEnd"/>
          </w:p>
        </w:tc>
        <w:tc>
          <w:tcPr>
            <w:tcW w:w="1414" w:type="dxa"/>
          </w:tcPr>
          <w:p w14:paraId="0CBE2E0C" w14:textId="77777777" w:rsidR="009C3C45" w:rsidRDefault="003E1B40">
            <w:pPr>
              <w:pStyle w:val="TableParagraph"/>
              <w:spacing w:before="40"/>
              <w:ind w:left="46" w:right="35"/>
              <w:jc w:val="center"/>
            </w:pPr>
            <w:r>
              <w:rPr>
                <w:spacing w:val="-10"/>
              </w:rPr>
              <w:t>1</w:t>
            </w:r>
          </w:p>
        </w:tc>
        <w:tc>
          <w:tcPr>
            <w:tcW w:w="1197" w:type="dxa"/>
          </w:tcPr>
          <w:p w14:paraId="76F94904" w14:textId="77777777" w:rsidR="009C3C45" w:rsidRDefault="003E1B40">
            <w:pPr>
              <w:pStyle w:val="TableParagraph"/>
              <w:spacing w:before="40"/>
              <w:ind w:left="108"/>
            </w:pPr>
            <w:proofErr w:type="spellStart"/>
            <w:r>
              <w:rPr>
                <w:spacing w:val="-5"/>
              </w:rPr>
              <w:t>Und</w:t>
            </w:r>
            <w:proofErr w:type="spellEnd"/>
          </w:p>
        </w:tc>
        <w:tc>
          <w:tcPr>
            <w:tcW w:w="112" w:type="dxa"/>
            <w:tcBorders>
              <w:top w:val="nil"/>
              <w:bottom w:val="nil"/>
            </w:tcBorders>
          </w:tcPr>
          <w:p w14:paraId="5473034E" w14:textId="77777777" w:rsidR="009C3C45" w:rsidRDefault="009C3C45">
            <w:pPr>
              <w:pStyle w:val="TableParagraph"/>
              <w:rPr>
                <w:rFonts w:ascii="Times New Roman"/>
                <w:sz w:val="20"/>
              </w:rPr>
            </w:pPr>
          </w:p>
        </w:tc>
      </w:tr>
      <w:tr w:rsidR="009C3C45" w14:paraId="0C174EC8" w14:textId="77777777">
        <w:trPr>
          <w:trHeight w:val="330"/>
        </w:trPr>
        <w:tc>
          <w:tcPr>
            <w:tcW w:w="113" w:type="dxa"/>
            <w:tcBorders>
              <w:top w:val="nil"/>
              <w:bottom w:val="nil"/>
            </w:tcBorders>
          </w:tcPr>
          <w:p w14:paraId="0ED26C6F" w14:textId="77777777" w:rsidR="009C3C45" w:rsidRDefault="009C3C45">
            <w:pPr>
              <w:pStyle w:val="TableParagraph"/>
              <w:rPr>
                <w:rFonts w:ascii="Times New Roman"/>
                <w:sz w:val="20"/>
              </w:rPr>
            </w:pPr>
          </w:p>
        </w:tc>
        <w:tc>
          <w:tcPr>
            <w:tcW w:w="732" w:type="dxa"/>
          </w:tcPr>
          <w:p w14:paraId="39968EA7" w14:textId="77777777" w:rsidR="009C3C45" w:rsidRDefault="003E1B40">
            <w:pPr>
              <w:pStyle w:val="TableParagraph"/>
              <w:spacing w:before="38"/>
              <w:ind w:left="107"/>
            </w:pPr>
            <w:r>
              <w:rPr>
                <w:spacing w:val="-5"/>
              </w:rPr>
              <w:t>1.3</w:t>
            </w:r>
          </w:p>
        </w:tc>
        <w:tc>
          <w:tcPr>
            <w:tcW w:w="1829" w:type="dxa"/>
          </w:tcPr>
          <w:p w14:paraId="5FEB7C93" w14:textId="77777777" w:rsidR="009C3C45" w:rsidRDefault="003E1B40">
            <w:pPr>
              <w:pStyle w:val="TableParagraph"/>
              <w:spacing w:before="38"/>
              <w:ind w:left="105"/>
            </w:pPr>
            <w:r>
              <w:rPr>
                <w:spacing w:val="-2"/>
              </w:rPr>
              <w:t>Diámetro</w:t>
            </w:r>
          </w:p>
        </w:tc>
        <w:tc>
          <w:tcPr>
            <w:tcW w:w="3523" w:type="dxa"/>
          </w:tcPr>
          <w:p w14:paraId="6817006C" w14:textId="77777777" w:rsidR="009C3C45" w:rsidRDefault="003E1B40">
            <w:pPr>
              <w:pStyle w:val="TableParagraph"/>
              <w:spacing w:before="38"/>
              <w:ind w:left="107"/>
            </w:pPr>
            <w:r>
              <w:t>3.73</w:t>
            </w:r>
            <w:r>
              <w:rPr>
                <w:spacing w:val="-5"/>
              </w:rPr>
              <w:t xml:space="preserve"> </w:t>
            </w:r>
            <w:proofErr w:type="spellStart"/>
            <w:r>
              <w:rPr>
                <w:spacing w:val="-5"/>
              </w:rPr>
              <w:t>mts</w:t>
            </w:r>
            <w:proofErr w:type="spellEnd"/>
          </w:p>
        </w:tc>
        <w:tc>
          <w:tcPr>
            <w:tcW w:w="1414" w:type="dxa"/>
          </w:tcPr>
          <w:p w14:paraId="55781416" w14:textId="77777777" w:rsidR="009C3C45" w:rsidRDefault="003E1B40">
            <w:pPr>
              <w:pStyle w:val="TableParagraph"/>
              <w:spacing w:before="38"/>
              <w:ind w:left="46" w:right="35"/>
              <w:jc w:val="center"/>
            </w:pPr>
            <w:r>
              <w:rPr>
                <w:spacing w:val="-10"/>
              </w:rPr>
              <w:t>1</w:t>
            </w:r>
          </w:p>
        </w:tc>
        <w:tc>
          <w:tcPr>
            <w:tcW w:w="1197" w:type="dxa"/>
          </w:tcPr>
          <w:p w14:paraId="7AA77C8F" w14:textId="77777777" w:rsidR="009C3C45" w:rsidRDefault="003E1B40">
            <w:pPr>
              <w:pStyle w:val="TableParagraph"/>
              <w:spacing w:before="38"/>
              <w:ind w:left="108"/>
            </w:pPr>
            <w:proofErr w:type="spellStart"/>
            <w:r>
              <w:rPr>
                <w:spacing w:val="-5"/>
              </w:rPr>
              <w:t>Und</w:t>
            </w:r>
            <w:proofErr w:type="spellEnd"/>
          </w:p>
        </w:tc>
        <w:tc>
          <w:tcPr>
            <w:tcW w:w="112" w:type="dxa"/>
            <w:tcBorders>
              <w:top w:val="nil"/>
              <w:bottom w:val="nil"/>
            </w:tcBorders>
          </w:tcPr>
          <w:p w14:paraId="066281B9" w14:textId="77777777" w:rsidR="009C3C45" w:rsidRDefault="009C3C45">
            <w:pPr>
              <w:pStyle w:val="TableParagraph"/>
              <w:rPr>
                <w:rFonts w:ascii="Times New Roman"/>
                <w:sz w:val="20"/>
              </w:rPr>
            </w:pPr>
          </w:p>
        </w:tc>
      </w:tr>
      <w:tr w:rsidR="009C3C45" w14:paraId="3EC610A4" w14:textId="77777777">
        <w:trPr>
          <w:trHeight w:val="328"/>
        </w:trPr>
        <w:tc>
          <w:tcPr>
            <w:tcW w:w="113" w:type="dxa"/>
            <w:tcBorders>
              <w:top w:val="nil"/>
              <w:bottom w:val="nil"/>
            </w:tcBorders>
          </w:tcPr>
          <w:p w14:paraId="75360773" w14:textId="77777777" w:rsidR="009C3C45" w:rsidRDefault="009C3C45">
            <w:pPr>
              <w:pStyle w:val="TableParagraph"/>
              <w:rPr>
                <w:rFonts w:ascii="Times New Roman"/>
                <w:sz w:val="20"/>
              </w:rPr>
            </w:pPr>
          </w:p>
        </w:tc>
        <w:tc>
          <w:tcPr>
            <w:tcW w:w="732" w:type="dxa"/>
          </w:tcPr>
          <w:p w14:paraId="34C8BAD8" w14:textId="77777777" w:rsidR="009C3C45" w:rsidRDefault="003E1B40">
            <w:pPr>
              <w:pStyle w:val="TableParagraph"/>
              <w:spacing w:before="38"/>
              <w:ind w:left="107"/>
            </w:pPr>
            <w:r>
              <w:rPr>
                <w:spacing w:val="-5"/>
              </w:rPr>
              <w:t>1.4</w:t>
            </w:r>
          </w:p>
        </w:tc>
        <w:tc>
          <w:tcPr>
            <w:tcW w:w="1829" w:type="dxa"/>
          </w:tcPr>
          <w:p w14:paraId="13B4B1E2" w14:textId="77777777" w:rsidR="009C3C45" w:rsidRDefault="003E1B40">
            <w:pPr>
              <w:pStyle w:val="TableParagraph"/>
              <w:spacing w:before="38"/>
              <w:ind w:left="105"/>
            </w:pPr>
            <w:r>
              <w:rPr>
                <w:spacing w:val="-5"/>
              </w:rPr>
              <w:t>Uso</w:t>
            </w:r>
          </w:p>
        </w:tc>
        <w:tc>
          <w:tcPr>
            <w:tcW w:w="3523" w:type="dxa"/>
          </w:tcPr>
          <w:p w14:paraId="1618F489" w14:textId="77777777" w:rsidR="009C3C45" w:rsidRDefault="003E1B40">
            <w:pPr>
              <w:pStyle w:val="TableParagraph"/>
              <w:spacing w:before="38"/>
              <w:ind w:left="107"/>
            </w:pPr>
            <w:r>
              <w:t>Almacenamiento</w:t>
            </w:r>
            <w:r>
              <w:rPr>
                <w:spacing w:val="-9"/>
              </w:rPr>
              <w:t xml:space="preserve"> </w:t>
            </w:r>
            <w:r>
              <w:t>de</w:t>
            </w:r>
            <w:r>
              <w:rPr>
                <w:spacing w:val="-6"/>
              </w:rPr>
              <w:t xml:space="preserve"> </w:t>
            </w:r>
            <w:r>
              <w:rPr>
                <w:spacing w:val="-4"/>
              </w:rPr>
              <w:t>Agua</w:t>
            </w:r>
          </w:p>
        </w:tc>
        <w:tc>
          <w:tcPr>
            <w:tcW w:w="1414" w:type="dxa"/>
          </w:tcPr>
          <w:p w14:paraId="5669DF8B" w14:textId="77777777" w:rsidR="009C3C45" w:rsidRDefault="003E1B40">
            <w:pPr>
              <w:pStyle w:val="TableParagraph"/>
              <w:spacing w:before="38"/>
              <w:ind w:left="46" w:right="35"/>
              <w:jc w:val="center"/>
            </w:pPr>
            <w:r>
              <w:rPr>
                <w:spacing w:val="-10"/>
              </w:rPr>
              <w:t>1</w:t>
            </w:r>
          </w:p>
        </w:tc>
        <w:tc>
          <w:tcPr>
            <w:tcW w:w="1197" w:type="dxa"/>
          </w:tcPr>
          <w:p w14:paraId="36B1C50B" w14:textId="77777777" w:rsidR="009C3C45" w:rsidRDefault="003E1B40">
            <w:pPr>
              <w:pStyle w:val="TableParagraph"/>
              <w:spacing w:before="38"/>
              <w:ind w:left="108"/>
            </w:pPr>
            <w:proofErr w:type="spellStart"/>
            <w:r>
              <w:rPr>
                <w:spacing w:val="-5"/>
              </w:rPr>
              <w:t>Und</w:t>
            </w:r>
            <w:proofErr w:type="spellEnd"/>
          </w:p>
        </w:tc>
        <w:tc>
          <w:tcPr>
            <w:tcW w:w="112" w:type="dxa"/>
            <w:tcBorders>
              <w:top w:val="nil"/>
              <w:bottom w:val="nil"/>
            </w:tcBorders>
          </w:tcPr>
          <w:p w14:paraId="5CE0FFE6" w14:textId="77777777" w:rsidR="009C3C45" w:rsidRDefault="009C3C45">
            <w:pPr>
              <w:pStyle w:val="TableParagraph"/>
              <w:rPr>
                <w:rFonts w:ascii="Times New Roman"/>
                <w:sz w:val="20"/>
              </w:rPr>
            </w:pPr>
          </w:p>
        </w:tc>
      </w:tr>
      <w:tr w:rsidR="009C3C45" w14:paraId="70E9CCF3" w14:textId="77777777">
        <w:trPr>
          <w:trHeight w:val="1012"/>
        </w:trPr>
        <w:tc>
          <w:tcPr>
            <w:tcW w:w="113" w:type="dxa"/>
            <w:tcBorders>
              <w:top w:val="nil"/>
              <w:bottom w:val="nil"/>
            </w:tcBorders>
          </w:tcPr>
          <w:p w14:paraId="4F79479B" w14:textId="77777777" w:rsidR="009C3C45" w:rsidRDefault="009C3C45">
            <w:pPr>
              <w:pStyle w:val="TableParagraph"/>
              <w:rPr>
                <w:rFonts w:ascii="Times New Roman"/>
                <w:sz w:val="20"/>
              </w:rPr>
            </w:pPr>
          </w:p>
        </w:tc>
        <w:tc>
          <w:tcPr>
            <w:tcW w:w="732" w:type="dxa"/>
          </w:tcPr>
          <w:p w14:paraId="7ABCF1F4" w14:textId="77777777" w:rsidR="009C3C45" w:rsidRDefault="009C3C45">
            <w:pPr>
              <w:pStyle w:val="TableParagraph"/>
              <w:spacing w:before="128"/>
              <w:rPr>
                <w:rFonts w:ascii="Arial"/>
                <w:b/>
              </w:rPr>
            </w:pPr>
          </w:p>
          <w:p w14:paraId="3D9B0604" w14:textId="77777777" w:rsidR="009C3C45" w:rsidRDefault="003E1B40">
            <w:pPr>
              <w:pStyle w:val="TableParagraph"/>
              <w:spacing w:before="1"/>
              <w:ind w:left="107"/>
            </w:pPr>
            <w:r>
              <w:rPr>
                <w:spacing w:val="-5"/>
              </w:rPr>
              <w:t>1.5</w:t>
            </w:r>
          </w:p>
        </w:tc>
        <w:tc>
          <w:tcPr>
            <w:tcW w:w="1829" w:type="dxa"/>
          </w:tcPr>
          <w:p w14:paraId="7F42A256" w14:textId="77777777" w:rsidR="009C3C45" w:rsidRDefault="009C3C45">
            <w:pPr>
              <w:pStyle w:val="TableParagraph"/>
              <w:spacing w:before="1"/>
              <w:rPr>
                <w:rFonts w:ascii="Arial"/>
                <w:b/>
              </w:rPr>
            </w:pPr>
          </w:p>
          <w:p w14:paraId="3A5ACA1C" w14:textId="77777777" w:rsidR="009C3C45" w:rsidRDefault="003E1B40">
            <w:pPr>
              <w:pStyle w:val="TableParagraph"/>
              <w:ind w:left="105" w:right="609"/>
            </w:pPr>
            <w:r>
              <w:t>Paneles</w:t>
            </w:r>
            <w:r>
              <w:rPr>
                <w:spacing w:val="-16"/>
              </w:rPr>
              <w:t xml:space="preserve"> </w:t>
            </w:r>
            <w:r>
              <w:t xml:space="preserve">de </w:t>
            </w:r>
            <w:r>
              <w:rPr>
                <w:spacing w:val="-2"/>
              </w:rPr>
              <w:t>lamina</w:t>
            </w:r>
          </w:p>
        </w:tc>
        <w:tc>
          <w:tcPr>
            <w:tcW w:w="3523" w:type="dxa"/>
          </w:tcPr>
          <w:p w14:paraId="48085A3B" w14:textId="77777777" w:rsidR="009C3C45" w:rsidRDefault="003E1B40">
            <w:pPr>
              <w:pStyle w:val="TableParagraph"/>
              <w:ind w:left="107" w:right="28"/>
            </w:pPr>
            <w:r>
              <w:t>Paneles</w:t>
            </w:r>
            <w:r>
              <w:rPr>
                <w:spacing w:val="-9"/>
              </w:rPr>
              <w:t xml:space="preserve"> </w:t>
            </w:r>
            <w:r>
              <w:t>de</w:t>
            </w:r>
            <w:r>
              <w:rPr>
                <w:spacing w:val="-9"/>
              </w:rPr>
              <w:t xml:space="preserve"> </w:t>
            </w:r>
            <w:r>
              <w:t>lámina</w:t>
            </w:r>
            <w:r>
              <w:rPr>
                <w:spacing w:val="-9"/>
              </w:rPr>
              <w:t xml:space="preserve"> </w:t>
            </w:r>
            <w:r>
              <w:t>corrugada</w:t>
            </w:r>
            <w:r>
              <w:rPr>
                <w:spacing w:val="-9"/>
              </w:rPr>
              <w:t xml:space="preserve"> </w:t>
            </w:r>
            <w:r>
              <w:t>con recubrimiento en acero galvanizado C-20 de 1.22 x 2.44,</w:t>
            </w:r>
          </w:p>
          <w:p w14:paraId="037A5CE8" w14:textId="77777777" w:rsidR="009C3C45" w:rsidRDefault="003E1B40">
            <w:pPr>
              <w:pStyle w:val="TableParagraph"/>
              <w:spacing w:before="2" w:line="232" w:lineRule="exact"/>
              <w:ind w:left="107"/>
            </w:pPr>
            <w:r>
              <w:t>Cal</w:t>
            </w:r>
            <w:r>
              <w:rPr>
                <w:spacing w:val="-4"/>
              </w:rPr>
              <w:t xml:space="preserve"> </w:t>
            </w:r>
            <w:r>
              <w:rPr>
                <w:spacing w:val="-5"/>
              </w:rPr>
              <w:t>20</w:t>
            </w:r>
          </w:p>
        </w:tc>
        <w:tc>
          <w:tcPr>
            <w:tcW w:w="1414" w:type="dxa"/>
          </w:tcPr>
          <w:p w14:paraId="084AF119" w14:textId="77777777" w:rsidR="009C3C45" w:rsidRDefault="009C3C45">
            <w:pPr>
              <w:pStyle w:val="TableParagraph"/>
              <w:spacing w:before="128"/>
              <w:rPr>
                <w:rFonts w:ascii="Arial"/>
                <w:b/>
              </w:rPr>
            </w:pPr>
          </w:p>
          <w:p w14:paraId="3E100421" w14:textId="77777777" w:rsidR="009C3C45" w:rsidRDefault="003E1B40">
            <w:pPr>
              <w:pStyle w:val="TableParagraph"/>
              <w:spacing w:before="1"/>
              <w:ind w:left="46" w:right="35"/>
              <w:jc w:val="center"/>
            </w:pPr>
            <w:r>
              <w:rPr>
                <w:spacing w:val="-10"/>
              </w:rPr>
              <w:t>6</w:t>
            </w:r>
          </w:p>
        </w:tc>
        <w:tc>
          <w:tcPr>
            <w:tcW w:w="1197" w:type="dxa"/>
          </w:tcPr>
          <w:p w14:paraId="077B3ABC" w14:textId="77777777" w:rsidR="009C3C45" w:rsidRDefault="009C3C45">
            <w:pPr>
              <w:pStyle w:val="TableParagraph"/>
              <w:spacing w:before="128"/>
              <w:rPr>
                <w:rFonts w:ascii="Arial"/>
                <w:b/>
              </w:rPr>
            </w:pPr>
          </w:p>
          <w:p w14:paraId="1D89027C" w14:textId="77777777" w:rsidR="009C3C45" w:rsidRDefault="003E1B40">
            <w:pPr>
              <w:pStyle w:val="TableParagraph"/>
              <w:spacing w:before="1"/>
              <w:ind w:left="108"/>
            </w:pPr>
            <w:proofErr w:type="spellStart"/>
            <w:r>
              <w:rPr>
                <w:spacing w:val="-5"/>
              </w:rPr>
              <w:t>Und</w:t>
            </w:r>
            <w:proofErr w:type="spellEnd"/>
          </w:p>
        </w:tc>
        <w:tc>
          <w:tcPr>
            <w:tcW w:w="112" w:type="dxa"/>
            <w:tcBorders>
              <w:top w:val="nil"/>
              <w:bottom w:val="nil"/>
            </w:tcBorders>
          </w:tcPr>
          <w:p w14:paraId="2C310DC3" w14:textId="77777777" w:rsidR="009C3C45" w:rsidRDefault="009C3C45">
            <w:pPr>
              <w:pStyle w:val="TableParagraph"/>
              <w:rPr>
                <w:rFonts w:ascii="Times New Roman"/>
                <w:sz w:val="20"/>
              </w:rPr>
            </w:pPr>
          </w:p>
        </w:tc>
      </w:tr>
      <w:tr w:rsidR="009C3C45" w14:paraId="30B19E1C" w14:textId="77777777">
        <w:trPr>
          <w:trHeight w:val="1518"/>
        </w:trPr>
        <w:tc>
          <w:tcPr>
            <w:tcW w:w="113" w:type="dxa"/>
            <w:tcBorders>
              <w:top w:val="nil"/>
              <w:bottom w:val="nil"/>
            </w:tcBorders>
          </w:tcPr>
          <w:p w14:paraId="546881AF" w14:textId="77777777" w:rsidR="009C3C45" w:rsidRDefault="009C3C45">
            <w:pPr>
              <w:pStyle w:val="TableParagraph"/>
              <w:rPr>
                <w:rFonts w:ascii="Times New Roman"/>
                <w:sz w:val="20"/>
              </w:rPr>
            </w:pPr>
          </w:p>
        </w:tc>
        <w:tc>
          <w:tcPr>
            <w:tcW w:w="732" w:type="dxa"/>
          </w:tcPr>
          <w:p w14:paraId="4843F6B5" w14:textId="77777777" w:rsidR="009C3C45" w:rsidRDefault="009C3C45">
            <w:pPr>
              <w:pStyle w:val="TableParagraph"/>
              <w:rPr>
                <w:rFonts w:ascii="Arial"/>
                <w:b/>
              </w:rPr>
            </w:pPr>
          </w:p>
          <w:p w14:paraId="725C5950" w14:textId="77777777" w:rsidR="009C3C45" w:rsidRDefault="009C3C45">
            <w:pPr>
              <w:pStyle w:val="TableParagraph"/>
              <w:spacing w:before="127"/>
              <w:rPr>
                <w:rFonts w:ascii="Arial"/>
                <w:b/>
              </w:rPr>
            </w:pPr>
          </w:p>
          <w:p w14:paraId="5BDB50EA" w14:textId="77777777" w:rsidR="009C3C45" w:rsidRDefault="003E1B40">
            <w:pPr>
              <w:pStyle w:val="TableParagraph"/>
              <w:ind w:left="107"/>
            </w:pPr>
            <w:r>
              <w:rPr>
                <w:spacing w:val="-5"/>
              </w:rPr>
              <w:t>1.6</w:t>
            </w:r>
          </w:p>
        </w:tc>
        <w:tc>
          <w:tcPr>
            <w:tcW w:w="1829" w:type="dxa"/>
          </w:tcPr>
          <w:p w14:paraId="07BC0EC8" w14:textId="77777777" w:rsidR="009C3C45" w:rsidRDefault="003E1B40">
            <w:pPr>
              <w:pStyle w:val="TableParagraph"/>
              <w:ind w:left="105" w:right="194"/>
            </w:pPr>
            <w:proofErr w:type="spellStart"/>
            <w:r>
              <w:rPr>
                <w:spacing w:val="-2"/>
              </w:rPr>
              <w:t>Geomenbrana</w:t>
            </w:r>
            <w:proofErr w:type="spellEnd"/>
            <w:r>
              <w:rPr>
                <w:spacing w:val="-2"/>
              </w:rPr>
              <w:t xml:space="preserve"> </w:t>
            </w:r>
            <w:r>
              <w:rPr>
                <w:spacing w:val="-6"/>
              </w:rPr>
              <w:t xml:space="preserve">de </w:t>
            </w:r>
            <w:r>
              <w:rPr>
                <w:spacing w:val="-2"/>
              </w:rPr>
              <w:t xml:space="preserve">recubrimiento </w:t>
            </w:r>
            <w:r>
              <w:t>de paneles y</w:t>
            </w:r>
          </w:p>
          <w:p w14:paraId="548FC61A" w14:textId="77777777" w:rsidR="009C3C45" w:rsidRDefault="003E1B40">
            <w:pPr>
              <w:pStyle w:val="TableParagraph"/>
              <w:spacing w:line="252" w:lineRule="exact"/>
              <w:ind w:left="105" w:right="194"/>
            </w:pPr>
            <w:proofErr w:type="spellStart"/>
            <w:r>
              <w:rPr>
                <w:spacing w:val="-2"/>
              </w:rPr>
              <w:t>almacenamient</w:t>
            </w:r>
            <w:proofErr w:type="spellEnd"/>
            <w:r>
              <w:rPr>
                <w:spacing w:val="-2"/>
              </w:rPr>
              <w:t xml:space="preserve"> </w:t>
            </w:r>
            <w:r>
              <w:rPr>
                <w:spacing w:val="-10"/>
              </w:rPr>
              <w:t>o</w:t>
            </w:r>
          </w:p>
        </w:tc>
        <w:tc>
          <w:tcPr>
            <w:tcW w:w="3523" w:type="dxa"/>
          </w:tcPr>
          <w:p w14:paraId="2AAFBD2C" w14:textId="77777777" w:rsidR="009C3C45" w:rsidRDefault="009C3C45">
            <w:pPr>
              <w:pStyle w:val="TableParagraph"/>
              <w:spacing w:before="1"/>
              <w:rPr>
                <w:rFonts w:ascii="Arial"/>
                <w:b/>
              </w:rPr>
            </w:pPr>
          </w:p>
          <w:p w14:paraId="32F8FFC7" w14:textId="77777777" w:rsidR="009C3C45" w:rsidRDefault="003E1B40">
            <w:pPr>
              <w:pStyle w:val="TableParagraph"/>
              <w:ind w:left="107" w:right="136"/>
            </w:pPr>
            <w:proofErr w:type="spellStart"/>
            <w:r>
              <w:t>Geomenbrana</w:t>
            </w:r>
            <w:proofErr w:type="spellEnd"/>
            <w:r>
              <w:rPr>
                <w:spacing w:val="-8"/>
              </w:rPr>
              <w:t xml:space="preserve"> </w:t>
            </w:r>
            <w:r>
              <w:t>en</w:t>
            </w:r>
            <w:r>
              <w:rPr>
                <w:spacing w:val="-10"/>
              </w:rPr>
              <w:t xml:space="preserve"> </w:t>
            </w:r>
            <w:r>
              <w:t>PVC</w:t>
            </w:r>
            <w:r>
              <w:rPr>
                <w:spacing w:val="-9"/>
              </w:rPr>
              <w:t xml:space="preserve"> </w:t>
            </w:r>
            <w:r>
              <w:t>de</w:t>
            </w:r>
            <w:r>
              <w:rPr>
                <w:spacing w:val="-9"/>
              </w:rPr>
              <w:t xml:space="preserve"> </w:t>
            </w:r>
            <w:r>
              <w:t>0.8 milímetros con refuerzo de poliéster</w:t>
            </w:r>
            <w:r>
              <w:rPr>
                <w:spacing w:val="40"/>
              </w:rPr>
              <w:t xml:space="preserve"> </w:t>
            </w:r>
            <w:r>
              <w:t xml:space="preserve">y uniones termo </w:t>
            </w:r>
            <w:r>
              <w:rPr>
                <w:spacing w:val="-2"/>
              </w:rPr>
              <w:t>selladas</w:t>
            </w:r>
          </w:p>
        </w:tc>
        <w:tc>
          <w:tcPr>
            <w:tcW w:w="1414" w:type="dxa"/>
          </w:tcPr>
          <w:p w14:paraId="15793104" w14:textId="77777777" w:rsidR="009C3C45" w:rsidRDefault="009C3C45">
            <w:pPr>
              <w:pStyle w:val="TableParagraph"/>
              <w:rPr>
                <w:rFonts w:ascii="Arial"/>
                <w:b/>
              </w:rPr>
            </w:pPr>
          </w:p>
          <w:p w14:paraId="655A1103" w14:textId="77777777" w:rsidR="009C3C45" w:rsidRDefault="009C3C45">
            <w:pPr>
              <w:pStyle w:val="TableParagraph"/>
              <w:spacing w:before="127"/>
              <w:rPr>
                <w:rFonts w:ascii="Arial"/>
                <w:b/>
              </w:rPr>
            </w:pPr>
          </w:p>
          <w:p w14:paraId="4B4B8086" w14:textId="77777777" w:rsidR="009C3C45" w:rsidRDefault="003E1B40">
            <w:pPr>
              <w:pStyle w:val="TableParagraph"/>
              <w:ind w:left="43" w:right="35"/>
              <w:jc w:val="center"/>
            </w:pPr>
            <w:r>
              <w:rPr>
                <w:spacing w:val="-5"/>
              </w:rPr>
              <w:t>27</w:t>
            </w:r>
          </w:p>
        </w:tc>
        <w:tc>
          <w:tcPr>
            <w:tcW w:w="1197" w:type="dxa"/>
          </w:tcPr>
          <w:p w14:paraId="2A8E65C1" w14:textId="77777777" w:rsidR="009C3C45" w:rsidRDefault="009C3C45">
            <w:pPr>
              <w:pStyle w:val="TableParagraph"/>
              <w:rPr>
                <w:rFonts w:ascii="Arial"/>
                <w:b/>
              </w:rPr>
            </w:pPr>
          </w:p>
          <w:p w14:paraId="33E2651F" w14:textId="77777777" w:rsidR="009C3C45" w:rsidRDefault="009C3C45">
            <w:pPr>
              <w:pStyle w:val="TableParagraph"/>
              <w:spacing w:before="127"/>
              <w:rPr>
                <w:rFonts w:ascii="Arial"/>
                <w:b/>
              </w:rPr>
            </w:pPr>
          </w:p>
          <w:p w14:paraId="0F4E1F18" w14:textId="77777777" w:rsidR="009C3C45" w:rsidRDefault="003E1B40">
            <w:pPr>
              <w:pStyle w:val="TableParagraph"/>
              <w:ind w:left="108"/>
            </w:pPr>
            <w:r>
              <w:rPr>
                <w:spacing w:val="-5"/>
              </w:rPr>
              <w:t>M2</w:t>
            </w:r>
          </w:p>
        </w:tc>
        <w:tc>
          <w:tcPr>
            <w:tcW w:w="112" w:type="dxa"/>
            <w:tcBorders>
              <w:top w:val="nil"/>
              <w:bottom w:val="nil"/>
            </w:tcBorders>
          </w:tcPr>
          <w:p w14:paraId="430BA479" w14:textId="77777777" w:rsidR="009C3C45" w:rsidRDefault="009C3C45">
            <w:pPr>
              <w:pStyle w:val="TableParagraph"/>
              <w:rPr>
                <w:rFonts w:ascii="Times New Roman"/>
                <w:sz w:val="20"/>
              </w:rPr>
            </w:pPr>
          </w:p>
        </w:tc>
      </w:tr>
      <w:tr w:rsidR="009C3C45" w14:paraId="15F43A17" w14:textId="77777777">
        <w:trPr>
          <w:trHeight w:val="328"/>
        </w:trPr>
        <w:tc>
          <w:tcPr>
            <w:tcW w:w="113" w:type="dxa"/>
            <w:vMerge w:val="restart"/>
            <w:tcBorders>
              <w:top w:val="nil"/>
              <w:bottom w:val="nil"/>
            </w:tcBorders>
          </w:tcPr>
          <w:p w14:paraId="290B5E15" w14:textId="77777777" w:rsidR="009C3C45" w:rsidRDefault="009C3C45">
            <w:pPr>
              <w:pStyle w:val="TableParagraph"/>
              <w:rPr>
                <w:rFonts w:ascii="Times New Roman"/>
                <w:sz w:val="20"/>
              </w:rPr>
            </w:pPr>
          </w:p>
        </w:tc>
        <w:tc>
          <w:tcPr>
            <w:tcW w:w="732" w:type="dxa"/>
            <w:vMerge w:val="restart"/>
          </w:tcPr>
          <w:p w14:paraId="3425112A" w14:textId="77777777" w:rsidR="009C3C45" w:rsidRDefault="009C3C45">
            <w:pPr>
              <w:pStyle w:val="TableParagraph"/>
              <w:spacing w:before="126"/>
              <w:rPr>
                <w:rFonts w:ascii="Arial"/>
                <w:b/>
              </w:rPr>
            </w:pPr>
          </w:p>
          <w:p w14:paraId="0D104151" w14:textId="77777777" w:rsidR="009C3C45" w:rsidRDefault="003E1B40">
            <w:pPr>
              <w:pStyle w:val="TableParagraph"/>
              <w:ind w:left="107"/>
            </w:pPr>
            <w:r>
              <w:rPr>
                <w:spacing w:val="-5"/>
              </w:rPr>
              <w:t>1.7</w:t>
            </w:r>
          </w:p>
        </w:tc>
        <w:tc>
          <w:tcPr>
            <w:tcW w:w="1829" w:type="dxa"/>
            <w:vMerge w:val="restart"/>
          </w:tcPr>
          <w:p w14:paraId="43A677B9" w14:textId="77777777" w:rsidR="009C3C45" w:rsidRDefault="003E1B40">
            <w:pPr>
              <w:pStyle w:val="TableParagraph"/>
              <w:spacing w:before="252"/>
              <w:ind w:left="105" w:right="99"/>
            </w:pPr>
            <w:r>
              <w:t>Sistema</w:t>
            </w:r>
            <w:r>
              <w:rPr>
                <w:spacing w:val="-16"/>
              </w:rPr>
              <w:t xml:space="preserve"> </w:t>
            </w:r>
            <w:r>
              <w:t xml:space="preserve">de </w:t>
            </w:r>
            <w:r>
              <w:rPr>
                <w:spacing w:val="-2"/>
              </w:rPr>
              <w:t>Rebose</w:t>
            </w:r>
          </w:p>
        </w:tc>
        <w:tc>
          <w:tcPr>
            <w:tcW w:w="3523" w:type="dxa"/>
          </w:tcPr>
          <w:p w14:paraId="644BCFFE" w14:textId="77777777" w:rsidR="009C3C45" w:rsidRDefault="003E1B40">
            <w:pPr>
              <w:pStyle w:val="TableParagraph"/>
              <w:spacing w:before="38"/>
              <w:ind w:left="107"/>
            </w:pPr>
            <w:proofErr w:type="spellStart"/>
            <w:r>
              <w:t>Flanche</w:t>
            </w:r>
            <w:proofErr w:type="spellEnd"/>
            <w:r>
              <w:rPr>
                <w:spacing w:val="-3"/>
              </w:rPr>
              <w:t xml:space="preserve"> </w:t>
            </w:r>
            <w:r>
              <w:t>en</w:t>
            </w:r>
            <w:r>
              <w:rPr>
                <w:spacing w:val="-3"/>
              </w:rPr>
              <w:t xml:space="preserve"> </w:t>
            </w:r>
            <w:r>
              <w:t>PVC</w:t>
            </w:r>
            <w:r>
              <w:rPr>
                <w:spacing w:val="-3"/>
              </w:rPr>
              <w:t xml:space="preserve"> </w:t>
            </w:r>
            <w:r>
              <w:t>de</w:t>
            </w:r>
            <w:r>
              <w:rPr>
                <w:spacing w:val="-4"/>
              </w:rPr>
              <w:t xml:space="preserve"> </w:t>
            </w:r>
            <w:r>
              <w:rPr>
                <w:spacing w:val="-5"/>
              </w:rPr>
              <w:t>2"</w:t>
            </w:r>
          </w:p>
        </w:tc>
        <w:tc>
          <w:tcPr>
            <w:tcW w:w="1414" w:type="dxa"/>
          </w:tcPr>
          <w:p w14:paraId="4B7730AB" w14:textId="77777777" w:rsidR="009C3C45" w:rsidRDefault="003E1B40">
            <w:pPr>
              <w:pStyle w:val="TableParagraph"/>
              <w:spacing w:before="38"/>
              <w:ind w:left="46" w:right="35"/>
              <w:jc w:val="center"/>
            </w:pPr>
            <w:r>
              <w:rPr>
                <w:spacing w:val="-10"/>
              </w:rPr>
              <w:t>1</w:t>
            </w:r>
          </w:p>
        </w:tc>
        <w:tc>
          <w:tcPr>
            <w:tcW w:w="1197" w:type="dxa"/>
          </w:tcPr>
          <w:p w14:paraId="3692F174" w14:textId="77777777" w:rsidR="009C3C45" w:rsidRDefault="003E1B40">
            <w:pPr>
              <w:pStyle w:val="TableParagraph"/>
              <w:spacing w:before="38"/>
              <w:ind w:left="108"/>
            </w:pPr>
            <w:proofErr w:type="spellStart"/>
            <w:r>
              <w:rPr>
                <w:spacing w:val="-5"/>
              </w:rPr>
              <w:t>Und</w:t>
            </w:r>
            <w:proofErr w:type="spellEnd"/>
          </w:p>
        </w:tc>
        <w:tc>
          <w:tcPr>
            <w:tcW w:w="112" w:type="dxa"/>
            <w:tcBorders>
              <w:top w:val="nil"/>
              <w:bottom w:val="nil"/>
            </w:tcBorders>
          </w:tcPr>
          <w:p w14:paraId="3E45C71B" w14:textId="77777777" w:rsidR="009C3C45" w:rsidRDefault="009C3C45">
            <w:pPr>
              <w:pStyle w:val="TableParagraph"/>
              <w:rPr>
                <w:rFonts w:ascii="Times New Roman"/>
                <w:sz w:val="20"/>
              </w:rPr>
            </w:pPr>
          </w:p>
        </w:tc>
      </w:tr>
      <w:tr w:rsidR="009C3C45" w14:paraId="47188759" w14:textId="77777777">
        <w:trPr>
          <w:trHeight w:val="330"/>
        </w:trPr>
        <w:tc>
          <w:tcPr>
            <w:tcW w:w="113" w:type="dxa"/>
            <w:vMerge/>
            <w:tcBorders>
              <w:top w:val="nil"/>
              <w:bottom w:val="nil"/>
            </w:tcBorders>
          </w:tcPr>
          <w:p w14:paraId="556551AE" w14:textId="77777777" w:rsidR="009C3C45" w:rsidRDefault="009C3C45">
            <w:pPr>
              <w:rPr>
                <w:sz w:val="2"/>
                <w:szCs w:val="2"/>
              </w:rPr>
            </w:pPr>
          </w:p>
        </w:tc>
        <w:tc>
          <w:tcPr>
            <w:tcW w:w="732" w:type="dxa"/>
            <w:vMerge/>
            <w:tcBorders>
              <w:top w:val="nil"/>
            </w:tcBorders>
          </w:tcPr>
          <w:p w14:paraId="2AFB6B6F" w14:textId="77777777" w:rsidR="009C3C45" w:rsidRDefault="009C3C45">
            <w:pPr>
              <w:rPr>
                <w:sz w:val="2"/>
                <w:szCs w:val="2"/>
              </w:rPr>
            </w:pPr>
          </w:p>
        </w:tc>
        <w:tc>
          <w:tcPr>
            <w:tcW w:w="1829" w:type="dxa"/>
            <w:vMerge/>
            <w:tcBorders>
              <w:top w:val="nil"/>
            </w:tcBorders>
          </w:tcPr>
          <w:p w14:paraId="0A555865" w14:textId="77777777" w:rsidR="009C3C45" w:rsidRDefault="009C3C45">
            <w:pPr>
              <w:rPr>
                <w:sz w:val="2"/>
                <w:szCs w:val="2"/>
              </w:rPr>
            </w:pPr>
          </w:p>
        </w:tc>
        <w:tc>
          <w:tcPr>
            <w:tcW w:w="3523" w:type="dxa"/>
          </w:tcPr>
          <w:p w14:paraId="072CD0B8" w14:textId="77777777" w:rsidR="009C3C45" w:rsidRDefault="003E1B40">
            <w:pPr>
              <w:pStyle w:val="TableParagraph"/>
              <w:spacing w:before="40"/>
              <w:ind w:left="107"/>
            </w:pPr>
            <w:r>
              <w:t>Codos</w:t>
            </w:r>
            <w:r>
              <w:rPr>
                <w:spacing w:val="-3"/>
              </w:rPr>
              <w:t xml:space="preserve"> </w:t>
            </w:r>
            <w:r>
              <w:t>en</w:t>
            </w:r>
            <w:r>
              <w:rPr>
                <w:spacing w:val="-2"/>
              </w:rPr>
              <w:t xml:space="preserve"> </w:t>
            </w:r>
            <w:r>
              <w:t>PVC</w:t>
            </w:r>
            <w:r>
              <w:rPr>
                <w:spacing w:val="-2"/>
              </w:rPr>
              <w:t xml:space="preserve"> </w:t>
            </w:r>
            <w:r>
              <w:t>de</w:t>
            </w:r>
            <w:r>
              <w:rPr>
                <w:spacing w:val="-3"/>
              </w:rPr>
              <w:t xml:space="preserve"> </w:t>
            </w:r>
            <w:r>
              <w:rPr>
                <w:spacing w:val="-5"/>
              </w:rPr>
              <w:t>1"</w:t>
            </w:r>
          </w:p>
        </w:tc>
        <w:tc>
          <w:tcPr>
            <w:tcW w:w="1414" w:type="dxa"/>
          </w:tcPr>
          <w:p w14:paraId="5D4FD4E5" w14:textId="77777777" w:rsidR="009C3C45" w:rsidRDefault="003E1B40">
            <w:pPr>
              <w:pStyle w:val="TableParagraph"/>
              <w:spacing w:before="40"/>
              <w:ind w:left="46" w:right="35"/>
              <w:jc w:val="center"/>
            </w:pPr>
            <w:r>
              <w:rPr>
                <w:spacing w:val="-10"/>
              </w:rPr>
              <w:t>1</w:t>
            </w:r>
          </w:p>
        </w:tc>
        <w:tc>
          <w:tcPr>
            <w:tcW w:w="1197" w:type="dxa"/>
          </w:tcPr>
          <w:p w14:paraId="5AA73BEB" w14:textId="77777777" w:rsidR="009C3C45" w:rsidRDefault="003E1B40">
            <w:pPr>
              <w:pStyle w:val="TableParagraph"/>
              <w:spacing w:before="40"/>
              <w:ind w:left="108"/>
            </w:pPr>
            <w:proofErr w:type="spellStart"/>
            <w:r>
              <w:rPr>
                <w:spacing w:val="-5"/>
              </w:rPr>
              <w:t>Und</w:t>
            </w:r>
            <w:proofErr w:type="spellEnd"/>
          </w:p>
        </w:tc>
        <w:tc>
          <w:tcPr>
            <w:tcW w:w="112" w:type="dxa"/>
            <w:tcBorders>
              <w:top w:val="nil"/>
              <w:bottom w:val="nil"/>
            </w:tcBorders>
          </w:tcPr>
          <w:p w14:paraId="5CB28155" w14:textId="77777777" w:rsidR="009C3C45" w:rsidRDefault="009C3C45">
            <w:pPr>
              <w:pStyle w:val="TableParagraph"/>
              <w:rPr>
                <w:rFonts w:ascii="Times New Roman"/>
                <w:sz w:val="20"/>
              </w:rPr>
            </w:pPr>
          </w:p>
        </w:tc>
      </w:tr>
      <w:tr w:rsidR="009C3C45" w14:paraId="455BA8EA" w14:textId="77777777">
        <w:trPr>
          <w:trHeight w:val="330"/>
        </w:trPr>
        <w:tc>
          <w:tcPr>
            <w:tcW w:w="113" w:type="dxa"/>
            <w:vMerge/>
            <w:tcBorders>
              <w:top w:val="nil"/>
              <w:bottom w:val="nil"/>
            </w:tcBorders>
          </w:tcPr>
          <w:p w14:paraId="130D49A3" w14:textId="77777777" w:rsidR="009C3C45" w:rsidRDefault="009C3C45">
            <w:pPr>
              <w:rPr>
                <w:sz w:val="2"/>
                <w:szCs w:val="2"/>
              </w:rPr>
            </w:pPr>
          </w:p>
        </w:tc>
        <w:tc>
          <w:tcPr>
            <w:tcW w:w="732" w:type="dxa"/>
            <w:vMerge/>
            <w:tcBorders>
              <w:top w:val="nil"/>
            </w:tcBorders>
          </w:tcPr>
          <w:p w14:paraId="7FCE9FB1" w14:textId="77777777" w:rsidR="009C3C45" w:rsidRDefault="009C3C45">
            <w:pPr>
              <w:rPr>
                <w:sz w:val="2"/>
                <w:szCs w:val="2"/>
              </w:rPr>
            </w:pPr>
          </w:p>
        </w:tc>
        <w:tc>
          <w:tcPr>
            <w:tcW w:w="1829" w:type="dxa"/>
            <w:vMerge/>
            <w:tcBorders>
              <w:top w:val="nil"/>
            </w:tcBorders>
          </w:tcPr>
          <w:p w14:paraId="34D15352" w14:textId="77777777" w:rsidR="009C3C45" w:rsidRDefault="009C3C45">
            <w:pPr>
              <w:rPr>
                <w:sz w:val="2"/>
                <w:szCs w:val="2"/>
              </w:rPr>
            </w:pPr>
          </w:p>
        </w:tc>
        <w:tc>
          <w:tcPr>
            <w:tcW w:w="3523" w:type="dxa"/>
          </w:tcPr>
          <w:p w14:paraId="5D763ABE" w14:textId="77777777" w:rsidR="009C3C45" w:rsidRDefault="003E1B40">
            <w:pPr>
              <w:pStyle w:val="TableParagraph"/>
              <w:spacing w:before="38"/>
              <w:ind w:left="107"/>
            </w:pPr>
            <w:r>
              <w:t>Tubería</w:t>
            </w:r>
            <w:r>
              <w:rPr>
                <w:spacing w:val="-4"/>
              </w:rPr>
              <w:t xml:space="preserve"> </w:t>
            </w:r>
            <w:r>
              <w:t>en</w:t>
            </w:r>
            <w:r>
              <w:rPr>
                <w:spacing w:val="-2"/>
              </w:rPr>
              <w:t xml:space="preserve"> </w:t>
            </w:r>
            <w:r>
              <w:t>PVC</w:t>
            </w:r>
            <w:r>
              <w:rPr>
                <w:spacing w:val="-3"/>
              </w:rPr>
              <w:t xml:space="preserve"> </w:t>
            </w:r>
            <w:r>
              <w:t>de</w:t>
            </w:r>
            <w:r>
              <w:rPr>
                <w:spacing w:val="-3"/>
              </w:rPr>
              <w:t xml:space="preserve"> </w:t>
            </w:r>
            <w:r>
              <w:rPr>
                <w:spacing w:val="-5"/>
              </w:rPr>
              <w:t>1"</w:t>
            </w:r>
          </w:p>
        </w:tc>
        <w:tc>
          <w:tcPr>
            <w:tcW w:w="1414" w:type="dxa"/>
          </w:tcPr>
          <w:p w14:paraId="1BB86F94" w14:textId="77777777" w:rsidR="009C3C45" w:rsidRDefault="003E1B40">
            <w:pPr>
              <w:pStyle w:val="TableParagraph"/>
              <w:spacing w:before="38"/>
              <w:ind w:left="47" w:right="35"/>
              <w:jc w:val="center"/>
            </w:pPr>
            <w:r>
              <w:rPr>
                <w:spacing w:val="-5"/>
              </w:rPr>
              <w:t>1.2</w:t>
            </w:r>
          </w:p>
        </w:tc>
        <w:tc>
          <w:tcPr>
            <w:tcW w:w="1197" w:type="dxa"/>
          </w:tcPr>
          <w:p w14:paraId="0D9D5178" w14:textId="77777777" w:rsidR="009C3C45" w:rsidRDefault="003E1B40">
            <w:pPr>
              <w:pStyle w:val="TableParagraph"/>
              <w:spacing w:before="38"/>
              <w:ind w:left="108"/>
            </w:pPr>
            <w:r>
              <w:rPr>
                <w:spacing w:val="-2"/>
              </w:rPr>
              <w:t>Metros</w:t>
            </w:r>
          </w:p>
        </w:tc>
        <w:tc>
          <w:tcPr>
            <w:tcW w:w="112" w:type="dxa"/>
            <w:tcBorders>
              <w:top w:val="nil"/>
              <w:bottom w:val="nil"/>
            </w:tcBorders>
          </w:tcPr>
          <w:p w14:paraId="674B0DC2" w14:textId="77777777" w:rsidR="009C3C45" w:rsidRDefault="009C3C45">
            <w:pPr>
              <w:pStyle w:val="TableParagraph"/>
              <w:rPr>
                <w:rFonts w:ascii="Times New Roman"/>
                <w:sz w:val="20"/>
              </w:rPr>
            </w:pPr>
          </w:p>
        </w:tc>
      </w:tr>
      <w:tr w:rsidR="009C3C45" w14:paraId="08EDFEBA" w14:textId="77777777">
        <w:trPr>
          <w:trHeight w:val="329"/>
        </w:trPr>
        <w:tc>
          <w:tcPr>
            <w:tcW w:w="113" w:type="dxa"/>
            <w:vMerge w:val="restart"/>
            <w:tcBorders>
              <w:top w:val="nil"/>
              <w:bottom w:val="nil"/>
            </w:tcBorders>
          </w:tcPr>
          <w:p w14:paraId="686BDFE3" w14:textId="77777777" w:rsidR="009C3C45" w:rsidRDefault="009C3C45">
            <w:pPr>
              <w:pStyle w:val="TableParagraph"/>
              <w:rPr>
                <w:rFonts w:ascii="Times New Roman"/>
                <w:sz w:val="20"/>
              </w:rPr>
            </w:pPr>
          </w:p>
        </w:tc>
        <w:tc>
          <w:tcPr>
            <w:tcW w:w="732" w:type="dxa"/>
            <w:vMerge w:val="restart"/>
          </w:tcPr>
          <w:p w14:paraId="0D79013A" w14:textId="77777777" w:rsidR="009C3C45" w:rsidRDefault="009C3C45">
            <w:pPr>
              <w:pStyle w:val="TableParagraph"/>
              <w:rPr>
                <w:rFonts w:ascii="Arial"/>
                <w:b/>
              </w:rPr>
            </w:pPr>
          </w:p>
          <w:p w14:paraId="7630C7E9" w14:textId="77777777" w:rsidR="009C3C45" w:rsidRDefault="009C3C45">
            <w:pPr>
              <w:pStyle w:val="TableParagraph"/>
              <w:rPr>
                <w:rFonts w:ascii="Arial"/>
                <w:b/>
              </w:rPr>
            </w:pPr>
          </w:p>
          <w:p w14:paraId="48723E8A" w14:textId="77777777" w:rsidR="009C3C45" w:rsidRDefault="009C3C45">
            <w:pPr>
              <w:pStyle w:val="TableParagraph"/>
              <w:spacing w:before="129"/>
              <w:rPr>
                <w:rFonts w:ascii="Arial"/>
                <w:b/>
              </w:rPr>
            </w:pPr>
          </w:p>
          <w:p w14:paraId="61D60893" w14:textId="77777777" w:rsidR="009C3C45" w:rsidRDefault="003E1B40">
            <w:pPr>
              <w:pStyle w:val="TableParagraph"/>
              <w:ind w:left="107"/>
            </w:pPr>
            <w:r>
              <w:rPr>
                <w:spacing w:val="-5"/>
              </w:rPr>
              <w:t>1.8</w:t>
            </w:r>
          </w:p>
        </w:tc>
        <w:tc>
          <w:tcPr>
            <w:tcW w:w="1829" w:type="dxa"/>
            <w:vMerge w:val="restart"/>
          </w:tcPr>
          <w:p w14:paraId="6B13E470" w14:textId="77777777" w:rsidR="009C3C45" w:rsidRDefault="009C3C45">
            <w:pPr>
              <w:pStyle w:val="TableParagraph"/>
              <w:rPr>
                <w:rFonts w:ascii="Arial"/>
                <w:b/>
              </w:rPr>
            </w:pPr>
          </w:p>
          <w:p w14:paraId="752F923F" w14:textId="77777777" w:rsidR="009C3C45" w:rsidRDefault="009C3C45">
            <w:pPr>
              <w:pStyle w:val="TableParagraph"/>
              <w:spacing w:before="130"/>
              <w:rPr>
                <w:rFonts w:ascii="Arial"/>
                <w:b/>
              </w:rPr>
            </w:pPr>
          </w:p>
          <w:p w14:paraId="3D0A7AF1" w14:textId="77777777" w:rsidR="009C3C45" w:rsidRDefault="003E1B40">
            <w:pPr>
              <w:pStyle w:val="TableParagraph"/>
              <w:ind w:left="105" w:right="99"/>
            </w:pPr>
            <w:r>
              <w:t>Sistema de Salida</w:t>
            </w:r>
            <w:r>
              <w:rPr>
                <w:spacing w:val="-16"/>
              </w:rPr>
              <w:t xml:space="preserve"> </w:t>
            </w:r>
            <w:r>
              <w:t>Inferior del Tanque</w:t>
            </w:r>
          </w:p>
        </w:tc>
        <w:tc>
          <w:tcPr>
            <w:tcW w:w="3523" w:type="dxa"/>
          </w:tcPr>
          <w:p w14:paraId="561B335C" w14:textId="77777777" w:rsidR="009C3C45" w:rsidRDefault="003E1B40">
            <w:pPr>
              <w:pStyle w:val="TableParagraph"/>
              <w:spacing w:before="39"/>
              <w:ind w:left="107"/>
            </w:pPr>
            <w:r>
              <w:t>Válvula</w:t>
            </w:r>
            <w:r>
              <w:rPr>
                <w:spacing w:val="-5"/>
              </w:rPr>
              <w:t xml:space="preserve"> </w:t>
            </w:r>
            <w:r>
              <w:t>PVC</w:t>
            </w:r>
            <w:r>
              <w:rPr>
                <w:spacing w:val="-4"/>
              </w:rPr>
              <w:t xml:space="preserve"> </w:t>
            </w:r>
            <w:r>
              <w:t>de</w:t>
            </w:r>
            <w:r>
              <w:rPr>
                <w:spacing w:val="-4"/>
              </w:rPr>
              <w:t xml:space="preserve"> </w:t>
            </w:r>
            <w:r>
              <w:t>control</w:t>
            </w:r>
            <w:r>
              <w:rPr>
                <w:spacing w:val="-5"/>
              </w:rPr>
              <w:t xml:space="preserve"> 1"</w:t>
            </w:r>
          </w:p>
        </w:tc>
        <w:tc>
          <w:tcPr>
            <w:tcW w:w="1414" w:type="dxa"/>
          </w:tcPr>
          <w:p w14:paraId="6C8E3905" w14:textId="77777777" w:rsidR="009C3C45" w:rsidRDefault="003E1B40">
            <w:pPr>
              <w:pStyle w:val="TableParagraph"/>
              <w:spacing w:before="39"/>
              <w:ind w:left="46" w:right="35"/>
              <w:jc w:val="center"/>
            </w:pPr>
            <w:r>
              <w:rPr>
                <w:spacing w:val="-10"/>
              </w:rPr>
              <w:t>1</w:t>
            </w:r>
          </w:p>
        </w:tc>
        <w:tc>
          <w:tcPr>
            <w:tcW w:w="1197" w:type="dxa"/>
          </w:tcPr>
          <w:p w14:paraId="272E6489" w14:textId="77777777" w:rsidR="009C3C45" w:rsidRDefault="003E1B40">
            <w:pPr>
              <w:pStyle w:val="TableParagraph"/>
              <w:spacing w:before="39"/>
              <w:ind w:left="108"/>
            </w:pPr>
            <w:proofErr w:type="spellStart"/>
            <w:r>
              <w:rPr>
                <w:spacing w:val="-5"/>
              </w:rPr>
              <w:t>Und</w:t>
            </w:r>
            <w:proofErr w:type="spellEnd"/>
          </w:p>
        </w:tc>
        <w:tc>
          <w:tcPr>
            <w:tcW w:w="112" w:type="dxa"/>
            <w:tcBorders>
              <w:top w:val="nil"/>
              <w:bottom w:val="nil"/>
            </w:tcBorders>
          </w:tcPr>
          <w:p w14:paraId="39D3AF04" w14:textId="77777777" w:rsidR="009C3C45" w:rsidRDefault="009C3C45">
            <w:pPr>
              <w:pStyle w:val="TableParagraph"/>
              <w:rPr>
                <w:rFonts w:ascii="Times New Roman"/>
                <w:sz w:val="20"/>
              </w:rPr>
            </w:pPr>
          </w:p>
        </w:tc>
      </w:tr>
      <w:tr w:rsidR="009C3C45" w14:paraId="09785804" w14:textId="77777777">
        <w:trPr>
          <w:trHeight w:val="330"/>
        </w:trPr>
        <w:tc>
          <w:tcPr>
            <w:tcW w:w="113" w:type="dxa"/>
            <w:vMerge/>
            <w:tcBorders>
              <w:top w:val="nil"/>
              <w:bottom w:val="nil"/>
            </w:tcBorders>
          </w:tcPr>
          <w:p w14:paraId="2D51E9FB" w14:textId="77777777" w:rsidR="009C3C45" w:rsidRDefault="009C3C45">
            <w:pPr>
              <w:rPr>
                <w:sz w:val="2"/>
                <w:szCs w:val="2"/>
              </w:rPr>
            </w:pPr>
          </w:p>
        </w:tc>
        <w:tc>
          <w:tcPr>
            <w:tcW w:w="732" w:type="dxa"/>
            <w:vMerge/>
            <w:tcBorders>
              <w:top w:val="nil"/>
            </w:tcBorders>
          </w:tcPr>
          <w:p w14:paraId="3A8A15CE" w14:textId="77777777" w:rsidR="009C3C45" w:rsidRDefault="009C3C45">
            <w:pPr>
              <w:rPr>
                <w:sz w:val="2"/>
                <w:szCs w:val="2"/>
              </w:rPr>
            </w:pPr>
          </w:p>
        </w:tc>
        <w:tc>
          <w:tcPr>
            <w:tcW w:w="1829" w:type="dxa"/>
            <w:vMerge/>
            <w:tcBorders>
              <w:top w:val="nil"/>
            </w:tcBorders>
          </w:tcPr>
          <w:p w14:paraId="5E734E96" w14:textId="77777777" w:rsidR="009C3C45" w:rsidRDefault="009C3C45">
            <w:pPr>
              <w:rPr>
                <w:sz w:val="2"/>
                <w:szCs w:val="2"/>
              </w:rPr>
            </w:pPr>
          </w:p>
        </w:tc>
        <w:tc>
          <w:tcPr>
            <w:tcW w:w="3523" w:type="dxa"/>
          </w:tcPr>
          <w:p w14:paraId="089AA6AA" w14:textId="77777777" w:rsidR="009C3C45" w:rsidRDefault="003E1B40">
            <w:pPr>
              <w:pStyle w:val="TableParagraph"/>
              <w:spacing w:before="40"/>
              <w:ind w:left="107"/>
            </w:pPr>
            <w:proofErr w:type="spellStart"/>
            <w:r>
              <w:t>Flanche</w:t>
            </w:r>
            <w:proofErr w:type="spellEnd"/>
            <w:r>
              <w:rPr>
                <w:spacing w:val="-3"/>
              </w:rPr>
              <w:t xml:space="preserve"> </w:t>
            </w:r>
            <w:r>
              <w:t>en</w:t>
            </w:r>
            <w:r>
              <w:rPr>
                <w:spacing w:val="-3"/>
              </w:rPr>
              <w:t xml:space="preserve"> </w:t>
            </w:r>
            <w:r>
              <w:t>PVC</w:t>
            </w:r>
            <w:r>
              <w:rPr>
                <w:spacing w:val="-3"/>
              </w:rPr>
              <w:t xml:space="preserve"> </w:t>
            </w:r>
            <w:r>
              <w:t>de</w:t>
            </w:r>
            <w:r>
              <w:rPr>
                <w:spacing w:val="-4"/>
              </w:rPr>
              <w:t xml:space="preserve"> </w:t>
            </w:r>
            <w:r>
              <w:rPr>
                <w:spacing w:val="-5"/>
              </w:rPr>
              <w:t>1"</w:t>
            </w:r>
          </w:p>
        </w:tc>
        <w:tc>
          <w:tcPr>
            <w:tcW w:w="1414" w:type="dxa"/>
          </w:tcPr>
          <w:p w14:paraId="2FF876E4" w14:textId="77777777" w:rsidR="009C3C45" w:rsidRDefault="003E1B40">
            <w:pPr>
              <w:pStyle w:val="TableParagraph"/>
              <w:spacing w:before="40"/>
              <w:ind w:left="46" w:right="35"/>
              <w:jc w:val="center"/>
            </w:pPr>
            <w:r>
              <w:rPr>
                <w:spacing w:val="-10"/>
              </w:rPr>
              <w:t>1</w:t>
            </w:r>
          </w:p>
        </w:tc>
        <w:tc>
          <w:tcPr>
            <w:tcW w:w="1197" w:type="dxa"/>
          </w:tcPr>
          <w:p w14:paraId="69F5C5F8" w14:textId="77777777" w:rsidR="009C3C45" w:rsidRDefault="003E1B40">
            <w:pPr>
              <w:pStyle w:val="TableParagraph"/>
              <w:spacing w:before="40"/>
              <w:ind w:left="108"/>
            </w:pPr>
            <w:proofErr w:type="spellStart"/>
            <w:r>
              <w:rPr>
                <w:spacing w:val="-5"/>
              </w:rPr>
              <w:t>Und</w:t>
            </w:r>
            <w:proofErr w:type="spellEnd"/>
          </w:p>
        </w:tc>
        <w:tc>
          <w:tcPr>
            <w:tcW w:w="112" w:type="dxa"/>
            <w:tcBorders>
              <w:top w:val="nil"/>
              <w:bottom w:val="nil"/>
            </w:tcBorders>
          </w:tcPr>
          <w:p w14:paraId="14B89D54" w14:textId="77777777" w:rsidR="009C3C45" w:rsidRDefault="009C3C45">
            <w:pPr>
              <w:pStyle w:val="TableParagraph"/>
              <w:rPr>
                <w:rFonts w:ascii="Times New Roman"/>
                <w:sz w:val="20"/>
              </w:rPr>
            </w:pPr>
          </w:p>
        </w:tc>
      </w:tr>
      <w:tr w:rsidR="009C3C45" w14:paraId="655B6A9E" w14:textId="77777777">
        <w:trPr>
          <w:trHeight w:val="330"/>
        </w:trPr>
        <w:tc>
          <w:tcPr>
            <w:tcW w:w="113" w:type="dxa"/>
            <w:vMerge/>
            <w:tcBorders>
              <w:top w:val="nil"/>
              <w:bottom w:val="nil"/>
            </w:tcBorders>
          </w:tcPr>
          <w:p w14:paraId="68D54347" w14:textId="77777777" w:rsidR="009C3C45" w:rsidRDefault="009C3C45">
            <w:pPr>
              <w:rPr>
                <w:sz w:val="2"/>
                <w:szCs w:val="2"/>
              </w:rPr>
            </w:pPr>
          </w:p>
        </w:tc>
        <w:tc>
          <w:tcPr>
            <w:tcW w:w="732" w:type="dxa"/>
            <w:vMerge/>
            <w:tcBorders>
              <w:top w:val="nil"/>
            </w:tcBorders>
          </w:tcPr>
          <w:p w14:paraId="5882F2FA" w14:textId="77777777" w:rsidR="009C3C45" w:rsidRDefault="009C3C45">
            <w:pPr>
              <w:rPr>
                <w:sz w:val="2"/>
                <w:szCs w:val="2"/>
              </w:rPr>
            </w:pPr>
          </w:p>
        </w:tc>
        <w:tc>
          <w:tcPr>
            <w:tcW w:w="1829" w:type="dxa"/>
            <w:vMerge/>
            <w:tcBorders>
              <w:top w:val="nil"/>
            </w:tcBorders>
          </w:tcPr>
          <w:p w14:paraId="32B04826" w14:textId="77777777" w:rsidR="009C3C45" w:rsidRDefault="009C3C45">
            <w:pPr>
              <w:rPr>
                <w:sz w:val="2"/>
                <w:szCs w:val="2"/>
              </w:rPr>
            </w:pPr>
          </w:p>
        </w:tc>
        <w:tc>
          <w:tcPr>
            <w:tcW w:w="3523" w:type="dxa"/>
          </w:tcPr>
          <w:p w14:paraId="2FCC9FCA" w14:textId="77777777" w:rsidR="009C3C45" w:rsidRDefault="003E1B40">
            <w:pPr>
              <w:pStyle w:val="TableParagraph"/>
              <w:spacing w:before="38"/>
              <w:ind w:left="107"/>
            </w:pPr>
            <w:r>
              <w:t>Codos</w:t>
            </w:r>
            <w:r>
              <w:rPr>
                <w:spacing w:val="-3"/>
              </w:rPr>
              <w:t xml:space="preserve"> </w:t>
            </w:r>
            <w:r>
              <w:t>en</w:t>
            </w:r>
            <w:r>
              <w:rPr>
                <w:spacing w:val="-2"/>
              </w:rPr>
              <w:t xml:space="preserve"> </w:t>
            </w:r>
            <w:r>
              <w:t>PVC</w:t>
            </w:r>
            <w:r>
              <w:rPr>
                <w:spacing w:val="-2"/>
              </w:rPr>
              <w:t xml:space="preserve"> </w:t>
            </w:r>
            <w:r>
              <w:t>de</w:t>
            </w:r>
            <w:r>
              <w:rPr>
                <w:spacing w:val="-3"/>
              </w:rPr>
              <w:t xml:space="preserve"> </w:t>
            </w:r>
            <w:r>
              <w:rPr>
                <w:spacing w:val="-5"/>
              </w:rPr>
              <w:t>1"</w:t>
            </w:r>
          </w:p>
        </w:tc>
        <w:tc>
          <w:tcPr>
            <w:tcW w:w="1414" w:type="dxa"/>
          </w:tcPr>
          <w:p w14:paraId="581AD4E2" w14:textId="77777777" w:rsidR="009C3C45" w:rsidRDefault="003E1B40">
            <w:pPr>
              <w:pStyle w:val="TableParagraph"/>
              <w:spacing w:before="38"/>
              <w:ind w:left="46" w:right="35"/>
              <w:jc w:val="center"/>
            </w:pPr>
            <w:r>
              <w:rPr>
                <w:spacing w:val="-10"/>
              </w:rPr>
              <w:t>1</w:t>
            </w:r>
          </w:p>
        </w:tc>
        <w:tc>
          <w:tcPr>
            <w:tcW w:w="1197" w:type="dxa"/>
          </w:tcPr>
          <w:p w14:paraId="1865CD67" w14:textId="77777777" w:rsidR="009C3C45" w:rsidRDefault="003E1B40">
            <w:pPr>
              <w:pStyle w:val="TableParagraph"/>
              <w:spacing w:before="38"/>
              <w:ind w:left="108"/>
            </w:pPr>
            <w:proofErr w:type="spellStart"/>
            <w:r>
              <w:rPr>
                <w:spacing w:val="-5"/>
              </w:rPr>
              <w:t>Und</w:t>
            </w:r>
            <w:proofErr w:type="spellEnd"/>
          </w:p>
        </w:tc>
        <w:tc>
          <w:tcPr>
            <w:tcW w:w="112" w:type="dxa"/>
            <w:tcBorders>
              <w:top w:val="nil"/>
              <w:bottom w:val="nil"/>
            </w:tcBorders>
          </w:tcPr>
          <w:p w14:paraId="1485A018" w14:textId="77777777" w:rsidR="009C3C45" w:rsidRDefault="009C3C45">
            <w:pPr>
              <w:pStyle w:val="TableParagraph"/>
              <w:rPr>
                <w:rFonts w:ascii="Times New Roman"/>
                <w:sz w:val="20"/>
              </w:rPr>
            </w:pPr>
          </w:p>
        </w:tc>
      </w:tr>
      <w:tr w:rsidR="009C3C45" w14:paraId="70763069" w14:textId="77777777">
        <w:trPr>
          <w:trHeight w:val="328"/>
        </w:trPr>
        <w:tc>
          <w:tcPr>
            <w:tcW w:w="113" w:type="dxa"/>
            <w:vMerge/>
            <w:tcBorders>
              <w:top w:val="nil"/>
              <w:bottom w:val="nil"/>
            </w:tcBorders>
          </w:tcPr>
          <w:p w14:paraId="7F162E8C" w14:textId="77777777" w:rsidR="009C3C45" w:rsidRDefault="009C3C45">
            <w:pPr>
              <w:rPr>
                <w:sz w:val="2"/>
                <w:szCs w:val="2"/>
              </w:rPr>
            </w:pPr>
          </w:p>
        </w:tc>
        <w:tc>
          <w:tcPr>
            <w:tcW w:w="732" w:type="dxa"/>
            <w:vMerge/>
            <w:tcBorders>
              <w:top w:val="nil"/>
            </w:tcBorders>
          </w:tcPr>
          <w:p w14:paraId="1104BA6E" w14:textId="77777777" w:rsidR="009C3C45" w:rsidRDefault="009C3C45">
            <w:pPr>
              <w:rPr>
                <w:sz w:val="2"/>
                <w:szCs w:val="2"/>
              </w:rPr>
            </w:pPr>
          </w:p>
        </w:tc>
        <w:tc>
          <w:tcPr>
            <w:tcW w:w="1829" w:type="dxa"/>
            <w:vMerge/>
            <w:tcBorders>
              <w:top w:val="nil"/>
            </w:tcBorders>
          </w:tcPr>
          <w:p w14:paraId="7D70D451" w14:textId="77777777" w:rsidR="009C3C45" w:rsidRDefault="009C3C45">
            <w:pPr>
              <w:rPr>
                <w:sz w:val="2"/>
                <w:szCs w:val="2"/>
              </w:rPr>
            </w:pPr>
          </w:p>
        </w:tc>
        <w:tc>
          <w:tcPr>
            <w:tcW w:w="3523" w:type="dxa"/>
          </w:tcPr>
          <w:p w14:paraId="6C8E16C4" w14:textId="77777777" w:rsidR="009C3C45" w:rsidRDefault="003E1B40">
            <w:pPr>
              <w:pStyle w:val="TableParagraph"/>
              <w:spacing w:before="38"/>
              <w:ind w:left="107"/>
            </w:pPr>
            <w:r>
              <w:t>Adaptador</w:t>
            </w:r>
            <w:r>
              <w:rPr>
                <w:spacing w:val="-4"/>
              </w:rPr>
              <w:t xml:space="preserve"> </w:t>
            </w:r>
            <w:r>
              <w:t>Macho</w:t>
            </w:r>
            <w:r>
              <w:rPr>
                <w:spacing w:val="-5"/>
              </w:rPr>
              <w:t xml:space="preserve"> </w:t>
            </w:r>
            <w:r>
              <w:t>PVC</w:t>
            </w:r>
            <w:r>
              <w:rPr>
                <w:spacing w:val="-2"/>
              </w:rPr>
              <w:t xml:space="preserve"> </w:t>
            </w:r>
            <w:r>
              <w:rPr>
                <w:spacing w:val="-7"/>
              </w:rPr>
              <w:t>1"</w:t>
            </w:r>
          </w:p>
        </w:tc>
        <w:tc>
          <w:tcPr>
            <w:tcW w:w="1414" w:type="dxa"/>
          </w:tcPr>
          <w:p w14:paraId="220C5A69" w14:textId="77777777" w:rsidR="009C3C45" w:rsidRDefault="003E1B40">
            <w:pPr>
              <w:pStyle w:val="TableParagraph"/>
              <w:spacing w:before="38"/>
              <w:ind w:left="46" w:right="35"/>
              <w:jc w:val="center"/>
            </w:pPr>
            <w:r>
              <w:rPr>
                <w:spacing w:val="-10"/>
              </w:rPr>
              <w:t>1</w:t>
            </w:r>
          </w:p>
        </w:tc>
        <w:tc>
          <w:tcPr>
            <w:tcW w:w="1197" w:type="dxa"/>
          </w:tcPr>
          <w:p w14:paraId="4EF535B3" w14:textId="77777777" w:rsidR="009C3C45" w:rsidRDefault="003E1B40">
            <w:pPr>
              <w:pStyle w:val="TableParagraph"/>
              <w:spacing w:before="38"/>
              <w:ind w:left="108"/>
            </w:pPr>
            <w:proofErr w:type="spellStart"/>
            <w:r>
              <w:rPr>
                <w:spacing w:val="-5"/>
              </w:rPr>
              <w:t>Und</w:t>
            </w:r>
            <w:proofErr w:type="spellEnd"/>
          </w:p>
        </w:tc>
        <w:tc>
          <w:tcPr>
            <w:tcW w:w="112" w:type="dxa"/>
            <w:tcBorders>
              <w:top w:val="nil"/>
              <w:bottom w:val="nil"/>
            </w:tcBorders>
          </w:tcPr>
          <w:p w14:paraId="3019FFC7" w14:textId="77777777" w:rsidR="009C3C45" w:rsidRDefault="009C3C45">
            <w:pPr>
              <w:pStyle w:val="TableParagraph"/>
              <w:rPr>
                <w:rFonts w:ascii="Times New Roman"/>
                <w:sz w:val="20"/>
              </w:rPr>
            </w:pPr>
          </w:p>
        </w:tc>
      </w:tr>
      <w:tr w:rsidR="009C3C45" w14:paraId="55A4CB37" w14:textId="77777777">
        <w:trPr>
          <w:trHeight w:val="330"/>
        </w:trPr>
        <w:tc>
          <w:tcPr>
            <w:tcW w:w="113" w:type="dxa"/>
            <w:vMerge/>
            <w:tcBorders>
              <w:top w:val="nil"/>
              <w:bottom w:val="nil"/>
            </w:tcBorders>
          </w:tcPr>
          <w:p w14:paraId="012C120D" w14:textId="77777777" w:rsidR="009C3C45" w:rsidRDefault="009C3C45">
            <w:pPr>
              <w:rPr>
                <w:sz w:val="2"/>
                <w:szCs w:val="2"/>
              </w:rPr>
            </w:pPr>
          </w:p>
        </w:tc>
        <w:tc>
          <w:tcPr>
            <w:tcW w:w="732" w:type="dxa"/>
            <w:vMerge/>
            <w:tcBorders>
              <w:top w:val="nil"/>
            </w:tcBorders>
          </w:tcPr>
          <w:p w14:paraId="12BD3166" w14:textId="77777777" w:rsidR="009C3C45" w:rsidRDefault="009C3C45">
            <w:pPr>
              <w:rPr>
                <w:sz w:val="2"/>
                <w:szCs w:val="2"/>
              </w:rPr>
            </w:pPr>
          </w:p>
        </w:tc>
        <w:tc>
          <w:tcPr>
            <w:tcW w:w="1829" w:type="dxa"/>
            <w:vMerge/>
            <w:tcBorders>
              <w:top w:val="nil"/>
            </w:tcBorders>
          </w:tcPr>
          <w:p w14:paraId="7F1CE421" w14:textId="77777777" w:rsidR="009C3C45" w:rsidRDefault="009C3C45">
            <w:pPr>
              <w:rPr>
                <w:sz w:val="2"/>
                <w:szCs w:val="2"/>
              </w:rPr>
            </w:pPr>
          </w:p>
        </w:tc>
        <w:tc>
          <w:tcPr>
            <w:tcW w:w="3523" w:type="dxa"/>
          </w:tcPr>
          <w:p w14:paraId="1268B5AC" w14:textId="77777777" w:rsidR="009C3C45" w:rsidRDefault="003E1B40">
            <w:pPr>
              <w:pStyle w:val="TableParagraph"/>
              <w:spacing w:before="40"/>
              <w:ind w:left="107"/>
            </w:pPr>
            <w:r>
              <w:t>Tubería</w:t>
            </w:r>
            <w:r>
              <w:rPr>
                <w:spacing w:val="-4"/>
              </w:rPr>
              <w:t xml:space="preserve"> </w:t>
            </w:r>
            <w:r>
              <w:t>en</w:t>
            </w:r>
            <w:r>
              <w:rPr>
                <w:spacing w:val="-2"/>
              </w:rPr>
              <w:t xml:space="preserve"> </w:t>
            </w:r>
            <w:r>
              <w:t>PVC</w:t>
            </w:r>
            <w:r>
              <w:rPr>
                <w:spacing w:val="-3"/>
              </w:rPr>
              <w:t xml:space="preserve"> </w:t>
            </w:r>
            <w:r>
              <w:t>de</w:t>
            </w:r>
            <w:r>
              <w:rPr>
                <w:spacing w:val="-3"/>
              </w:rPr>
              <w:t xml:space="preserve"> </w:t>
            </w:r>
            <w:r>
              <w:rPr>
                <w:spacing w:val="-5"/>
              </w:rPr>
              <w:t>1"</w:t>
            </w:r>
          </w:p>
        </w:tc>
        <w:tc>
          <w:tcPr>
            <w:tcW w:w="1414" w:type="dxa"/>
          </w:tcPr>
          <w:p w14:paraId="560E441A" w14:textId="77777777" w:rsidR="009C3C45" w:rsidRDefault="003E1B40">
            <w:pPr>
              <w:pStyle w:val="TableParagraph"/>
              <w:spacing w:before="40"/>
              <w:ind w:left="46" w:right="35"/>
              <w:jc w:val="center"/>
            </w:pPr>
            <w:r>
              <w:rPr>
                <w:spacing w:val="-10"/>
              </w:rPr>
              <w:t>2</w:t>
            </w:r>
          </w:p>
        </w:tc>
        <w:tc>
          <w:tcPr>
            <w:tcW w:w="1197" w:type="dxa"/>
          </w:tcPr>
          <w:p w14:paraId="7C577142" w14:textId="77777777" w:rsidR="009C3C45" w:rsidRDefault="003E1B40">
            <w:pPr>
              <w:pStyle w:val="TableParagraph"/>
              <w:spacing w:before="40"/>
              <w:ind w:left="108"/>
            </w:pPr>
            <w:r>
              <w:rPr>
                <w:spacing w:val="-2"/>
              </w:rPr>
              <w:t>Metros</w:t>
            </w:r>
          </w:p>
        </w:tc>
        <w:tc>
          <w:tcPr>
            <w:tcW w:w="112" w:type="dxa"/>
            <w:tcBorders>
              <w:top w:val="nil"/>
              <w:bottom w:val="nil"/>
            </w:tcBorders>
          </w:tcPr>
          <w:p w14:paraId="41A0ECAF" w14:textId="77777777" w:rsidR="009C3C45" w:rsidRDefault="009C3C45">
            <w:pPr>
              <w:pStyle w:val="TableParagraph"/>
              <w:rPr>
                <w:rFonts w:ascii="Times New Roman"/>
                <w:sz w:val="20"/>
              </w:rPr>
            </w:pPr>
          </w:p>
        </w:tc>
      </w:tr>
      <w:tr w:rsidR="009C3C45" w14:paraId="68CD1B80" w14:textId="77777777">
        <w:trPr>
          <w:trHeight w:val="330"/>
        </w:trPr>
        <w:tc>
          <w:tcPr>
            <w:tcW w:w="113" w:type="dxa"/>
            <w:vMerge/>
            <w:tcBorders>
              <w:top w:val="nil"/>
              <w:bottom w:val="nil"/>
            </w:tcBorders>
          </w:tcPr>
          <w:p w14:paraId="2E14EE6C" w14:textId="77777777" w:rsidR="009C3C45" w:rsidRDefault="009C3C45">
            <w:pPr>
              <w:rPr>
                <w:sz w:val="2"/>
                <w:szCs w:val="2"/>
              </w:rPr>
            </w:pPr>
          </w:p>
        </w:tc>
        <w:tc>
          <w:tcPr>
            <w:tcW w:w="732" w:type="dxa"/>
            <w:vMerge/>
            <w:tcBorders>
              <w:top w:val="nil"/>
            </w:tcBorders>
          </w:tcPr>
          <w:p w14:paraId="740B7F38" w14:textId="77777777" w:rsidR="009C3C45" w:rsidRDefault="009C3C45">
            <w:pPr>
              <w:rPr>
                <w:sz w:val="2"/>
                <w:szCs w:val="2"/>
              </w:rPr>
            </w:pPr>
          </w:p>
        </w:tc>
        <w:tc>
          <w:tcPr>
            <w:tcW w:w="1829" w:type="dxa"/>
            <w:vMerge/>
            <w:tcBorders>
              <w:top w:val="nil"/>
            </w:tcBorders>
          </w:tcPr>
          <w:p w14:paraId="781C8D50" w14:textId="77777777" w:rsidR="009C3C45" w:rsidRDefault="009C3C45">
            <w:pPr>
              <w:rPr>
                <w:sz w:val="2"/>
                <w:szCs w:val="2"/>
              </w:rPr>
            </w:pPr>
          </w:p>
        </w:tc>
        <w:tc>
          <w:tcPr>
            <w:tcW w:w="3523" w:type="dxa"/>
          </w:tcPr>
          <w:p w14:paraId="7A662D92" w14:textId="77777777" w:rsidR="009C3C45" w:rsidRDefault="003E1B40">
            <w:pPr>
              <w:pStyle w:val="TableParagraph"/>
              <w:spacing w:before="38"/>
              <w:ind w:left="107"/>
            </w:pPr>
            <w:r>
              <w:t>Válvula</w:t>
            </w:r>
            <w:r>
              <w:rPr>
                <w:spacing w:val="-4"/>
              </w:rPr>
              <w:t xml:space="preserve"> </w:t>
            </w:r>
            <w:r>
              <w:t>de</w:t>
            </w:r>
            <w:r>
              <w:rPr>
                <w:spacing w:val="-3"/>
              </w:rPr>
              <w:t xml:space="preserve"> </w:t>
            </w:r>
            <w:r>
              <w:t>Cierre</w:t>
            </w:r>
            <w:r>
              <w:rPr>
                <w:spacing w:val="-3"/>
              </w:rPr>
              <w:t xml:space="preserve"> </w:t>
            </w:r>
            <w:r>
              <w:t>de</w:t>
            </w:r>
            <w:r>
              <w:rPr>
                <w:spacing w:val="-5"/>
              </w:rPr>
              <w:t xml:space="preserve"> 1”</w:t>
            </w:r>
          </w:p>
        </w:tc>
        <w:tc>
          <w:tcPr>
            <w:tcW w:w="1414" w:type="dxa"/>
          </w:tcPr>
          <w:p w14:paraId="3CEF2F74" w14:textId="77777777" w:rsidR="009C3C45" w:rsidRDefault="003E1B40">
            <w:pPr>
              <w:pStyle w:val="TableParagraph"/>
              <w:spacing w:before="38"/>
              <w:ind w:left="46" w:right="35"/>
              <w:jc w:val="center"/>
            </w:pPr>
            <w:r>
              <w:rPr>
                <w:spacing w:val="-10"/>
              </w:rPr>
              <w:t>1</w:t>
            </w:r>
          </w:p>
        </w:tc>
        <w:tc>
          <w:tcPr>
            <w:tcW w:w="1197" w:type="dxa"/>
          </w:tcPr>
          <w:p w14:paraId="3EFC40E5" w14:textId="77777777" w:rsidR="009C3C45" w:rsidRDefault="003E1B40">
            <w:pPr>
              <w:pStyle w:val="TableParagraph"/>
              <w:spacing w:before="38"/>
              <w:ind w:left="108"/>
            </w:pPr>
            <w:proofErr w:type="spellStart"/>
            <w:r>
              <w:rPr>
                <w:spacing w:val="-5"/>
              </w:rPr>
              <w:t>Und</w:t>
            </w:r>
            <w:proofErr w:type="spellEnd"/>
          </w:p>
        </w:tc>
        <w:tc>
          <w:tcPr>
            <w:tcW w:w="112" w:type="dxa"/>
            <w:tcBorders>
              <w:top w:val="nil"/>
              <w:bottom w:val="nil"/>
            </w:tcBorders>
          </w:tcPr>
          <w:p w14:paraId="6E525D2B" w14:textId="77777777" w:rsidR="009C3C45" w:rsidRDefault="009C3C45">
            <w:pPr>
              <w:pStyle w:val="TableParagraph"/>
              <w:rPr>
                <w:rFonts w:ascii="Times New Roman"/>
                <w:sz w:val="20"/>
              </w:rPr>
            </w:pPr>
          </w:p>
        </w:tc>
      </w:tr>
      <w:tr w:rsidR="009C3C45" w14:paraId="72C38A50" w14:textId="77777777">
        <w:trPr>
          <w:trHeight w:val="664"/>
        </w:trPr>
        <w:tc>
          <w:tcPr>
            <w:tcW w:w="113" w:type="dxa"/>
            <w:tcBorders>
              <w:top w:val="nil"/>
            </w:tcBorders>
          </w:tcPr>
          <w:p w14:paraId="1FA4F876" w14:textId="77777777" w:rsidR="009C3C45" w:rsidRDefault="009C3C45">
            <w:pPr>
              <w:pStyle w:val="TableParagraph"/>
              <w:rPr>
                <w:rFonts w:ascii="Times New Roman"/>
                <w:sz w:val="20"/>
              </w:rPr>
            </w:pPr>
          </w:p>
        </w:tc>
        <w:tc>
          <w:tcPr>
            <w:tcW w:w="732" w:type="dxa"/>
            <w:tcBorders>
              <w:bottom w:val="single" w:sz="8" w:space="0" w:color="000000"/>
            </w:tcBorders>
          </w:tcPr>
          <w:p w14:paraId="16DC7D1E" w14:textId="77777777" w:rsidR="009C3C45" w:rsidRDefault="003E1B40">
            <w:pPr>
              <w:pStyle w:val="TableParagraph"/>
              <w:spacing w:before="203"/>
              <w:ind w:left="107"/>
            </w:pPr>
            <w:r>
              <w:rPr>
                <w:spacing w:val="-5"/>
              </w:rPr>
              <w:t>1.9</w:t>
            </w:r>
          </w:p>
        </w:tc>
        <w:tc>
          <w:tcPr>
            <w:tcW w:w="1829" w:type="dxa"/>
            <w:tcBorders>
              <w:bottom w:val="single" w:sz="8" w:space="0" w:color="000000"/>
            </w:tcBorders>
          </w:tcPr>
          <w:p w14:paraId="23B8AEDC" w14:textId="77777777" w:rsidR="009C3C45" w:rsidRDefault="003E1B40">
            <w:pPr>
              <w:pStyle w:val="TableParagraph"/>
              <w:spacing w:before="76"/>
              <w:ind w:left="105"/>
            </w:pPr>
            <w:r>
              <w:t>Sistema</w:t>
            </w:r>
            <w:r>
              <w:rPr>
                <w:spacing w:val="-16"/>
              </w:rPr>
              <w:t xml:space="preserve"> </w:t>
            </w:r>
            <w:r>
              <w:t>de Entrada al</w:t>
            </w:r>
          </w:p>
        </w:tc>
        <w:tc>
          <w:tcPr>
            <w:tcW w:w="3523" w:type="dxa"/>
            <w:tcBorders>
              <w:bottom w:val="single" w:sz="8" w:space="0" w:color="000000"/>
            </w:tcBorders>
          </w:tcPr>
          <w:p w14:paraId="7F18E1EB" w14:textId="77777777" w:rsidR="009C3C45" w:rsidRDefault="003E1B40">
            <w:pPr>
              <w:pStyle w:val="TableParagraph"/>
              <w:spacing w:before="203"/>
              <w:ind w:left="107"/>
            </w:pPr>
            <w:proofErr w:type="spellStart"/>
            <w:r>
              <w:t>Flanche</w:t>
            </w:r>
            <w:proofErr w:type="spellEnd"/>
            <w:r>
              <w:rPr>
                <w:spacing w:val="-3"/>
              </w:rPr>
              <w:t xml:space="preserve"> </w:t>
            </w:r>
            <w:r>
              <w:t>en</w:t>
            </w:r>
            <w:r>
              <w:rPr>
                <w:spacing w:val="-3"/>
              </w:rPr>
              <w:t xml:space="preserve"> </w:t>
            </w:r>
            <w:r>
              <w:t>PVC</w:t>
            </w:r>
            <w:r>
              <w:rPr>
                <w:spacing w:val="-3"/>
              </w:rPr>
              <w:t xml:space="preserve"> </w:t>
            </w:r>
            <w:r>
              <w:t>de</w:t>
            </w:r>
            <w:r>
              <w:rPr>
                <w:spacing w:val="-4"/>
              </w:rPr>
              <w:t xml:space="preserve"> </w:t>
            </w:r>
            <w:r>
              <w:rPr>
                <w:spacing w:val="-5"/>
              </w:rPr>
              <w:t>1"</w:t>
            </w:r>
          </w:p>
        </w:tc>
        <w:tc>
          <w:tcPr>
            <w:tcW w:w="1414" w:type="dxa"/>
            <w:tcBorders>
              <w:bottom w:val="single" w:sz="8" w:space="0" w:color="000000"/>
            </w:tcBorders>
          </w:tcPr>
          <w:p w14:paraId="789FF6D1" w14:textId="77777777" w:rsidR="009C3C45" w:rsidRDefault="003E1B40">
            <w:pPr>
              <w:pStyle w:val="TableParagraph"/>
              <w:spacing w:before="203"/>
              <w:ind w:left="46" w:right="35"/>
              <w:jc w:val="center"/>
            </w:pPr>
            <w:r>
              <w:rPr>
                <w:spacing w:val="-10"/>
              </w:rPr>
              <w:t>1</w:t>
            </w:r>
          </w:p>
        </w:tc>
        <w:tc>
          <w:tcPr>
            <w:tcW w:w="1197" w:type="dxa"/>
            <w:tcBorders>
              <w:bottom w:val="single" w:sz="8" w:space="0" w:color="000000"/>
            </w:tcBorders>
          </w:tcPr>
          <w:p w14:paraId="2BCCB945" w14:textId="77777777" w:rsidR="009C3C45" w:rsidRDefault="003E1B40">
            <w:pPr>
              <w:pStyle w:val="TableParagraph"/>
              <w:spacing w:before="203"/>
              <w:ind w:left="108"/>
            </w:pPr>
            <w:proofErr w:type="spellStart"/>
            <w:r>
              <w:rPr>
                <w:spacing w:val="-5"/>
              </w:rPr>
              <w:t>Und</w:t>
            </w:r>
            <w:proofErr w:type="spellEnd"/>
          </w:p>
        </w:tc>
        <w:tc>
          <w:tcPr>
            <w:tcW w:w="112" w:type="dxa"/>
            <w:tcBorders>
              <w:top w:val="nil"/>
            </w:tcBorders>
          </w:tcPr>
          <w:p w14:paraId="67EC63F5" w14:textId="77777777" w:rsidR="009C3C45" w:rsidRDefault="009C3C45">
            <w:pPr>
              <w:pStyle w:val="TableParagraph"/>
              <w:rPr>
                <w:rFonts w:ascii="Times New Roman"/>
                <w:sz w:val="20"/>
              </w:rPr>
            </w:pPr>
          </w:p>
        </w:tc>
      </w:tr>
    </w:tbl>
    <w:p w14:paraId="529E16DF" w14:textId="77777777" w:rsidR="009C3C45" w:rsidRDefault="009C3C45">
      <w:pPr>
        <w:pStyle w:val="TableParagraph"/>
        <w:rPr>
          <w:rFonts w:ascii="Times New Roman"/>
          <w:sz w:val="20"/>
        </w:rPr>
        <w:sectPr w:rsidR="009C3C45">
          <w:pgSz w:w="12240" w:h="15840"/>
          <w:pgMar w:top="1880" w:right="1080" w:bottom="280" w:left="1080" w:header="945" w:footer="0" w:gutter="0"/>
          <w:cols w:space="720"/>
        </w:sectPr>
      </w:pPr>
    </w:p>
    <w:p w14:paraId="15E053F0" w14:textId="77777777" w:rsidR="009C3C45" w:rsidRDefault="009C3C45">
      <w:pPr>
        <w:pStyle w:val="Textoindependiente"/>
        <w:spacing w:before="6"/>
        <w:rPr>
          <w:rFonts w:ascii="Arial"/>
          <w:b/>
          <w:sz w:val="20"/>
        </w:rPr>
      </w:pPr>
    </w:p>
    <w:tbl>
      <w:tblPr>
        <w:tblStyle w:val="TableNormal"/>
        <w:tblW w:w="0" w:type="auto"/>
        <w:tblInd w:w="6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3"/>
        <w:gridCol w:w="732"/>
        <w:gridCol w:w="1829"/>
        <w:gridCol w:w="3523"/>
        <w:gridCol w:w="1414"/>
        <w:gridCol w:w="1197"/>
        <w:gridCol w:w="112"/>
      </w:tblGrid>
      <w:tr w:rsidR="009C3C45" w14:paraId="3F03696E" w14:textId="77777777">
        <w:trPr>
          <w:trHeight w:val="659"/>
        </w:trPr>
        <w:tc>
          <w:tcPr>
            <w:tcW w:w="113" w:type="dxa"/>
            <w:tcBorders>
              <w:bottom w:val="nil"/>
            </w:tcBorders>
          </w:tcPr>
          <w:p w14:paraId="5A00D961" w14:textId="77777777" w:rsidR="009C3C45" w:rsidRDefault="009C3C45">
            <w:pPr>
              <w:pStyle w:val="TableParagraph"/>
              <w:rPr>
                <w:rFonts w:ascii="Times New Roman"/>
                <w:sz w:val="20"/>
              </w:rPr>
            </w:pPr>
          </w:p>
        </w:tc>
        <w:tc>
          <w:tcPr>
            <w:tcW w:w="732" w:type="dxa"/>
          </w:tcPr>
          <w:p w14:paraId="6DA04B1B" w14:textId="77777777" w:rsidR="009C3C45" w:rsidRDefault="009C3C45">
            <w:pPr>
              <w:pStyle w:val="TableParagraph"/>
              <w:rPr>
                <w:rFonts w:ascii="Times New Roman"/>
                <w:sz w:val="20"/>
              </w:rPr>
            </w:pPr>
          </w:p>
        </w:tc>
        <w:tc>
          <w:tcPr>
            <w:tcW w:w="1829" w:type="dxa"/>
          </w:tcPr>
          <w:p w14:paraId="396E4817" w14:textId="77777777" w:rsidR="009C3C45" w:rsidRDefault="003E1B40">
            <w:pPr>
              <w:pStyle w:val="TableParagraph"/>
              <w:ind w:left="105"/>
            </w:pPr>
            <w:r>
              <w:t xml:space="preserve">tanque para </w:t>
            </w:r>
            <w:r>
              <w:rPr>
                <w:spacing w:val="-2"/>
              </w:rPr>
              <w:t>abastecimiento</w:t>
            </w:r>
          </w:p>
        </w:tc>
        <w:tc>
          <w:tcPr>
            <w:tcW w:w="3523" w:type="dxa"/>
          </w:tcPr>
          <w:p w14:paraId="56D068CE" w14:textId="77777777" w:rsidR="009C3C45" w:rsidRDefault="009C3C45">
            <w:pPr>
              <w:pStyle w:val="TableParagraph"/>
              <w:rPr>
                <w:rFonts w:ascii="Times New Roman"/>
                <w:sz w:val="20"/>
              </w:rPr>
            </w:pPr>
          </w:p>
        </w:tc>
        <w:tc>
          <w:tcPr>
            <w:tcW w:w="1414" w:type="dxa"/>
          </w:tcPr>
          <w:p w14:paraId="1451877F" w14:textId="77777777" w:rsidR="009C3C45" w:rsidRDefault="009C3C45">
            <w:pPr>
              <w:pStyle w:val="TableParagraph"/>
              <w:rPr>
                <w:rFonts w:ascii="Times New Roman"/>
                <w:sz w:val="20"/>
              </w:rPr>
            </w:pPr>
          </w:p>
        </w:tc>
        <w:tc>
          <w:tcPr>
            <w:tcW w:w="1197" w:type="dxa"/>
          </w:tcPr>
          <w:p w14:paraId="16C7D2C1" w14:textId="77777777" w:rsidR="009C3C45" w:rsidRDefault="009C3C45">
            <w:pPr>
              <w:pStyle w:val="TableParagraph"/>
              <w:rPr>
                <w:rFonts w:ascii="Times New Roman"/>
                <w:sz w:val="20"/>
              </w:rPr>
            </w:pPr>
          </w:p>
        </w:tc>
        <w:tc>
          <w:tcPr>
            <w:tcW w:w="112" w:type="dxa"/>
            <w:tcBorders>
              <w:bottom w:val="nil"/>
            </w:tcBorders>
          </w:tcPr>
          <w:p w14:paraId="0AECF1C3" w14:textId="77777777" w:rsidR="009C3C45" w:rsidRDefault="009C3C45">
            <w:pPr>
              <w:pStyle w:val="TableParagraph"/>
              <w:rPr>
                <w:rFonts w:ascii="Times New Roman"/>
                <w:sz w:val="20"/>
              </w:rPr>
            </w:pPr>
          </w:p>
        </w:tc>
      </w:tr>
      <w:tr w:rsidR="009C3C45" w14:paraId="5F66C3D4" w14:textId="77777777">
        <w:trPr>
          <w:trHeight w:val="506"/>
        </w:trPr>
        <w:tc>
          <w:tcPr>
            <w:tcW w:w="113" w:type="dxa"/>
            <w:vMerge w:val="restart"/>
            <w:tcBorders>
              <w:top w:val="nil"/>
              <w:bottom w:val="nil"/>
            </w:tcBorders>
          </w:tcPr>
          <w:p w14:paraId="00F08585" w14:textId="77777777" w:rsidR="009C3C45" w:rsidRDefault="009C3C45">
            <w:pPr>
              <w:pStyle w:val="TableParagraph"/>
              <w:rPr>
                <w:rFonts w:ascii="Times New Roman"/>
                <w:sz w:val="20"/>
              </w:rPr>
            </w:pPr>
          </w:p>
        </w:tc>
        <w:tc>
          <w:tcPr>
            <w:tcW w:w="732" w:type="dxa"/>
            <w:vMerge w:val="restart"/>
          </w:tcPr>
          <w:p w14:paraId="263EE9A7" w14:textId="77777777" w:rsidR="009C3C45" w:rsidRDefault="009C3C45">
            <w:pPr>
              <w:pStyle w:val="TableParagraph"/>
              <w:rPr>
                <w:rFonts w:ascii="Arial"/>
                <w:b/>
              </w:rPr>
            </w:pPr>
          </w:p>
          <w:p w14:paraId="56967732" w14:textId="77777777" w:rsidR="009C3C45" w:rsidRDefault="009C3C45">
            <w:pPr>
              <w:pStyle w:val="TableParagraph"/>
              <w:spacing w:before="132"/>
              <w:rPr>
                <w:rFonts w:ascii="Arial"/>
                <w:b/>
              </w:rPr>
            </w:pPr>
          </w:p>
          <w:p w14:paraId="6567A219" w14:textId="77777777" w:rsidR="009C3C45" w:rsidRDefault="003E1B40">
            <w:pPr>
              <w:pStyle w:val="TableParagraph"/>
              <w:ind w:left="107"/>
            </w:pPr>
            <w:r>
              <w:rPr>
                <w:spacing w:val="-4"/>
              </w:rPr>
              <w:t>1.10</w:t>
            </w:r>
          </w:p>
        </w:tc>
        <w:tc>
          <w:tcPr>
            <w:tcW w:w="1829" w:type="dxa"/>
            <w:vMerge w:val="restart"/>
          </w:tcPr>
          <w:p w14:paraId="53C29503" w14:textId="77777777" w:rsidR="009C3C45" w:rsidRDefault="009C3C45">
            <w:pPr>
              <w:pStyle w:val="TableParagraph"/>
              <w:spacing w:before="130"/>
              <w:rPr>
                <w:rFonts w:ascii="Arial"/>
                <w:b/>
              </w:rPr>
            </w:pPr>
          </w:p>
          <w:p w14:paraId="6ADB7E90" w14:textId="77777777" w:rsidR="009C3C45" w:rsidRDefault="003E1B40">
            <w:pPr>
              <w:pStyle w:val="TableParagraph"/>
              <w:spacing w:before="1"/>
              <w:ind w:left="105" w:right="99"/>
            </w:pPr>
            <w:r>
              <w:t>Sistema de desagüe</w:t>
            </w:r>
            <w:r>
              <w:rPr>
                <w:spacing w:val="-16"/>
              </w:rPr>
              <w:t xml:space="preserve"> </w:t>
            </w:r>
            <w:r>
              <w:t xml:space="preserve">del </w:t>
            </w:r>
            <w:r>
              <w:rPr>
                <w:spacing w:val="-2"/>
              </w:rPr>
              <w:t>tanque</w:t>
            </w:r>
          </w:p>
        </w:tc>
        <w:tc>
          <w:tcPr>
            <w:tcW w:w="3523" w:type="dxa"/>
          </w:tcPr>
          <w:p w14:paraId="0193386D" w14:textId="77777777" w:rsidR="009C3C45" w:rsidRDefault="003E1B40">
            <w:pPr>
              <w:pStyle w:val="TableParagraph"/>
              <w:spacing w:line="254" w:lineRule="exact"/>
              <w:ind w:left="107"/>
            </w:pPr>
            <w:proofErr w:type="spellStart"/>
            <w:r>
              <w:t>Flanche</w:t>
            </w:r>
            <w:proofErr w:type="spellEnd"/>
            <w:r>
              <w:rPr>
                <w:spacing w:val="-6"/>
              </w:rPr>
              <w:t xml:space="preserve"> </w:t>
            </w:r>
            <w:r>
              <w:t>en</w:t>
            </w:r>
            <w:r>
              <w:rPr>
                <w:spacing w:val="-6"/>
              </w:rPr>
              <w:t xml:space="preserve"> </w:t>
            </w:r>
            <w:r>
              <w:t>PVC</w:t>
            </w:r>
            <w:r>
              <w:rPr>
                <w:spacing w:val="-6"/>
              </w:rPr>
              <w:t xml:space="preserve"> </w:t>
            </w:r>
            <w:r>
              <w:t>de</w:t>
            </w:r>
            <w:r>
              <w:rPr>
                <w:spacing w:val="-8"/>
              </w:rPr>
              <w:t xml:space="preserve"> </w:t>
            </w:r>
            <w:r>
              <w:t>2",</w:t>
            </w:r>
            <w:r>
              <w:rPr>
                <w:spacing w:val="-4"/>
              </w:rPr>
              <w:t xml:space="preserve"> </w:t>
            </w:r>
            <w:r>
              <w:t>con</w:t>
            </w:r>
            <w:r>
              <w:rPr>
                <w:spacing w:val="-6"/>
              </w:rPr>
              <w:t xml:space="preserve"> </w:t>
            </w:r>
            <w:r>
              <w:t xml:space="preserve">tapón </w:t>
            </w:r>
            <w:r>
              <w:rPr>
                <w:spacing w:val="-2"/>
              </w:rPr>
              <w:t>provisional</w:t>
            </w:r>
          </w:p>
        </w:tc>
        <w:tc>
          <w:tcPr>
            <w:tcW w:w="1414" w:type="dxa"/>
          </w:tcPr>
          <w:p w14:paraId="07E86679" w14:textId="77777777" w:rsidR="009C3C45" w:rsidRDefault="003E1B40">
            <w:pPr>
              <w:pStyle w:val="TableParagraph"/>
              <w:spacing w:before="127"/>
              <w:ind w:left="46" w:right="35"/>
              <w:jc w:val="center"/>
            </w:pPr>
            <w:r>
              <w:rPr>
                <w:spacing w:val="-10"/>
              </w:rPr>
              <w:t>1</w:t>
            </w:r>
          </w:p>
        </w:tc>
        <w:tc>
          <w:tcPr>
            <w:tcW w:w="1197" w:type="dxa"/>
          </w:tcPr>
          <w:p w14:paraId="79AFDE43" w14:textId="77777777" w:rsidR="009C3C45" w:rsidRDefault="003E1B40">
            <w:pPr>
              <w:pStyle w:val="TableParagraph"/>
              <w:spacing w:before="127"/>
              <w:ind w:left="108"/>
            </w:pPr>
            <w:proofErr w:type="spellStart"/>
            <w:r>
              <w:rPr>
                <w:spacing w:val="-5"/>
              </w:rPr>
              <w:t>Und</w:t>
            </w:r>
            <w:proofErr w:type="spellEnd"/>
          </w:p>
        </w:tc>
        <w:tc>
          <w:tcPr>
            <w:tcW w:w="112" w:type="dxa"/>
            <w:tcBorders>
              <w:top w:val="nil"/>
              <w:bottom w:val="nil"/>
            </w:tcBorders>
          </w:tcPr>
          <w:p w14:paraId="6AEE9F6B" w14:textId="77777777" w:rsidR="009C3C45" w:rsidRDefault="009C3C45">
            <w:pPr>
              <w:pStyle w:val="TableParagraph"/>
              <w:rPr>
                <w:rFonts w:ascii="Times New Roman"/>
                <w:sz w:val="20"/>
              </w:rPr>
            </w:pPr>
          </w:p>
        </w:tc>
      </w:tr>
      <w:tr w:rsidR="009C3C45" w14:paraId="3CA11389" w14:textId="77777777">
        <w:trPr>
          <w:trHeight w:val="328"/>
        </w:trPr>
        <w:tc>
          <w:tcPr>
            <w:tcW w:w="113" w:type="dxa"/>
            <w:vMerge/>
            <w:tcBorders>
              <w:top w:val="nil"/>
              <w:bottom w:val="nil"/>
            </w:tcBorders>
          </w:tcPr>
          <w:p w14:paraId="047394E1" w14:textId="77777777" w:rsidR="009C3C45" w:rsidRDefault="009C3C45">
            <w:pPr>
              <w:rPr>
                <w:sz w:val="2"/>
                <w:szCs w:val="2"/>
              </w:rPr>
            </w:pPr>
          </w:p>
        </w:tc>
        <w:tc>
          <w:tcPr>
            <w:tcW w:w="732" w:type="dxa"/>
            <w:vMerge/>
            <w:tcBorders>
              <w:top w:val="nil"/>
            </w:tcBorders>
          </w:tcPr>
          <w:p w14:paraId="61232EB0" w14:textId="77777777" w:rsidR="009C3C45" w:rsidRDefault="009C3C45">
            <w:pPr>
              <w:rPr>
                <w:sz w:val="2"/>
                <w:szCs w:val="2"/>
              </w:rPr>
            </w:pPr>
          </w:p>
        </w:tc>
        <w:tc>
          <w:tcPr>
            <w:tcW w:w="1829" w:type="dxa"/>
            <w:vMerge/>
            <w:tcBorders>
              <w:top w:val="nil"/>
            </w:tcBorders>
          </w:tcPr>
          <w:p w14:paraId="1DC3038F" w14:textId="77777777" w:rsidR="009C3C45" w:rsidRDefault="009C3C45">
            <w:pPr>
              <w:rPr>
                <w:sz w:val="2"/>
                <w:szCs w:val="2"/>
              </w:rPr>
            </w:pPr>
          </w:p>
        </w:tc>
        <w:tc>
          <w:tcPr>
            <w:tcW w:w="3523" w:type="dxa"/>
          </w:tcPr>
          <w:p w14:paraId="5D6C54D2" w14:textId="77777777" w:rsidR="009C3C45" w:rsidRDefault="003E1B40">
            <w:pPr>
              <w:pStyle w:val="TableParagraph"/>
              <w:spacing w:before="36"/>
              <w:ind w:left="107"/>
            </w:pPr>
            <w:r>
              <w:t>Codo</w:t>
            </w:r>
            <w:r>
              <w:rPr>
                <w:spacing w:val="-3"/>
              </w:rPr>
              <w:t xml:space="preserve"> </w:t>
            </w:r>
            <w:r>
              <w:t>en</w:t>
            </w:r>
            <w:r>
              <w:rPr>
                <w:spacing w:val="-2"/>
              </w:rPr>
              <w:t xml:space="preserve"> </w:t>
            </w:r>
            <w:r>
              <w:t>PVC</w:t>
            </w:r>
            <w:r>
              <w:rPr>
                <w:spacing w:val="-2"/>
              </w:rPr>
              <w:t xml:space="preserve"> </w:t>
            </w:r>
            <w:r>
              <w:t>de</w:t>
            </w:r>
            <w:r>
              <w:rPr>
                <w:spacing w:val="-3"/>
              </w:rPr>
              <w:t xml:space="preserve"> </w:t>
            </w:r>
            <w:r>
              <w:rPr>
                <w:spacing w:val="-5"/>
              </w:rPr>
              <w:t>2"</w:t>
            </w:r>
          </w:p>
        </w:tc>
        <w:tc>
          <w:tcPr>
            <w:tcW w:w="1414" w:type="dxa"/>
          </w:tcPr>
          <w:p w14:paraId="1FFEEE42" w14:textId="77777777" w:rsidR="009C3C45" w:rsidRDefault="003E1B40">
            <w:pPr>
              <w:pStyle w:val="TableParagraph"/>
              <w:spacing w:before="36"/>
              <w:ind w:left="46" w:right="35"/>
              <w:jc w:val="center"/>
            </w:pPr>
            <w:r>
              <w:rPr>
                <w:spacing w:val="-10"/>
              </w:rPr>
              <w:t>1</w:t>
            </w:r>
          </w:p>
        </w:tc>
        <w:tc>
          <w:tcPr>
            <w:tcW w:w="1197" w:type="dxa"/>
          </w:tcPr>
          <w:p w14:paraId="12071805" w14:textId="77777777" w:rsidR="009C3C45" w:rsidRDefault="003E1B40">
            <w:pPr>
              <w:pStyle w:val="TableParagraph"/>
              <w:spacing w:before="36"/>
              <w:ind w:left="108"/>
            </w:pPr>
            <w:proofErr w:type="spellStart"/>
            <w:r>
              <w:rPr>
                <w:spacing w:val="-5"/>
              </w:rPr>
              <w:t>Und</w:t>
            </w:r>
            <w:proofErr w:type="spellEnd"/>
          </w:p>
        </w:tc>
        <w:tc>
          <w:tcPr>
            <w:tcW w:w="112" w:type="dxa"/>
            <w:tcBorders>
              <w:top w:val="nil"/>
              <w:bottom w:val="nil"/>
            </w:tcBorders>
          </w:tcPr>
          <w:p w14:paraId="35313A94" w14:textId="77777777" w:rsidR="009C3C45" w:rsidRDefault="009C3C45">
            <w:pPr>
              <w:pStyle w:val="TableParagraph"/>
              <w:rPr>
                <w:rFonts w:ascii="Times New Roman"/>
                <w:sz w:val="20"/>
              </w:rPr>
            </w:pPr>
          </w:p>
        </w:tc>
      </w:tr>
      <w:tr w:rsidR="009C3C45" w14:paraId="7374F147" w14:textId="77777777">
        <w:trPr>
          <w:trHeight w:val="330"/>
        </w:trPr>
        <w:tc>
          <w:tcPr>
            <w:tcW w:w="113" w:type="dxa"/>
            <w:vMerge/>
            <w:tcBorders>
              <w:top w:val="nil"/>
              <w:bottom w:val="nil"/>
            </w:tcBorders>
          </w:tcPr>
          <w:p w14:paraId="0A774B76" w14:textId="77777777" w:rsidR="009C3C45" w:rsidRDefault="009C3C45">
            <w:pPr>
              <w:rPr>
                <w:sz w:val="2"/>
                <w:szCs w:val="2"/>
              </w:rPr>
            </w:pPr>
          </w:p>
        </w:tc>
        <w:tc>
          <w:tcPr>
            <w:tcW w:w="732" w:type="dxa"/>
            <w:vMerge/>
            <w:tcBorders>
              <w:top w:val="nil"/>
            </w:tcBorders>
          </w:tcPr>
          <w:p w14:paraId="1D96956F" w14:textId="77777777" w:rsidR="009C3C45" w:rsidRDefault="009C3C45">
            <w:pPr>
              <w:rPr>
                <w:sz w:val="2"/>
                <w:szCs w:val="2"/>
              </w:rPr>
            </w:pPr>
          </w:p>
        </w:tc>
        <w:tc>
          <w:tcPr>
            <w:tcW w:w="1829" w:type="dxa"/>
            <w:vMerge/>
            <w:tcBorders>
              <w:top w:val="nil"/>
            </w:tcBorders>
          </w:tcPr>
          <w:p w14:paraId="34EF7334" w14:textId="77777777" w:rsidR="009C3C45" w:rsidRDefault="009C3C45">
            <w:pPr>
              <w:rPr>
                <w:sz w:val="2"/>
                <w:szCs w:val="2"/>
              </w:rPr>
            </w:pPr>
          </w:p>
        </w:tc>
        <w:tc>
          <w:tcPr>
            <w:tcW w:w="3523" w:type="dxa"/>
          </w:tcPr>
          <w:p w14:paraId="61236E5A" w14:textId="77777777" w:rsidR="009C3C45" w:rsidRDefault="003E1B40">
            <w:pPr>
              <w:pStyle w:val="TableParagraph"/>
              <w:spacing w:before="38"/>
              <w:ind w:left="107"/>
            </w:pPr>
            <w:r>
              <w:t>Tubería</w:t>
            </w:r>
            <w:r>
              <w:rPr>
                <w:spacing w:val="-4"/>
              </w:rPr>
              <w:t xml:space="preserve"> </w:t>
            </w:r>
            <w:r>
              <w:t>en</w:t>
            </w:r>
            <w:r>
              <w:rPr>
                <w:spacing w:val="-2"/>
              </w:rPr>
              <w:t xml:space="preserve"> </w:t>
            </w:r>
            <w:r>
              <w:t>PVC</w:t>
            </w:r>
            <w:r>
              <w:rPr>
                <w:spacing w:val="-3"/>
              </w:rPr>
              <w:t xml:space="preserve"> </w:t>
            </w:r>
            <w:r>
              <w:t>de</w:t>
            </w:r>
            <w:r>
              <w:rPr>
                <w:spacing w:val="-3"/>
              </w:rPr>
              <w:t xml:space="preserve"> </w:t>
            </w:r>
            <w:r>
              <w:rPr>
                <w:spacing w:val="-5"/>
              </w:rPr>
              <w:t>2"</w:t>
            </w:r>
          </w:p>
        </w:tc>
        <w:tc>
          <w:tcPr>
            <w:tcW w:w="1414" w:type="dxa"/>
          </w:tcPr>
          <w:p w14:paraId="274D5215" w14:textId="77777777" w:rsidR="009C3C45" w:rsidRDefault="003E1B40">
            <w:pPr>
              <w:pStyle w:val="TableParagraph"/>
              <w:spacing w:before="38"/>
              <w:ind w:left="46" w:right="35"/>
              <w:jc w:val="center"/>
            </w:pPr>
            <w:r>
              <w:rPr>
                <w:spacing w:val="-10"/>
              </w:rPr>
              <w:t>3</w:t>
            </w:r>
          </w:p>
        </w:tc>
        <w:tc>
          <w:tcPr>
            <w:tcW w:w="1197" w:type="dxa"/>
          </w:tcPr>
          <w:p w14:paraId="5C52ABDF" w14:textId="77777777" w:rsidR="009C3C45" w:rsidRDefault="003E1B40">
            <w:pPr>
              <w:pStyle w:val="TableParagraph"/>
              <w:spacing w:before="38"/>
              <w:ind w:left="108"/>
            </w:pPr>
            <w:r>
              <w:rPr>
                <w:spacing w:val="-2"/>
              </w:rPr>
              <w:t>Metros</w:t>
            </w:r>
          </w:p>
        </w:tc>
        <w:tc>
          <w:tcPr>
            <w:tcW w:w="112" w:type="dxa"/>
            <w:tcBorders>
              <w:top w:val="nil"/>
              <w:bottom w:val="nil"/>
            </w:tcBorders>
          </w:tcPr>
          <w:p w14:paraId="6A986559" w14:textId="77777777" w:rsidR="009C3C45" w:rsidRDefault="009C3C45">
            <w:pPr>
              <w:pStyle w:val="TableParagraph"/>
              <w:rPr>
                <w:rFonts w:ascii="Times New Roman"/>
                <w:sz w:val="20"/>
              </w:rPr>
            </w:pPr>
          </w:p>
        </w:tc>
      </w:tr>
      <w:tr w:rsidR="009C3C45" w14:paraId="35EF3FC9" w14:textId="77777777">
        <w:trPr>
          <w:trHeight w:val="328"/>
        </w:trPr>
        <w:tc>
          <w:tcPr>
            <w:tcW w:w="113" w:type="dxa"/>
            <w:vMerge/>
            <w:tcBorders>
              <w:top w:val="nil"/>
              <w:bottom w:val="nil"/>
            </w:tcBorders>
          </w:tcPr>
          <w:p w14:paraId="68592AD9" w14:textId="77777777" w:rsidR="009C3C45" w:rsidRDefault="009C3C45">
            <w:pPr>
              <w:rPr>
                <w:sz w:val="2"/>
                <w:szCs w:val="2"/>
              </w:rPr>
            </w:pPr>
          </w:p>
        </w:tc>
        <w:tc>
          <w:tcPr>
            <w:tcW w:w="732" w:type="dxa"/>
            <w:vMerge/>
            <w:tcBorders>
              <w:top w:val="nil"/>
            </w:tcBorders>
          </w:tcPr>
          <w:p w14:paraId="3FCDC2FD" w14:textId="77777777" w:rsidR="009C3C45" w:rsidRDefault="009C3C45">
            <w:pPr>
              <w:rPr>
                <w:sz w:val="2"/>
                <w:szCs w:val="2"/>
              </w:rPr>
            </w:pPr>
          </w:p>
        </w:tc>
        <w:tc>
          <w:tcPr>
            <w:tcW w:w="1829" w:type="dxa"/>
            <w:vMerge/>
            <w:tcBorders>
              <w:top w:val="nil"/>
            </w:tcBorders>
          </w:tcPr>
          <w:p w14:paraId="53BE3CED" w14:textId="77777777" w:rsidR="009C3C45" w:rsidRDefault="009C3C45">
            <w:pPr>
              <w:rPr>
                <w:sz w:val="2"/>
                <w:szCs w:val="2"/>
              </w:rPr>
            </w:pPr>
          </w:p>
        </w:tc>
        <w:tc>
          <w:tcPr>
            <w:tcW w:w="3523" w:type="dxa"/>
          </w:tcPr>
          <w:p w14:paraId="443421D8" w14:textId="77777777" w:rsidR="009C3C45" w:rsidRDefault="003E1B40">
            <w:pPr>
              <w:pStyle w:val="TableParagraph"/>
              <w:spacing w:before="38"/>
              <w:ind w:left="107"/>
            </w:pPr>
            <w:r>
              <w:t>Válvula</w:t>
            </w:r>
            <w:r>
              <w:rPr>
                <w:spacing w:val="-4"/>
              </w:rPr>
              <w:t xml:space="preserve"> </w:t>
            </w:r>
            <w:r>
              <w:t>de</w:t>
            </w:r>
            <w:r>
              <w:rPr>
                <w:spacing w:val="-3"/>
              </w:rPr>
              <w:t xml:space="preserve"> </w:t>
            </w:r>
            <w:r>
              <w:t>Cierre</w:t>
            </w:r>
            <w:r>
              <w:rPr>
                <w:spacing w:val="-3"/>
              </w:rPr>
              <w:t xml:space="preserve"> </w:t>
            </w:r>
            <w:r>
              <w:t>de</w:t>
            </w:r>
            <w:r>
              <w:rPr>
                <w:spacing w:val="-5"/>
              </w:rPr>
              <w:t xml:space="preserve"> 2”</w:t>
            </w:r>
          </w:p>
        </w:tc>
        <w:tc>
          <w:tcPr>
            <w:tcW w:w="1414" w:type="dxa"/>
          </w:tcPr>
          <w:p w14:paraId="1F033BD4" w14:textId="77777777" w:rsidR="009C3C45" w:rsidRDefault="003E1B40">
            <w:pPr>
              <w:pStyle w:val="TableParagraph"/>
              <w:spacing w:before="38"/>
              <w:ind w:left="46" w:right="35"/>
              <w:jc w:val="center"/>
            </w:pPr>
            <w:r>
              <w:rPr>
                <w:spacing w:val="-10"/>
              </w:rPr>
              <w:t>1</w:t>
            </w:r>
          </w:p>
        </w:tc>
        <w:tc>
          <w:tcPr>
            <w:tcW w:w="1197" w:type="dxa"/>
          </w:tcPr>
          <w:p w14:paraId="5A1AFE1E" w14:textId="77777777" w:rsidR="009C3C45" w:rsidRDefault="003E1B40">
            <w:pPr>
              <w:pStyle w:val="TableParagraph"/>
              <w:spacing w:before="38"/>
              <w:ind w:left="108"/>
            </w:pPr>
            <w:proofErr w:type="spellStart"/>
            <w:r>
              <w:rPr>
                <w:spacing w:val="-5"/>
              </w:rPr>
              <w:t>Und</w:t>
            </w:r>
            <w:proofErr w:type="spellEnd"/>
          </w:p>
        </w:tc>
        <w:tc>
          <w:tcPr>
            <w:tcW w:w="112" w:type="dxa"/>
            <w:tcBorders>
              <w:top w:val="nil"/>
              <w:bottom w:val="nil"/>
            </w:tcBorders>
          </w:tcPr>
          <w:p w14:paraId="5893B763" w14:textId="77777777" w:rsidR="009C3C45" w:rsidRDefault="009C3C45">
            <w:pPr>
              <w:pStyle w:val="TableParagraph"/>
              <w:rPr>
                <w:rFonts w:ascii="Times New Roman"/>
                <w:sz w:val="20"/>
              </w:rPr>
            </w:pPr>
          </w:p>
        </w:tc>
      </w:tr>
      <w:tr w:rsidR="009C3C45" w14:paraId="101EDF62" w14:textId="77777777">
        <w:trPr>
          <w:trHeight w:val="1012"/>
        </w:trPr>
        <w:tc>
          <w:tcPr>
            <w:tcW w:w="113" w:type="dxa"/>
            <w:tcBorders>
              <w:top w:val="nil"/>
              <w:bottom w:val="nil"/>
            </w:tcBorders>
          </w:tcPr>
          <w:p w14:paraId="366ECE4C" w14:textId="77777777" w:rsidR="009C3C45" w:rsidRDefault="009C3C45">
            <w:pPr>
              <w:pStyle w:val="TableParagraph"/>
              <w:rPr>
                <w:rFonts w:ascii="Times New Roman"/>
                <w:sz w:val="20"/>
              </w:rPr>
            </w:pPr>
          </w:p>
        </w:tc>
        <w:tc>
          <w:tcPr>
            <w:tcW w:w="732" w:type="dxa"/>
          </w:tcPr>
          <w:p w14:paraId="53ED1000" w14:textId="77777777" w:rsidR="009C3C45" w:rsidRDefault="009C3C45">
            <w:pPr>
              <w:pStyle w:val="TableParagraph"/>
              <w:spacing w:before="126"/>
              <w:rPr>
                <w:rFonts w:ascii="Arial"/>
                <w:b/>
              </w:rPr>
            </w:pPr>
          </w:p>
          <w:p w14:paraId="488BBA66" w14:textId="77777777" w:rsidR="009C3C45" w:rsidRDefault="003E1B40">
            <w:pPr>
              <w:pStyle w:val="TableParagraph"/>
              <w:ind w:left="107"/>
            </w:pPr>
            <w:r>
              <w:rPr>
                <w:spacing w:val="-4"/>
              </w:rPr>
              <w:t>1.11</w:t>
            </w:r>
          </w:p>
        </w:tc>
        <w:tc>
          <w:tcPr>
            <w:tcW w:w="1829" w:type="dxa"/>
          </w:tcPr>
          <w:p w14:paraId="337AB233" w14:textId="77777777" w:rsidR="009C3C45" w:rsidRDefault="009C3C45">
            <w:pPr>
              <w:pStyle w:val="TableParagraph"/>
              <w:spacing w:before="126"/>
              <w:rPr>
                <w:rFonts w:ascii="Arial"/>
                <w:b/>
              </w:rPr>
            </w:pPr>
          </w:p>
          <w:p w14:paraId="05130B86" w14:textId="77777777" w:rsidR="009C3C45" w:rsidRDefault="003E1B40">
            <w:pPr>
              <w:pStyle w:val="TableParagraph"/>
              <w:ind w:left="105"/>
            </w:pPr>
            <w:r>
              <w:rPr>
                <w:spacing w:val="-2"/>
              </w:rPr>
              <w:t>Tornillería</w:t>
            </w:r>
          </w:p>
        </w:tc>
        <w:tc>
          <w:tcPr>
            <w:tcW w:w="3523" w:type="dxa"/>
          </w:tcPr>
          <w:p w14:paraId="46ADC19C" w14:textId="77777777" w:rsidR="009C3C45" w:rsidRDefault="003E1B40">
            <w:pPr>
              <w:pStyle w:val="TableParagraph"/>
              <w:ind w:left="107"/>
            </w:pPr>
            <w:r>
              <w:t>Tornillos de 3/8"x 3/4" Galvanizados para unión</w:t>
            </w:r>
            <w:r>
              <w:rPr>
                <w:spacing w:val="40"/>
              </w:rPr>
              <w:t xml:space="preserve"> </w:t>
            </w:r>
            <w:r>
              <w:t>de</w:t>
            </w:r>
          </w:p>
          <w:p w14:paraId="12E964C7" w14:textId="77777777" w:rsidR="009C3C45" w:rsidRDefault="003E1B40">
            <w:pPr>
              <w:pStyle w:val="TableParagraph"/>
              <w:spacing w:line="254" w:lineRule="exact"/>
              <w:ind w:left="107" w:right="28"/>
            </w:pPr>
            <w:r>
              <w:t>paneles</w:t>
            </w:r>
            <w:r>
              <w:rPr>
                <w:spacing w:val="-13"/>
              </w:rPr>
              <w:t xml:space="preserve"> </w:t>
            </w:r>
            <w:r>
              <w:t>de</w:t>
            </w:r>
            <w:r>
              <w:rPr>
                <w:spacing w:val="-13"/>
              </w:rPr>
              <w:t xml:space="preserve"> </w:t>
            </w:r>
            <w:r>
              <w:t>lámina</w:t>
            </w:r>
            <w:r>
              <w:rPr>
                <w:spacing w:val="-13"/>
              </w:rPr>
              <w:t xml:space="preserve"> </w:t>
            </w:r>
            <w:r>
              <w:t>galvanizada, con tuercas y arandelas</w:t>
            </w:r>
          </w:p>
        </w:tc>
        <w:tc>
          <w:tcPr>
            <w:tcW w:w="1414" w:type="dxa"/>
          </w:tcPr>
          <w:p w14:paraId="1ECBD760" w14:textId="77777777" w:rsidR="009C3C45" w:rsidRDefault="009C3C45">
            <w:pPr>
              <w:pStyle w:val="TableParagraph"/>
              <w:spacing w:before="126"/>
              <w:rPr>
                <w:rFonts w:ascii="Arial"/>
                <w:b/>
              </w:rPr>
            </w:pPr>
          </w:p>
          <w:p w14:paraId="0D123061" w14:textId="77777777" w:rsidR="009C3C45" w:rsidRDefault="003E1B40">
            <w:pPr>
              <w:pStyle w:val="TableParagraph"/>
              <w:ind w:left="45" w:right="35"/>
              <w:jc w:val="center"/>
            </w:pPr>
            <w:r>
              <w:rPr>
                <w:spacing w:val="-5"/>
              </w:rPr>
              <w:t>150</w:t>
            </w:r>
          </w:p>
        </w:tc>
        <w:tc>
          <w:tcPr>
            <w:tcW w:w="1197" w:type="dxa"/>
          </w:tcPr>
          <w:p w14:paraId="0DD6BD0D" w14:textId="77777777" w:rsidR="009C3C45" w:rsidRDefault="009C3C45">
            <w:pPr>
              <w:pStyle w:val="TableParagraph"/>
              <w:spacing w:before="126"/>
              <w:rPr>
                <w:rFonts w:ascii="Arial"/>
                <w:b/>
              </w:rPr>
            </w:pPr>
          </w:p>
          <w:p w14:paraId="021F5DF7" w14:textId="77777777" w:rsidR="009C3C45" w:rsidRDefault="003E1B40">
            <w:pPr>
              <w:pStyle w:val="TableParagraph"/>
              <w:ind w:left="108"/>
            </w:pPr>
            <w:proofErr w:type="spellStart"/>
            <w:r>
              <w:rPr>
                <w:spacing w:val="-5"/>
              </w:rPr>
              <w:t>Und</w:t>
            </w:r>
            <w:proofErr w:type="spellEnd"/>
          </w:p>
        </w:tc>
        <w:tc>
          <w:tcPr>
            <w:tcW w:w="112" w:type="dxa"/>
            <w:tcBorders>
              <w:top w:val="nil"/>
              <w:bottom w:val="nil"/>
            </w:tcBorders>
          </w:tcPr>
          <w:p w14:paraId="08646FBA" w14:textId="77777777" w:rsidR="009C3C45" w:rsidRDefault="009C3C45">
            <w:pPr>
              <w:pStyle w:val="TableParagraph"/>
              <w:rPr>
                <w:rFonts w:ascii="Times New Roman"/>
                <w:sz w:val="20"/>
              </w:rPr>
            </w:pPr>
          </w:p>
        </w:tc>
      </w:tr>
      <w:tr w:rsidR="009C3C45" w14:paraId="03958428" w14:textId="77777777">
        <w:trPr>
          <w:trHeight w:val="1263"/>
        </w:trPr>
        <w:tc>
          <w:tcPr>
            <w:tcW w:w="8920" w:type="dxa"/>
            <w:gridSpan w:val="7"/>
          </w:tcPr>
          <w:p w14:paraId="0B6C6E8A" w14:textId="77777777" w:rsidR="009C3C45" w:rsidRDefault="009C3C45">
            <w:pPr>
              <w:pStyle w:val="TableParagraph"/>
              <w:rPr>
                <w:rFonts w:ascii="Arial"/>
                <w:b/>
              </w:rPr>
            </w:pPr>
          </w:p>
          <w:p w14:paraId="59D95459" w14:textId="77777777" w:rsidR="009C3C45" w:rsidRDefault="003E1B40">
            <w:pPr>
              <w:pStyle w:val="TableParagraph"/>
              <w:ind w:left="107" w:right="90"/>
              <w:jc w:val="both"/>
            </w:pPr>
            <w:r>
              <w:t>Deberá incluir el transporte y todos los accesorios necesarios para la correcta operación y puesta en funcionamiento en cada sitio determinado por la Subdirección General de Cultura Ambiental de la Corporación Autónoma Regional de Cundinamarca – CAR en el</w:t>
            </w:r>
          </w:p>
          <w:p w14:paraId="0185C2F9" w14:textId="77777777" w:rsidR="009C3C45" w:rsidRDefault="003E1B40">
            <w:pPr>
              <w:pStyle w:val="TableParagraph"/>
              <w:spacing w:line="231" w:lineRule="exact"/>
              <w:ind w:left="107"/>
              <w:jc w:val="both"/>
            </w:pPr>
            <w:r>
              <w:t>área</w:t>
            </w:r>
            <w:r>
              <w:rPr>
                <w:spacing w:val="-7"/>
              </w:rPr>
              <w:t xml:space="preserve"> </w:t>
            </w:r>
            <w:r>
              <w:t>rural</w:t>
            </w:r>
            <w:r>
              <w:rPr>
                <w:spacing w:val="-4"/>
              </w:rPr>
              <w:t xml:space="preserve"> </w:t>
            </w:r>
            <w:r>
              <w:t>o</w:t>
            </w:r>
            <w:r>
              <w:rPr>
                <w:spacing w:val="-6"/>
              </w:rPr>
              <w:t xml:space="preserve"> </w:t>
            </w:r>
            <w:r>
              <w:t>urbana</w:t>
            </w:r>
            <w:r>
              <w:rPr>
                <w:spacing w:val="-7"/>
              </w:rPr>
              <w:t xml:space="preserve"> </w:t>
            </w:r>
            <w:r>
              <w:t>de</w:t>
            </w:r>
            <w:r>
              <w:rPr>
                <w:spacing w:val="-4"/>
              </w:rPr>
              <w:t xml:space="preserve"> </w:t>
            </w:r>
            <w:r>
              <w:t>los</w:t>
            </w:r>
            <w:r>
              <w:rPr>
                <w:spacing w:val="-3"/>
              </w:rPr>
              <w:t xml:space="preserve"> </w:t>
            </w:r>
            <w:r>
              <w:t>municipios</w:t>
            </w:r>
            <w:r>
              <w:rPr>
                <w:spacing w:val="-4"/>
              </w:rPr>
              <w:t xml:space="preserve"> </w:t>
            </w:r>
            <w:r>
              <w:t>de</w:t>
            </w:r>
            <w:r>
              <w:rPr>
                <w:spacing w:val="-6"/>
              </w:rPr>
              <w:t xml:space="preserve"> </w:t>
            </w:r>
            <w:r>
              <w:t>la</w:t>
            </w:r>
            <w:r>
              <w:rPr>
                <w:spacing w:val="-6"/>
              </w:rPr>
              <w:t xml:space="preserve"> </w:t>
            </w:r>
            <w:r>
              <w:t>jurisdicción</w:t>
            </w:r>
            <w:r>
              <w:rPr>
                <w:spacing w:val="-4"/>
              </w:rPr>
              <w:t xml:space="preserve"> </w:t>
            </w:r>
            <w:r>
              <w:rPr>
                <w:spacing w:val="-5"/>
              </w:rPr>
              <w:t>CAR</w:t>
            </w:r>
          </w:p>
        </w:tc>
      </w:tr>
    </w:tbl>
    <w:p w14:paraId="19FBA0C4" w14:textId="77777777" w:rsidR="009C3C45" w:rsidRDefault="009C3C45">
      <w:pPr>
        <w:pStyle w:val="Textoindependiente"/>
        <w:spacing w:before="5"/>
        <w:rPr>
          <w:rFonts w:ascii="Arial"/>
          <w:b/>
        </w:rPr>
      </w:pPr>
    </w:p>
    <w:p w14:paraId="655340F2" w14:textId="77777777" w:rsidR="009C3C45" w:rsidRDefault="003E1B40">
      <w:pPr>
        <w:pStyle w:val="Ttulo1"/>
        <w:ind w:left="562" w:right="468"/>
      </w:pPr>
      <w:r>
        <w:t>TANQUE</w:t>
      </w:r>
      <w:r>
        <w:rPr>
          <w:spacing w:val="-6"/>
        </w:rPr>
        <w:t xml:space="preserve"> </w:t>
      </w:r>
      <w:r>
        <w:t>MODULAR</w:t>
      </w:r>
      <w:r>
        <w:rPr>
          <w:spacing w:val="-7"/>
        </w:rPr>
        <w:t xml:space="preserve"> </w:t>
      </w:r>
      <w:r>
        <w:t>METALICO</w:t>
      </w:r>
      <w:r>
        <w:rPr>
          <w:spacing w:val="-5"/>
        </w:rPr>
        <w:t xml:space="preserve"> </w:t>
      </w:r>
      <w:r>
        <w:t>O</w:t>
      </w:r>
      <w:r>
        <w:rPr>
          <w:spacing w:val="-3"/>
        </w:rPr>
        <w:t xml:space="preserve"> </w:t>
      </w:r>
      <w:r>
        <w:t>RESERVORIO</w:t>
      </w:r>
      <w:r>
        <w:rPr>
          <w:spacing w:val="-5"/>
        </w:rPr>
        <w:t xml:space="preserve"> </w:t>
      </w:r>
      <w:r>
        <w:t>MODULAR</w:t>
      </w:r>
      <w:r>
        <w:rPr>
          <w:spacing w:val="-9"/>
        </w:rPr>
        <w:t xml:space="preserve"> </w:t>
      </w:r>
      <w:r>
        <w:t>TIPO</w:t>
      </w:r>
      <w:r>
        <w:rPr>
          <w:spacing w:val="-5"/>
        </w:rPr>
        <w:t xml:space="preserve"> </w:t>
      </w:r>
      <w:r>
        <w:t>AUSTRALIANO PARA ALMACENAMIENTO DE AGUA LLUVIA DE 15.000 LITROS (15 M³)</w:t>
      </w:r>
    </w:p>
    <w:p w14:paraId="45EF7842" w14:textId="77777777" w:rsidR="009C3C45" w:rsidRDefault="003E1B40">
      <w:pPr>
        <w:spacing w:before="252"/>
        <w:ind w:left="813" w:right="715"/>
        <w:jc w:val="center"/>
        <w:rPr>
          <w:rFonts w:ascii="Arial"/>
          <w:b/>
        </w:rPr>
      </w:pPr>
      <w:r>
        <w:rPr>
          <w:rFonts w:ascii="Arial"/>
          <w:b/>
        </w:rPr>
        <w:t>Tipo</w:t>
      </w:r>
      <w:r>
        <w:rPr>
          <w:rFonts w:ascii="Arial"/>
          <w:b/>
          <w:spacing w:val="-1"/>
        </w:rPr>
        <w:t xml:space="preserve"> </w:t>
      </w:r>
      <w:r>
        <w:rPr>
          <w:rFonts w:ascii="Arial"/>
          <w:b/>
        </w:rPr>
        <w:t>No.</w:t>
      </w:r>
      <w:r>
        <w:rPr>
          <w:rFonts w:ascii="Arial"/>
          <w:b/>
          <w:spacing w:val="-2"/>
        </w:rPr>
        <w:t xml:space="preserve"> </w:t>
      </w:r>
      <w:r>
        <w:rPr>
          <w:rFonts w:ascii="Arial"/>
          <w:b/>
          <w:spacing w:val="-10"/>
        </w:rPr>
        <w:t>3</w:t>
      </w:r>
    </w:p>
    <w:p w14:paraId="0EE5610F" w14:textId="77777777" w:rsidR="009C3C45" w:rsidRDefault="009C3C45">
      <w:pPr>
        <w:pStyle w:val="Textoindependiente"/>
        <w:spacing w:before="1"/>
        <w:rPr>
          <w:rFonts w:ascii="Arial"/>
          <w:b/>
        </w:rPr>
      </w:pPr>
    </w:p>
    <w:p w14:paraId="10C93134" w14:textId="77777777" w:rsidR="009C3C45" w:rsidRDefault="003E1B40">
      <w:pPr>
        <w:pStyle w:val="Ttulo1"/>
        <w:ind w:right="523"/>
        <w:jc w:val="both"/>
      </w:pPr>
      <w:r>
        <w:t>SUMINISTRO</w:t>
      </w:r>
      <w:r>
        <w:rPr>
          <w:spacing w:val="-8"/>
        </w:rPr>
        <w:t xml:space="preserve"> </w:t>
      </w:r>
      <w:r>
        <w:t>Y</w:t>
      </w:r>
      <w:r>
        <w:rPr>
          <w:spacing w:val="-8"/>
        </w:rPr>
        <w:t xml:space="preserve"> </w:t>
      </w:r>
      <w:r>
        <w:t>PUESTA</w:t>
      </w:r>
      <w:r>
        <w:rPr>
          <w:spacing w:val="-6"/>
        </w:rPr>
        <w:t xml:space="preserve"> </w:t>
      </w:r>
      <w:r>
        <w:t>EN</w:t>
      </w:r>
      <w:r>
        <w:rPr>
          <w:spacing w:val="-8"/>
        </w:rPr>
        <w:t xml:space="preserve"> </w:t>
      </w:r>
      <w:r>
        <w:t>FUNCIONAMIENTO</w:t>
      </w:r>
      <w:r>
        <w:rPr>
          <w:spacing w:val="-7"/>
        </w:rPr>
        <w:t xml:space="preserve"> </w:t>
      </w:r>
      <w:r>
        <w:t>DE</w:t>
      </w:r>
      <w:r>
        <w:rPr>
          <w:spacing w:val="-10"/>
        </w:rPr>
        <w:t xml:space="preserve"> </w:t>
      </w:r>
      <w:r>
        <w:t>TANQUE</w:t>
      </w:r>
      <w:r>
        <w:rPr>
          <w:spacing w:val="-10"/>
        </w:rPr>
        <w:t xml:space="preserve"> </w:t>
      </w:r>
      <w:r>
        <w:t>MODULAR</w:t>
      </w:r>
      <w:r>
        <w:rPr>
          <w:spacing w:val="-11"/>
        </w:rPr>
        <w:t xml:space="preserve"> </w:t>
      </w:r>
      <w:r>
        <w:t>METALICO</w:t>
      </w:r>
      <w:r>
        <w:rPr>
          <w:spacing w:val="-11"/>
        </w:rPr>
        <w:t xml:space="preserve"> </w:t>
      </w:r>
      <w:r>
        <w:t>O RESERVORIO MODULAR TIPO AUSTRALIANO PARA ALMACENAMIENTO DE AGUA LLUVIA DE 15.000 LITROS (15 M³), ENTREGADO EN EL PUNTO PREVIAMENTE SELECCIONADO, EL CUAL DEBE PERMITIR LA VERIFICACIÓN DE SU CORRECTO FUNCIONAMIENTO, GARANTIZANDO EL ALMACENAMIENTO, ESTABILIDAD ESTRUCTURAL Y DESEMPEÑO HIDRÁULICO.</w:t>
      </w:r>
    </w:p>
    <w:p w14:paraId="11714693" w14:textId="77777777" w:rsidR="009C3C45" w:rsidRDefault="009C3C45">
      <w:pPr>
        <w:pStyle w:val="Textoindependiente"/>
        <w:rPr>
          <w:rFonts w:ascii="Arial"/>
          <w:b/>
        </w:rPr>
      </w:pPr>
    </w:p>
    <w:p w14:paraId="41AD2F19" w14:textId="77777777" w:rsidR="009C3C45" w:rsidRDefault="003E1B40">
      <w:pPr>
        <w:ind w:left="813" w:right="715"/>
        <w:jc w:val="center"/>
        <w:rPr>
          <w:rFonts w:ascii="Arial" w:hAnsi="Arial"/>
          <w:b/>
        </w:rPr>
      </w:pPr>
      <w:r>
        <w:rPr>
          <w:rFonts w:ascii="Arial" w:hAnsi="Arial"/>
          <w:b/>
        </w:rPr>
        <w:t>FICHA</w:t>
      </w:r>
      <w:r>
        <w:rPr>
          <w:rFonts w:ascii="Arial" w:hAnsi="Arial"/>
          <w:b/>
          <w:spacing w:val="-4"/>
        </w:rPr>
        <w:t xml:space="preserve"> </w:t>
      </w:r>
      <w:r>
        <w:rPr>
          <w:rFonts w:ascii="Arial" w:hAnsi="Arial"/>
          <w:b/>
        </w:rPr>
        <w:t>TÉCNICA</w:t>
      </w:r>
      <w:r>
        <w:rPr>
          <w:rFonts w:ascii="Arial" w:hAnsi="Arial"/>
          <w:b/>
          <w:spacing w:val="-6"/>
        </w:rPr>
        <w:t xml:space="preserve"> </w:t>
      </w:r>
      <w:r>
        <w:rPr>
          <w:rFonts w:ascii="Arial" w:hAnsi="Arial"/>
          <w:b/>
        </w:rPr>
        <w:t>Tipo</w:t>
      </w:r>
      <w:r>
        <w:rPr>
          <w:rFonts w:ascii="Arial" w:hAnsi="Arial"/>
          <w:b/>
          <w:spacing w:val="-8"/>
        </w:rPr>
        <w:t xml:space="preserve"> </w:t>
      </w:r>
      <w:r>
        <w:rPr>
          <w:rFonts w:ascii="Arial" w:hAnsi="Arial"/>
          <w:b/>
        </w:rPr>
        <w:t>No.</w:t>
      </w:r>
      <w:r>
        <w:rPr>
          <w:rFonts w:ascii="Arial" w:hAnsi="Arial"/>
          <w:b/>
          <w:spacing w:val="-2"/>
        </w:rPr>
        <w:t xml:space="preserve"> </w:t>
      </w:r>
      <w:r>
        <w:rPr>
          <w:rFonts w:ascii="Arial" w:hAnsi="Arial"/>
          <w:b/>
          <w:spacing w:val="-10"/>
        </w:rPr>
        <w:t>3</w:t>
      </w:r>
    </w:p>
    <w:p w14:paraId="2BF4A6AD" w14:textId="77777777" w:rsidR="009C3C45" w:rsidRDefault="009C3C45">
      <w:pPr>
        <w:pStyle w:val="Textoindependiente"/>
        <w:spacing w:before="21"/>
        <w:rPr>
          <w:rFonts w:ascii="Arial"/>
          <w:b/>
          <w:sz w:val="20"/>
        </w:rPr>
      </w:pPr>
    </w:p>
    <w:tbl>
      <w:tblPr>
        <w:tblStyle w:val="TableNormal"/>
        <w:tblW w:w="0" w:type="auto"/>
        <w:tblInd w:w="6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922"/>
      </w:tblGrid>
      <w:tr w:rsidR="009C3C45" w14:paraId="34EB0904" w14:textId="77777777">
        <w:trPr>
          <w:trHeight w:val="506"/>
        </w:trPr>
        <w:tc>
          <w:tcPr>
            <w:tcW w:w="8922" w:type="dxa"/>
          </w:tcPr>
          <w:p w14:paraId="63AB1775" w14:textId="77777777" w:rsidR="009C3C45" w:rsidRDefault="003E1B40">
            <w:pPr>
              <w:pStyle w:val="TableParagraph"/>
              <w:spacing w:before="2" w:line="252" w:lineRule="exact"/>
              <w:ind w:left="12" w:right="2"/>
              <w:jc w:val="center"/>
              <w:rPr>
                <w:rFonts w:ascii="Arial"/>
                <w:b/>
              </w:rPr>
            </w:pPr>
            <w:r>
              <w:rPr>
                <w:rFonts w:ascii="Arial"/>
                <w:b/>
                <w:spacing w:val="-4"/>
              </w:rPr>
              <w:t>ITEM</w:t>
            </w:r>
          </w:p>
          <w:p w14:paraId="35AFD0D3" w14:textId="77777777" w:rsidR="009C3C45" w:rsidRDefault="003E1B40">
            <w:pPr>
              <w:pStyle w:val="TableParagraph"/>
              <w:spacing w:line="231" w:lineRule="exact"/>
              <w:ind w:left="12" w:right="5"/>
              <w:jc w:val="center"/>
            </w:pPr>
            <w:r>
              <w:t>Suministro</w:t>
            </w:r>
            <w:r>
              <w:rPr>
                <w:spacing w:val="-10"/>
              </w:rPr>
              <w:t xml:space="preserve"> </w:t>
            </w:r>
            <w:r>
              <w:t>y</w:t>
            </w:r>
            <w:r>
              <w:rPr>
                <w:spacing w:val="-4"/>
              </w:rPr>
              <w:t xml:space="preserve"> </w:t>
            </w:r>
            <w:r>
              <w:t>puesta</w:t>
            </w:r>
            <w:r>
              <w:rPr>
                <w:spacing w:val="-6"/>
              </w:rPr>
              <w:t xml:space="preserve"> </w:t>
            </w:r>
            <w:r>
              <w:t>en</w:t>
            </w:r>
            <w:r>
              <w:rPr>
                <w:spacing w:val="-7"/>
              </w:rPr>
              <w:t xml:space="preserve"> </w:t>
            </w:r>
            <w:r>
              <w:t>funcionamiento</w:t>
            </w:r>
            <w:r>
              <w:rPr>
                <w:spacing w:val="-5"/>
              </w:rPr>
              <w:t xml:space="preserve"> </w:t>
            </w:r>
            <w:r>
              <w:t>de</w:t>
            </w:r>
            <w:r>
              <w:rPr>
                <w:spacing w:val="-7"/>
              </w:rPr>
              <w:t xml:space="preserve"> </w:t>
            </w:r>
            <w:r>
              <w:t>tanque</w:t>
            </w:r>
            <w:r>
              <w:rPr>
                <w:spacing w:val="-6"/>
              </w:rPr>
              <w:t xml:space="preserve"> </w:t>
            </w:r>
            <w:r>
              <w:t>australiano</w:t>
            </w:r>
            <w:r>
              <w:rPr>
                <w:spacing w:val="-5"/>
              </w:rPr>
              <w:t xml:space="preserve"> </w:t>
            </w:r>
            <w:r>
              <w:t>15.000</w:t>
            </w:r>
            <w:r>
              <w:rPr>
                <w:spacing w:val="-7"/>
              </w:rPr>
              <w:t xml:space="preserve"> </w:t>
            </w:r>
            <w:r>
              <w:rPr>
                <w:spacing w:val="-2"/>
              </w:rPr>
              <w:t>litros.</w:t>
            </w:r>
          </w:p>
        </w:tc>
      </w:tr>
      <w:tr w:rsidR="009C3C45" w14:paraId="7C57077A" w14:textId="77777777">
        <w:trPr>
          <w:trHeight w:val="505"/>
        </w:trPr>
        <w:tc>
          <w:tcPr>
            <w:tcW w:w="8922" w:type="dxa"/>
          </w:tcPr>
          <w:p w14:paraId="37C5BA8A" w14:textId="77777777" w:rsidR="009C3C45" w:rsidRDefault="003E1B40">
            <w:pPr>
              <w:pStyle w:val="TableParagraph"/>
              <w:spacing w:before="2" w:line="252" w:lineRule="exact"/>
              <w:ind w:left="12" w:right="6"/>
              <w:jc w:val="center"/>
              <w:rPr>
                <w:rFonts w:ascii="Arial"/>
                <w:b/>
              </w:rPr>
            </w:pPr>
            <w:r>
              <w:rPr>
                <w:rFonts w:ascii="Arial"/>
                <w:b/>
              </w:rPr>
              <w:t>UNIDAD</w:t>
            </w:r>
            <w:r>
              <w:rPr>
                <w:rFonts w:ascii="Arial"/>
                <w:b/>
                <w:spacing w:val="-4"/>
              </w:rPr>
              <w:t xml:space="preserve"> </w:t>
            </w:r>
            <w:r>
              <w:rPr>
                <w:rFonts w:ascii="Arial"/>
                <w:b/>
              </w:rPr>
              <w:t>DE</w:t>
            </w:r>
            <w:r>
              <w:rPr>
                <w:rFonts w:ascii="Arial"/>
                <w:b/>
                <w:spacing w:val="-5"/>
              </w:rPr>
              <w:t xml:space="preserve"> </w:t>
            </w:r>
            <w:r>
              <w:rPr>
                <w:rFonts w:ascii="Arial"/>
                <w:b/>
                <w:spacing w:val="-2"/>
              </w:rPr>
              <w:t>MEDIDA</w:t>
            </w:r>
          </w:p>
          <w:p w14:paraId="3792230A" w14:textId="77777777" w:rsidR="009C3C45" w:rsidRDefault="003E1B40">
            <w:pPr>
              <w:pStyle w:val="TableParagraph"/>
              <w:spacing w:line="231" w:lineRule="exact"/>
              <w:ind w:left="12" w:right="2"/>
              <w:jc w:val="center"/>
            </w:pPr>
            <w:r>
              <w:rPr>
                <w:spacing w:val="-2"/>
              </w:rPr>
              <w:t>UNIDAD</w:t>
            </w:r>
          </w:p>
        </w:tc>
      </w:tr>
      <w:tr w:rsidR="009C3C45" w14:paraId="5863BF43" w14:textId="77777777">
        <w:trPr>
          <w:trHeight w:val="2784"/>
        </w:trPr>
        <w:tc>
          <w:tcPr>
            <w:tcW w:w="8922" w:type="dxa"/>
          </w:tcPr>
          <w:p w14:paraId="31C6D326" w14:textId="77777777" w:rsidR="009C3C45" w:rsidRDefault="003E1B40">
            <w:pPr>
              <w:pStyle w:val="TableParagraph"/>
              <w:spacing w:before="3"/>
              <w:ind w:left="12" w:right="4"/>
              <w:jc w:val="center"/>
              <w:rPr>
                <w:rFonts w:ascii="Arial" w:hAnsi="Arial"/>
                <w:b/>
              </w:rPr>
            </w:pPr>
            <w:r>
              <w:rPr>
                <w:rFonts w:ascii="Arial" w:hAnsi="Arial"/>
                <w:b/>
              </w:rPr>
              <w:t>DESCRIPCIÓN</w:t>
            </w:r>
            <w:r>
              <w:rPr>
                <w:rFonts w:ascii="Arial" w:hAnsi="Arial"/>
                <w:b/>
                <w:spacing w:val="-14"/>
              </w:rPr>
              <w:t xml:space="preserve"> </w:t>
            </w:r>
            <w:r>
              <w:rPr>
                <w:rFonts w:ascii="Arial" w:hAnsi="Arial"/>
                <w:b/>
                <w:spacing w:val="-2"/>
              </w:rPr>
              <w:t>GENERAL</w:t>
            </w:r>
          </w:p>
          <w:p w14:paraId="339F2E26" w14:textId="77777777" w:rsidR="009C3C45" w:rsidRDefault="003E1B40">
            <w:pPr>
              <w:pStyle w:val="TableParagraph"/>
              <w:spacing w:before="251"/>
              <w:ind w:left="107" w:right="94"/>
              <w:jc w:val="both"/>
            </w:pPr>
            <w:r>
              <w:t>Suministro y puesta en funcionamiento de tanque australiano, producto fabricado en lámina galvanizada recubierto con geomembrana, el cual deberá corresponder a una capacidad mínima de 15.000 litros.</w:t>
            </w:r>
          </w:p>
          <w:p w14:paraId="7CBA3D5F" w14:textId="77777777" w:rsidR="009C3C45" w:rsidRDefault="009C3C45">
            <w:pPr>
              <w:pStyle w:val="TableParagraph"/>
              <w:rPr>
                <w:rFonts w:ascii="Arial"/>
                <w:b/>
              </w:rPr>
            </w:pPr>
          </w:p>
          <w:p w14:paraId="0FD14FFD" w14:textId="77777777" w:rsidR="009C3C45" w:rsidRDefault="003E1B40">
            <w:pPr>
              <w:pStyle w:val="TableParagraph"/>
              <w:spacing w:line="252" w:lineRule="exact"/>
              <w:ind w:left="107"/>
            </w:pPr>
            <w:r>
              <w:t>Características</w:t>
            </w:r>
            <w:r>
              <w:rPr>
                <w:spacing w:val="-6"/>
              </w:rPr>
              <w:t xml:space="preserve"> </w:t>
            </w:r>
            <w:r>
              <w:t>de</w:t>
            </w:r>
            <w:r>
              <w:rPr>
                <w:spacing w:val="-8"/>
              </w:rPr>
              <w:t xml:space="preserve"> </w:t>
            </w:r>
            <w:r>
              <w:t>la</w:t>
            </w:r>
            <w:r>
              <w:rPr>
                <w:spacing w:val="-6"/>
              </w:rPr>
              <w:t xml:space="preserve"> </w:t>
            </w:r>
            <w:r>
              <w:t>lámina:</w:t>
            </w:r>
            <w:r>
              <w:rPr>
                <w:spacing w:val="-4"/>
              </w:rPr>
              <w:t xml:space="preserve"> </w:t>
            </w:r>
            <w:r>
              <w:t>Calibre</w:t>
            </w:r>
            <w:r>
              <w:rPr>
                <w:spacing w:val="-4"/>
              </w:rPr>
              <w:t xml:space="preserve"> </w:t>
            </w:r>
            <w:r>
              <w:rPr>
                <w:spacing w:val="-5"/>
              </w:rPr>
              <w:t>20</w:t>
            </w:r>
          </w:p>
          <w:p w14:paraId="6BF654BB" w14:textId="77777777" w:rsidR="009C3C45" w:rsidRDefault="003E1B40">
            <w:pPr>
              <w:pStyle w:val="TableParagraph"/>
              <w:ind w:left="2923" w:right="1536"/>
            </w:pPr>
            <w:r>
              <w:t>Recubrimiento:</w:t>
            </w:r>
            <w:r>
              <w:rPr>
                <w:spacing w:val="-12"/>
              </w:rPr>
              <w:t xml:space="preserve"> </w:t>
            </w:r>
            <w:r>
              <w:t>Acero</w:t>
            </w:r>
            <w:r>
              <w:rPr>
                <w:spacing w:val="-14"/>
              </w:rPr>
              <w:t xml:space="preserve"> </w:t>
            </w:r>
            <w:r>
              <w:t>Galvanizado</w:t>
            </w:r>
            <w:r>
              <w:rPr>
                <w:spacing w:val="-14"/>
              </w:rPr>
              <w:t xml:space="preserve"> </w:t>
            </w:r>
            <w:r>
              <w:t>C-20 Altura mínima: 110 cm</w:t>
            </w:r>
          </w:p>
          <w:p w14:paraId="641D7022" w14:textId="77777777" w:rsidR="009C3C45" w:rsidRDefault="003E1B40">
            <w:pPr>
              <w:pStyle w:val="TableParagraph"/>
              <w:ind w:left="2923"/>
            </w:pPr>
            <w:r>
              <w:t>Diámetro</w:t>
            </w:r>
            <w:r>
              <w:rPr>
                <w:spacing w:val="-10"/>
              </w:rPr>
              <w:t xml:space="preserve"> </w:t>
            </w:r>
            <w:r>
              <w:t>mínimo:</w:t>
            </w:r>
            <w:r>
              <w:rPr>
                <w:spacing w:val="-6"/>
              </w:rPr>
              <w:t xml:space="preserve"> </w:t>
            </w:r>
            <w:r>
              <w:t>4,17</w:t>
            </w:r>
            <w:r>
              <w:rPr>
                <w:spacing w:val="-7"/>
              </w:rPr>
              <w:t xml:space="preserve"> </w:t>
            </w:r>
            <w:r>
              <w:rPr>
                <w:spacing w:val="-2"/>
              </w:rPr>
              <w:t>metros</w:t>
            </w:r>
          </w:p>
        </w:tc>
      </w:tr>
    </w:tbl>
    <w:p w14:paraId="05AD514C" w14:textId="77777777" w:rsidR="009C3C45" w:rsidRDefault="009C3C45">
      <w:pPr>
        <w:pStyle w:val="TableParagraph"/>
        <w:sectPr w:rsidR="009C3C45">
          <w:pgSz w:w="12240" w:h="15840"/>
          <w:pgMar w:top="1880" w:right="1080" w:bottom="280" w:left="1080" w:header="945" w:footer="0" w:gutter="0"/>
          <w:cols w:space="720"/>
        </w:sectPr>
      </w:pPr>
    </w:p>
    <w:p w14:paraId="65148FEC" w14:textId="77777777" w:rsidR="009C3C45" w:rsidRDefault="009C3C45">
      <w:pPr>
        <w:pStyle w:val="Textoindependiente"/>
        <w:spacing w:before="6"/>
        <w:rPr>
          <w:rFonts w:ascii="Arial"/>
          <w:b/>
          <w:sz w:val="20"/>
        </w:rPr>
      </w:pPr>
    </w:p>
    <w:tbl>
      <w:tblPr>
        <w:tblStyle w:val="TableNormal"/>
        <w:tblW w:w="0" w:type="auto"/>
        <w:tblInd w:w="6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922"/>
      </w:tblGrid>
      <w:tr w:rsidR="009C3C45" w14:paraId="1C3DEAF6" w14:textId="77777777">
        <w:trPr>
          <w:trHeight w:val="2022"/>
        </w:trPr>
        <w:tc>
          <w:tcPr>
            <w:tcW w:w="8922" w:type="dxa"/>
          </w:tcPr>
          <w:p w14:paraId="60E23D3B" w14:textId="77777777" w:rsidR="009C3C45" w:rsidRDefault="003E1B40">
            <w:pPr>
              <w:pStyle w:val="TableParagraph"/>
              <w:ind w:left="107"/>
              <w:jc w:val="both"/>
            </w:pPr>
            <w:r>
              <w:t>Características</w:t>
            </w:r>
            <w:r>
              <w:rPr>
                <w:spacing w:val="-6"/>
              </w:rPr>
              <w:t xml:space="preserve"> </w:t>
            </w:r>
            <w:r>
              <w:t>de</w:t>
            </w:r>
            <w:r>
              <w:rPr>
                <w:spacing w:val="-7"/>
              </w:rPr>
              <w:t xml:space="preserve"> </w:t>
            </w:r>
            <w:r>
              <w:t>la</w:t>
            </w:r>
            <w:r>
              <w:rPr>
                <w:spacing w:val="-7"/>
              </w:rPr>
              <w:t xml:space="preserve"> </w:t>
            </w:r>
            <w:r>
              <w:t>Geomembrana:</w:t>
            </w:r>
            <w:r>
              <w:rPr>
                <w:spacing w:val="-6"/>
              </w:rPr>
              <w:t xml:space="preserve"> </w:t>
            </w:r>
            <w:r>
              <w:t>Espesor</w:t>
            </w:r>
            <w:r>
              <w:rPr>
                <w:spacing w:val="-6"/>
              </w:rPr>
              <w:t xml:space="preserve"> </w:t>
            </w:r>
            <w:r>
              <w:t>mínimo:</w:t>
            </w:r>
            <w:r>
              <w:rPr>
                <w:spacing w:val="-4"/>
              </w:rPr>
              <w:t xml:space="preserve"> </w:t>
            </w:r>
            <w:r>
              <w:t>0,8</w:t>
            </w:r>
            <w:r>
              <w:rPr>
                <w:spacing w:val="-7"/>
              </w:rPr>
              <w:t xml:space="preserve"> </w:t>
            </w:r>
            <w:proofErr w:type="spellStart"/>
            <w:r>
              <w:rPr>
                <w:spacing w:val="-5"/>
              </w:rPr>
              <w:t>m.m</w:t>
            </w:r>
            <w:proofErr w:type="spellEnd"/>
          </w:p>
          <w:p w14:paraId="6253DADF" w14:textId="77777777" w:rsidR="009C3C45" w:rsidRDefault="003E1B40">
            <w:pPr>
              <w:pStyle w:val="TableParagraph"/>
              <w:spacing w:before="1"/>
              <w:ind w:left="3840"/>
            </w:pPr>
            <w:r>
              <w:t>Tipo</w:t>
            </w:r>
            <w:r>
              <w:rPr>
                <w:spacing w:val="-5"/>
              </w:rPr>
              <w:t xml:space="preserve"> </w:t>
            </w:r>
            <w:r>
              <w:t>de</w:t>
            </w:r>
            <w:r>
              <w:rPr>
                <w:spacing w:val="-10"/>
              </w:rPr>
              <w:t xml:space="preserve"> </w:t>
            </w:r>
            <w:r>
              <w:t>material:</w:t>
            </w:r>
            <w:r>
              <w:rPr>
                <w:spacing w:val="-3"/>
              </w:rPr>
              <w:t xml:space="preserve"> </w:t>
            </w:r>
            <w:r>
              <w:t>PVC</w:t>
            </w:r>
            <w:r>
              <w:rPr>
                <w:spacing w:val="-5"/>
              </w:rPr>
              <w:t xml:space="preserve"> </w:t>
            </w:r>
            <w:r>
              <w:t>con</w:t>
            </w:r>
            <w:r>
              <w:rPr>
                <w:spacing w:val="-7"/>
              </w:rPr>
              <w:t xml:space="preserve"> </w:t>
            </w:r>
            <w:r>
              <w:t>refuerzo</w:t>
            </w:r>
            <w:r>
              <w:rPr>
                <w:spacing w:val="-9"/>
              </w:rPr>
              <w:t xml:space="preserve"> </w:t>
            </w:r>
            <w:r>
              <w:t>de</w:t>
            </w:r>
            <w:r>
              <w:rPr>
                <w:spacing w:val="-5"/>
              </w:rPr>
              <w:t xml:space="preserve"> </w:t>
            </w:r>
            <w:r>
              <w:t>Poliéster Uniones termo selladas</w:t>
            </w:r>
          </w:p>
          <w:p w14:paraId="46008011" w14:textId="77777777" w:rsidR="009C3C45" w:rsidRDefault="003E1B40">
            <w:pPr>
              <w:pStyle w:val="TableParagraph"/>
              <w:spacing w:before="252"/>
              <w:ind w:left="107" w:right="97"/>
              <w:jc w:val="both"/>
            </w:pPr>
            <w:r>
              <w:t>Nota: Deberá el proveedor tener en cuenta el afinado correspondiente para lograr la compactación y nivelación del terreno los cuales no superen el 5% de la pendiente, garantizando así la debida puesta en funcionamiento de cada uno de los tanques.</w:t>
            </w:r>
          </w:p>
        </w:tc>
      </w:tr>
      <w:tr w:rsidR="009C3C45" w14:paraId="0A38E2A6" w14:textId="77777777">
        <w:trPr>
          <w:trHeight w:val="10121"/>
        </w:trPr>
        <w:tc>
          <w:tcPr>
            <w:tcW w:w="8922" w:type="dxa"/>
          </w:tcPr>
          <w:p w14:paraId="0E6BB098" w14:textId="77777777" w:rsidR="009C3C45" w:rsidRDefault="003E1B40">
            <w:pPr>
              <w:pStyle w:val="TableParagraph"/>
              <w:spacing w:before="2"/>
              <w:ind w:left="12" w:right="4"/>
              <w:jc w:val="center"/>
              <w:rPr>
                <w:rFonts w:ascii="Arial" w:hAnsi="Arial"/>
                <w:b/>
              </w:rPr>
            </w:pPr>
            <w:r>
              <w:rPr>
                <w:rFonts w:ascii="Arial" w:hAnsi="Arial"/>
                <w:b/>
              </w:rPr>
              <w:t>DESCRIPCIÓN</w:t>
            </w:r>
            <w:r>
              <w:rPr>
                <w:rFonts w:ascii="Arial" w:hAnsi="Arial"/>
                <w:b/>
                <w:spacing w:val="-14"/>
              </w:rPr>
              <w:t xml:space="preserve"> </w:t>
            </w:r>
            <w:r>
              <w:rPr>
                <w:rFonts w:ascii="Arial" w:hAnsi="Arial"/>
                <w:b/>
                <w:spacing w:val="-2"/>
              </w:rPr>
              <w:t>GENERAL</w:t>
            </w:r>
          </w:p>
          <w:p w14:paraId="546266CC" w14:textId="77777777" w:rsidR="009C3C45" w:rsidRDefault="003E1B40">
            <w:pPr>
              <w:pStyle w:val="TableParagraph"/>
              <w:spacing w:before="251"/>
              <w:ind w:left="107" w:right="94"/>
              <w:jc w:val="both"/>
            </w:pPr>
            <w:r>
              <w:t>Suministro y puesta en funcionamiento de tanque australiano incluyendo las actividades inherentes para su prueba de operación, los cuales constan de dispositivo de lavado, salida de agua para su aprovechamiento y tubería de eliminación de excesos o rebose; ajustados en cada sitio de operación del tanque.</w:t>
            </w:r>
          </w:p>
          <w:p w14:paraId="5E0E870F" w14:textId="77777777" w:rsidR="009C3C45" w:rsidRDefault="009C3C45">
            <w:pPr>
              <w:pStyle w:val="TableParagraph"/>
              <w:rPr>
                <w:rFonts w:ascii="Arial"/>
                <w:b/>
              </w:rPr>
            </w:pPr>
          </w:p>
          <w:p w14:paraId="6E603A51" w14:textId="77777777" w:rsidR="009C3C45" w:rsidRDefault="003E1B40">
            <w:pPr>
              <w:pStyle w:val="TableParagraph"/>
              <w:ind w:left="107" w:right="93"/>
              <w:jc w:val="both"/>
            </w:pPr>
            <w:r>
              <w:t>El</w:t>
            </w:r>
            <w:r>
              <w:rPr>
                <w:spacing w:val="-13"/>
              </w:rPr>
              <w:t xml:space="preserve"> </w:t>
            </w:r>
            <w:r>
              <w:t>dispositivo</w:t>
            </w:r>
            <w:r>
              <w:rPr>
                <w:spacing w:val="-11"/>
              </w:rPr>
              <w:t xml:space="preserve"> </w:t>
            </w:r>
            <w:r>
              <w:t>de</w:t>
            </w:r>
            <w:r>
              <w:rPr>
                <w:spacing w:val="-12"/>
              </w:rPr>
              <w:t xml:space="preserve"> </w:t>
            </w:r>
            <w:r>
              <w:t>lavado</w:t>
            </w:r>
            <w:r>
              <w:rPr>
                <w:spacing w:val="-14"/>
              </w:rPr>
              <w:t xml:space="preserve"> </w:t>
            </w:r>
            <w:r>
              <w:t>es</w:t>
            </w:r>
            <w:r>
              <w:rPr>
                <w:spacing w:val="-11"/>
              </w:rPr>
              <w:t xml:space="preserve"> </w:t>
            </w:r>
            <w:r>
              <w:t>construido</w:t>
            </w:r>
            <w:r>
              <w:rPr>
                <w:spacing w:val="-12"/>
              </w:rPr>
              <w:t xml:space="preserve"> </w:t>
            </w:r>
            <w:r>
              <w:t>en</w:t>
            </w:r>
            <w:r>
              <w:rPr>
                <w:spacing w:val="-14"/>
              </w:rPr>
              <w:t xml:space="preserve"> </w:t>
            </w:r>
            <w:r>
              <w:t>el</w:t>
            </w:r>
            <w:r>
              <w:rPr>
                <w:spacing w:val="-12"/>
              </w:rPr>
              <w:t xml:space="preserve"> </w:t>
            </w:r>
            <w:r>
              <w:t>centro</w:t>
            </w:r>
            <w:r>
              <w:rPr>
                <w:spacing w:val="-16"/>
              </w:rPr>
              <w:t xml:space="preserve"> </w:t>
            </w:r>
            <w:r>
              <w:t>del</w:t>
            </w:r>
            <w:r>
              <w:rPr>
                <w:spacing w:val="-11"/>
              </w:rPr>
              <w:t xml:space="preserve"> </w:t>
            </w:r>
            <w:r>
              <w:t>tanque</w:t>
            </w:r>
            <w:r>
              <w:rPr>
                <w:spacing w:val="-11"/>
              </w:rPr>
              <w:t xml:space="preserve"> </w:t>
            </w:r>
            <w:r>
              <w:t>debidamente</w:t>
            </w:r>
            <w:r>
              <w:rPr>
                <w:spacing w:val="-16"/>
              </w:rPr>
              <w:t xml:space="preserve"> </w:t>
            </w:r>
            <w:r>
              <w:t>adecuado</w:t>
            </w:r>
            <w:r>
              <w:rPr>
                <w:spacing w:val="-10"/>
              </w:rPr>
              <w:t xml:space="preserve"> </w:t>
            </w:r>
            <w:r>
              <w:t>para que no presente fugas en las conexiones, y esté conectado a una tubería PVC; la salida de aprovechamiento cuenta con accesorios para utilizar el agua del tanque conectada a una</w:t>
            </w:r>
            <w:r>
              <w:rPr>
                <w:spacing w:val="-2"/>
              </w:rPr>
              <w:t xml:space="preserve"> </w:t>
            </w:r>
            <w:r>
              <w:t>válvula</w:t>
            </w:r>
            <w:r>
              <w:rPr>
                <w:spacing w:val="-2"/>
              </w:rPr>
              <w:t xml:space="preserve"> </w:t>
            </w:r>
            <w:r>
              <w:t>de</w:t>
            </w:r>
            <w:r>
              <w:rPr>
                <w:spacing w:val="-2"/>
              </w:rPr>
              <w:t xml:space="preserve"> </w:t>
            </w:r>
            <w:r>
              <w:t>PVC</w:t>
            </w:r>
            <w:r>
              <w:rPr>
                <w:spacing w:val="-2"/>
              </w:rPr>
              <w:t xml:space="preserve"> </w:t>
            </w:r>
            <w:r>
              <w:t>externa;</w:t>
            </w:r>
            <w:r>
              <w:rPr>
                <w:spacing w:val="40"/>
              </w:rPr>
              <w:t xml:space="preserve"> </w:t>
            </w:r>
            <w:r>
              <w:t>los</w:t>
            </w:r>
            <w:r>
              <w:rPr>
                <w:spacing w:val="-2"/>
              </w:rPr>
              <w:t xml:space="preserve"> </w:t>
            </w:r>
            <w:r>
              <w:t>accesorios</w:t>
            </w:r>
            <w:r>
              <w:rPr>
                <w:spacing w:val="-2"/>
              </w:rPr>
              <w:t xml:space="preserve"> </w:t>
            </w:r>
            <w:r>
              <w:t>para</w:t>
            </w:r>
            <w:r>
              <w:rPr>
                <w:spacing w:val="-4"/>
              </w:rPr>
              <w:t xml:space="preserve"> </w:t>
            </w:r>
            <w:r>
              <w:t>la</w:t>
            </w:r>
            <w:r>
              <w:rPr>
                <w:spacing w:val="-2"/>
              </w:rPr>
              <w:t xml:space="preserve"> </w:t>
            </w:r>
            <w:r>
              <w:t>evacuación</w:t>
            </w:r>
            <w:r>
              <w:rPr>
                <w:spacing w:val="-2"/>
              </w:rPr>
              <w:t xml:space="preserve"> </w:t>
            </w:r>
            <w:r>
              <w:t>de</w:t>
            </w:r>
            <w:r>
              <w:rPr>
                <w:spacing w:val="-2"/>
              </w:rPr>
              <w:t xml:space="preserve"> </w:t>
            </w:r>
            <w:r>
              <w:t>excesos</w:t>
            </w:r>
            <w:r>
              <w:rPr>
                <w:spacing w:val="-2"/>
              </w:rPr>
              <w:t xml:space="preserve"> </w:t>
            </w:r>
            <w:r>
              <w:t>que</w:t>
            </w:r>
            <w:r>
              <w:rPr>
                <w:spacing w:val="-2"/>
              </w:rPr>
              <w:t xml:space="preserve"> </w:t>
            </w:r>
            <w:r>
              <w:t>eviten</w:t>
            </w:r>
            <w:r>
              <w:rPr>
                <w:spacing w:val="-2"/>
              </w:rPr>
              <w:t xml:space="preserve"> </w:t>
            </w:r>
            <w:r>
              <w:t>el rebose</w:t>
            </w:r>
            <w:r>
              <w:rPr>
                <w:spacing w:val="40"/>
              </w:rPr>
              <w:t xml:space="preserve"> </w:t>
            </w:r>
            <w:r>
              <w:t>de agua,</w:t>
            </w:r>
            <w:r>
              <w:rPr>
                <w:spacing w:val="40"/>
              </w:rPr>
              <w:t xml:space="preserve"> </w:t>
            </w:r>
            <w:r>
              <w:t>deben estar conectados con tubería PVC,</w:t>
            </w:r>
            <w:r>
              <w:rPr>
                <w:spacing w:val="40"/>
              </w:rPr>
              <w:t xml:space="preserve"> </w:t>
            </w:r>
            <w:r>
              <w:t>la cual permita la conexión con el sistema de conducción de flujo a sitio seguro que tenga el beneficiario.</w:t>
            </w:r>
          </w:p>
          <w:p w14:paraId="7CAA1688" w14:textId="77777777" w:rsidR="009C3C45" w:rsidRDefault="009C3C45">
            <w:pPr>
              <w:pStyle w:val="TableParagraph"/>
              <w:spacing w:before="1"/>
              <w:rPr>
                <w:rFonts w:ascii="Arial"/>
                <w:b/>
              </w:rPr>
            </w:pPr>
          </w:p>
          <w:p w14:paraId="242F48D5" w14:textId="77777777" w:rsidR="009C3C45" w:rsidRDefault="003E1B40">
            <w:pPr>
              <w:pStyle w:val="TableParagraph"/>
              <w:ind w:left="107"/>
              <w:jc w:val="both"/>
            </w:pPr>
            <w:r>
              <w:t>El</w:t>
            </w:r>
            <w:r>
              <w:rPr>
                <w:spacing w:val="-8"/>
              </w:rPr>
              <w:t xml:space="preserve"> </w:t>
            </w:r>
            <w:r>
              <w:t>tanque</w:t>
            </w:r>
            <w:r>
              <w:rPr>
                <w:spacing w:val="-6"/>
              </w:rPr>
              <w:t xml:space="preserve"> </w:t>
            </w:r>
            <w:r>
              <w:t>debe</w:t>
            </w:r>
            <w:r>
              <w:rPr>
                <w:spacing w:val="-9"/>
              </w:rPr>
              <w:t xml:space="preserve"> </w:t>
            </w:r>
            <w:r>
              <w:t>contener</w:t>
            </w:r>
            <w:r>
              <w:rPr>
                <w:spacing w:val="-6"/>
              </w:rPr>
              <w:t xml:space="preserve"> </w:t>
            </w:r>
            <w:r>
              <w:t>como</w:t>
            </w:r>
            <w:r>
              <w:rPr>
                <w:spacing w:val="-10"/>
              </w:rPr>
              <w:t xml:space="preserve"> </w:t>
            </w:r>
            <w:r>
              <w:t>mínimo</w:t>
            </w:r>
            <w:r>
              <w:rPr>
                <w:spacing w:val="-7"/>
              </w:rPr>
              <w:t xml:space="preserve"> </w:t>
            </w:r>
            <w:r>
              <w:t>las</w:t>
            </w:r>
            <w:r>
              <w:rPr>
                <w:spacing w:val="-6"/>
              </w:rPr>
              <w:t xml:space="preserve"> </w:t>
            </w:r>
            <w:r>
              <w:t>siguientes</w:t>
            </w:r>
            <w:r>
              <w:rPr>
                <w:spacing w:val="-5"/>
              </w:rPr>
              <w:t xml:space="preserve"> </w:t>
            </w:r>
            <w:r>
              <w:t>especificaciones</w:t>
            </w:r>
            <w:r>
              <w:rPr>
                <w:spacing w:val="-7"/>
              </w:rPr>
              <w:t xml:space="preserve"> </w:t>
            </w:r>
            <w:r>
              <w:rPr>
                <w:spacing w:val="-2"/>
              </w:rPr>
              <w:t>técnicas:</w:t>
            </w:r>
          </w:p>
          <w:p w14:paraId="4509DCBC" w14:textId="77777777" w:rsidR="009C3C45" w:rsidRDefault="009C3C45">
            <w:pPr>
              <w:pStyle w:val="TableParagraph"/>
              <w:rPr>
                <w:rFonts w:ascii="Arial"/>
                <w:b/>
              </w:rPr>
            </w:pPr>
          </w:p>
          <w:p w14:paraId="2665EB78" w14:textId="77777777" w:rsidR="009C3C45" w:rsidRDefault="003E1B40">
            <w:pPr>
              <w:pStyle w:val="TableParagraph"/>
              <w:numPr>
                <w:ilvl w:val="0"/>
                <w:numId w:val="10"/>
              </w:numPr>
              <w:tabs>
                <w:tab w:val="left" w:pos="825"/>
              </w:tabs>
              <w:spacing w:before="1"/>
              <w:ind w:left="825" w:hanging="358"/>
            </w:pPr>
            <w:r>
              <w:t>La</w:t>
            </w:r>
            <w:r>
              <w:rPr>
                <w:spacing w:val="-5"/>
              </w:rPr>
              <w:t xml:space="preserve"> </w:t>
            </w:r>
            <w:r>
              <w:t>tornillería</w:t>
            </w:r>
            <w:r>
              <w:rPr>
                <w:spacing w:val="-4"/>
              </w:rPr>
              <w:t xml:space="preserve"> </w:t>
            </w:r>
            <w:r>
              <w:t>debe</w:t>
            </w:r>
            <w:r>
              <w:rPr>
                <w:spacing w:val="-7"/>
              </w:rPr>
              <w:t xml:space="preserve"> </w:t>
            </w:r>
            <w:r>
              <w:t>ser</w:t>
            </w:r>
            <w:r>
              <w:rPr>
                <w:spacing w:val="-5"/>
              </w:rPr>
              <w:t xml:space="preserve"> </w:t>
            </w:r>
            <w:r>
              <w:t>galvanizada</w:t>
            </w:r>
            <w:r>
              <w:rPr>
                <w:spacing w:val="-5"/>
              </w:rPr>
              <w:t xml:space="preserve"> </w:t>
            </w:r>
            <w:r>
              <w:t>de</w:t>
            </w:r>
            <w:r>
              <w:rPr>
                <w:spacing w:val="-4"/>
              </w:rPr>
              <w:t xml:space="preserve"> </w:t>
            </w:r>
            <w:r>
              <w:t>3/8”</w:t>
            </w:r>
            <w:r>
              <w:rPr>
                <w:spacing w:val="-3"/>
              </w:rPr>
              <w:t xml:space="preserve"> </w:t>
            </w:r>
            <w:r>
              <w:t>x</w:t>
            </w:r>
            <w:r>
              <w:rPr>
                <w:spacing w:val="-8"/>
              </w:rPr>
              <w:t xml:space="preserve"> </w:t>
            </w:r>
            <w:r>
              <w:rPr>
                <w:spacing w:val="-5"/>
              </w:rPr>
              <w:t>¾”</w:t>
            </w:r>
          </w:p>
          <w:p w14:paraId="2F0725E6" w14:textId="77777777" w:rsidR="009C3C45" w:rsidRDefault="003E1B40">
            <w:pPr>
              <w:pStyle w:val="TableParagraph"/>
              <w:numPr>
                <w:ilvl w:val="0"/>
                <w:numId w:val="10"/>
              </w:numPr>
              <w:tabs>
                <w:tab w:val="left" w:pos="825"/>
                <w:tab w:val="left" w:pos="827"/>
              </w:tabs>
              <w:spacing w:before="1"/>
              <w:ind w:right="95"/>
            </w:pPr>
            <w:r>
              <w:t>Ajuste superior de la geo membrana: Guaya elaborada en plástico y/o acero, con bolsillo y tensores de amarre</w:t>
            </w:r>
          </w:p>
          <w:p w14:paraId="4045B116" w14:textId="77777777" w:rsidR="009C3C45" w:rsidRDefault="003E1B40">
            <w:pPr>
              <w:pStyle w:val="TableParagraph"/>
              <w:numPr>
                <w:ilvl w:val="0"/>
                <w:numId w:val="10"/>
              </w:numPr>
              <w:tabs>
                <w:tab w:val="left" w:pos="825"/>
                <w:tab w:val="left" w:pos="827"/>
              </w:tabs>
              <w:ind w:right="99"/>
            </w:pPr>
            <w:r>
              <w:t xml:space="preserve">Salida de rebose superior en 1” en PVC que contenga como mínimo 1 </w:t>
            </w:r>
            <w:proofErr w:type="spellStart"/>
            <w:r>
              <w:t>flanche</w:t>
            </w:r>
            <w:proofErr w:type="spellEnd"/>
            <w:r>
              <w:t>, 2 codos, 3 metros de tubería en PVC de 1”.</w:t>
            </w:r>
          </w:p>
          <w:p w14:paraId="4CA76C3D" w14:textId="77777777" w:rsidR="009C3C45" w:rsidRDefault="003E1B40">
            <w:pPr>
              <w:pStyle w:val="TableParagraph"/>
              <w:numPr>
                <w:ilvl w:val="0"/>
                <w:numId w:val="10"/>
              </w:numPr>
              <w:tabs>
                <w:tab w:val="left" w:pos="825"/>
                <w:tab w:val="left" w:pos="827"/>
              </w:tabs>
              <w:ind w:right="99"/>
            </w:pPr>
            <w:r>
              <w:t>Salida lateral de uso de 1" con registro PVC de 1" radial a 5 cm del piso. Y Una Válvula de cierre de 1”</w:t>
            </w:r>
          </w:p>
          <w:p w14:paraId="4DF0326E" w14:textId="77777777" w:rsidR="009C3C45" w:rsidRDefault="003E1B40">
            <w:pPr>
              <w:pStyle w:val="TableParagraph"/>
              <w:numPr>
                <w:ilvl w:val="0"/>
                <w:numId w:val="10"/>
              </w:numPr>
              <w:tabs>
                <w:tab w:val="left" w:pos="825"/>
                <w:tab w:val="left" w:pos="827"/>
              </w:tabs>
              <w:ind w:right="100"/>
            </w:pPr>
            <w:r>
              <w:t>Desagüe</w:t>
            </w:r>
            <w:r>
              <w:rPr>
                <w:spacing w:val="20"/>
              </w:rPr>
              <w:t xml:space="preserve"> </w:t>
            </w:r>
            <w:r>
              <w:t>de</w:t>
            </w:r>
            <w:r>
              <w:rPr>
                <w:spacing w:val="20"/>
              </w:rPr>
              <w:t xml:space="preserve"> </w:t>
            </w:r>
            <w:r>
              <w:t>2”</w:t>
            </w:r>
            <w:r>
              <w:rPr>
                <w:spacing w:val="21"/>
              </w:rPr>
              <w:t xml:space="preserve"> </w:t>
            </w:r>
            <w:r>
              <w:t>del</w:t>
            </w:r>
            <w:r>
              <w:rPr>
                <w:spacing w:val="20"/>
              </w:rPr>
              <w:t xml:space="preserve"> </w:t>
            </w:r>
            <w:r>
              <w:t>piso</w:t>
            </w:r>
            <w:r>
              <w:rPr>
                <w:spacing w:val="20"/>
              </w:rPr>
              <w:t xml:space="preserve"> </w:t>
            </w:r>
            <w:r>
              <w:t>con</w:t>
            </w:r>
            <w:r>
              <w:rPr>
                <w:spacing w:val="20"/>
              </w:rPr>
              <w:t xml:space="preserve"> </w:t>
            </w:r>
            <w:r>
              <w:t>registro</w:t>
            </w:r>
            <w:r>
              <w:rPr>
                <w:spacing w:val="20"/>
              </w:rPr>
              <w:t xml:space="preserve"> </w:t>
            </w:r>
            <w:r>
              <w:t>PVC</w:t>
            </w:r>
            <w:r>
              <w:rPr>
                <w:spacing w:val="20"/>
              </w:rPr>
              <w:t xml:space="preserve"> </w:t>
            </w:r>
            <w:r>
              <w:t>de</w:t>
            </w:r>
            <w:r>
              <w:rPr>
                <w:spacing w:val="20"/>
              </w:rPr>
              <w:t xml:space="preserve"> </w:t>
            </w:r>
            <w:r>
              <w:t>2"</w:t>
            </w:r>
            <w:r>
              <w:rPr>
                <w:spacing w:val="19"/>
              </w:rPr>
              <w:t xml:space="preserve"> </w:t>
            </w:r>
            <w:r>
              <w:t>radial,</w:t>
            </w:r>
            <w:r>
              <w:rPr>
                <w:spacing w:val="21"/>
              </w:rPr>
              <w:t xml:space="preserve"> </w:t>
            </w:r>
            <w:r>
              <w:t>3</w:t>
            </w:r>
            <w:r>
              <w:rPr>
                <w:spacing w:val="20"/>
              </w:rPr>
              <w:t xml:space="preserve"> </w:t>
            </w:r>
            <w:proofErr w:type="spellStart"/>
            <w:r>
              <w:t>mts</w:t>
            </w:r>
            <w:proofErr w:type="spellEnd"/>
            <w:r>
              <w:rPr>
                <w:spacing w:val="20"/>
              </w:rPr>
              <w:t xml:space="preserve"> </w:t>
            </w:r>
            <w:r>
              <w:t>de</w:t>
            </w:r>
            <w:r>
              <w:rPr>
                <w:spacing w:val="20"/>
              </w:rPr>
              <w:t xml:space="preserve"> </w:t>
            </w:r>
            <w:r>
              <w:t>tubería</w:t>
            </w:r>
            <w:r>
              <w:rPr>
                <w:spacing w:val="18"/>
              </w:rPr>
              <w:t xml:space="preserve"> </w:t>
            </w:r>
            <w:r>
              <w:t>de</w:t>
            </w:r>
            <w:r>
              <w:rPr>
                <w:spacing w:val="20"/>
              </w:rPr>
              <w:t xml:space="preserve"> </w:t>
            </w:r>
            <w:r>
              <w:t>2”</w:t>
            </w:r>
            <w:r>
              <w:rPr>
                <w:spacing w:val="21"/>
              </w:rPr>
              <w:t xml:space="preserve"> </w:t>
            </w:r>
            <w:r>
              <w:t>y válvula de cierre de 2”</w:t>
            </w:r>
          </w:p>
          <w:p w14:paraId="12CB90BD" w14:textId="77777777" w:rsidR="009C3C45" w:rsidRDefault="003E1B40">
            <w:pPr>
              <w:pStyle w:val="TableParagraph"/>
              <w:numPr>
                <w:ilvl w:val="0"/>
                <w:numId w:val="10"/>
              </w:numPr>
              <w:tabs>
                <w:tab w:val="left" w:pos="825"/>
                <w:tab w:val="left" w:pos="827"/>
              </w:tabs>
              <w:ind w:right="102"/>
            </w:pPr>
            <w:r>
              <w:t>Tiras en geo membrana</w:t>
            </w:r>
            <w:r>
              <w:rPr>
                <w:spacing w:val="-1"/>
              </w:rPr>
              <w:t xml:space="preserve"> </w:t>
            </w:r>
            <w:r>
              <w:t>para proteger filos de la lámina, parte superior y uniones de láminas.</w:t>
            </w:r>
          </w:p>
          <w:p w14:paraId="267C4FEB" w14:textId="77777777" w:rsidR="009C3C45" w:rsidRDefault="003E1B40">
            <w:pPr>
              <w:pStyle w:val="TableParagraph"/>
              <w:spacing w:before="252"/>
              <w:ind w:left="12" w:right="8"/>
              <w:jc w:val="center"/>
              <w:rPr>
                <w:rFonts w:ascii="Arial" w:hAnsi="Arial"/>
                <w:b/>
              </w:rPr>
            </w:pPr>
            <w:r>
              <w:rPr>
                <w:rFonts w:ascii="Arial" w:hAnsi="Arial"/>
                <w:b/>
                <w:spacing w:val="-2"/>
              </w:rPr>
              <w:t>ESPECIFICACIONES</w:t>
            </w:r>
            <w:r>
              <w:rPr>
                <w:rFonts w:ascii="Arial" w:hAnsi="Arial"/>
                <w:b/>
                <w:spacing w:val="16"/>
              </w:rPr>
              <w:t xml:space="preserve"> </w:t>
            </w:r>
            <w:r>
              <w:rPr>
                <w:rFonts w:ascii="Arial" w:hAnsi="Arial"/>
                <w:b/>
                <w:spacing w:val="-2"/>
              </w:rPr>
              <w:t>TÉCNICAS</w:t>
            </w:r>
          </w:p>
          <w:p w14:paraId="0A12B920" w14:textId="77777777" w:rsidR="009C3C45" w:rsidRDefault="009C3C45">
            <w:pPr>
              <w:pStyle w:val="TableParagraph"/>
              <w:spacing w:before="1"/>
              <w:rPr>
                <w:rFonts w:ascii="Arial"/>
                <w:b/>
              </w:rPr>
            </w:pPr>
          </w:p>
          <w:p w14:paraId="0B54B06F" w14:textId="77777777" w:rsidR="009C3C45" w:rsidRDefault="003E1B40">
            <w:pPr>
              <w:pStyle w:val="TableParagraph"/>
              <w:ind w:left="107" w:right="93"/>
              <w:jc w:val="both"/>
            </w:pPr>
            <w:r>
              <w:t>Suministro</w:t>
            </w:r>
            <w:r>
              <w:rPr>
                <w:spacing w:val="-5"/>
              </w:rPr>
              <w:t xml:space="preserve"> </w:t>
            </w:r>
            <w:r>
              <w:t>y</w:t>
            </w:r>
            <w:r>
              <w:rPr>
                <w:spacing w:val="-5"/>
              </w:rPr>
              <w:t xml:space="preserve"> </w:t>
            </w:r>
            <w:r>
              <w:t>puesta</w:t>
            </w:r>
            <w:r>
              <w:rPr>
                <w:spacing w:val="-5"/>
              </w:rPr>
              <w:t xml:space="preserve"> </w:t>
            </w:r>
            <w:r>
              <w:t>en</w:t>
            </w:r>
            <w:r>
              <w:rPr>
                <w:spacing w:val="-5"/>
              </w:rPr>
              <w:t xml:space="preserve"> </w:t>
            </w:r>
            <w:r>
              <w:t>funcionamiento</w:t>
            </w:r>
            <w:r>
              <w:rPr>
                <w:spacing w:val="-4"/>
              </w:rPr>
              <w:t xml:space="preserve"> </w:t>
            </w:r>
            <w:r>
              <w:t>de</w:t>
            </w:r>
            <w:r>
              <w:rPr>
                <w:spacing w:val="-9"/>
              </w:rPr>
              <w:t xml:space="preserve"> </w:t>
            </w:r>
            <w:r>
              <w:t>Tanque</w:t>
            </w:r>
            <w:r>
              <w:rPr>
                <w:spacing w:val="-5"/>
              </w:rPr>
              <w:t xml:space="preserve"> </w:t>
            </w:r>
            <w:r>
              <w:t>modular</w:t>
            </w:r>
            <w:r>
              <w:rPr>
                <w:spacing w:val="-4"/>
              </w:rPr>
              <w:t xml:space="preserve"> </w:t>
            </w:r>
            <w:r>
              <w:t>metálico</w:t>
            </w:r>
            <w:r>
              <w:rPr>
                <w:spacing w:val="-2"/>
              </w:rPr>
              <w:t xml:space="preserve"> </w:t>
            </w:r>
            <w:r>
              <w:t>o</w:t>
            </w:r>
            <w:r>
              <w:rPr>
                <w:spacing w:val="-6"/>
              </w:rPr>
              <w:t xml:space="preserve"> </w:t>
            </w:r>
            <w:r>
              <w:t>reservorio</w:t>
            </w:r>
            <w:r>
              <w:rPr>
                <w:spacing w:val="-5"/>
              </w:rPr>
              <w:t xml:space="preserve"> </w:t>
            </w:r>
            <w:r>
              <w:t xml:space="preserve">modular tipo australiano, para almacenamiento de agua. Cumpliendo la norma NSR10 con capacidad de 15.000 Litros o 15 m3 con una altura de 1.10 metros, diámetro de 4.17 metros y </w:t>
            </w:r>
            <w:proofErr w:type="spellStart"/>
            <w:r>
              <w:t>perimetro</w:t>
            </w:r>
            <w:proofErr w:type="spellEnd"/>
            <w:r>
              <w:t xml:space="preserve"> 13.09 metros. Cuenta con 6 láminas</w:t>
            </w:r>
            <w:r>
              <w:rPr>
                <w:spacing w:val="40"/>
              </w:rPr>
              <w:t xml:space="preserve"> </w:t>
            </w:r>
            <w:r>
              <w:t>C-20 corrugadas de acero galvanizado en caliente (Calibre 20)</w:t>
            </w:r>
            <w:r>
              <w:rPr>
                <w:spacing w:val="40"/>
              </w:rPr>
              <w:t xml:space="preserve"> </w:t>
            </w:r>
            <w:r>
              <w:t xml:space="preserve">y 31 m2 de geomembrana en PVC de 0.8 mm de espesor con un refuerzo interno de malla en poliéster y tornillería galvanizada de 3/8"x 3/4" (160 </w:t>
            </w:r>
            <w:proofErr w:type="spellStart"/>
            <w:r>
              <w:t>und</w:t>
            </w:r>
            <w:proofErr w:type="spellEnd"/>
            <w:r>
              <w:t xml:space="preserve"> incluidas tornillos, tuercas y 2 arandelas (c/u)). Sistema de rebose 1" que incluye</w:t>
            </w:r>
            <w:r>
              <w:rPr>
                <w:spacing w:val="-4"/>
              </w:rPr>
              <w:t xml:space="preserve"> </w:t>
            </w:r>
            <w:r>
              <w:t>1</w:t>
            </w:r>
            <w:r>
              <w:rPr>
                <w:spacing w:val="-6"/>
              </w:rPr>
              <w:t xml:space="preserve"> </w:t>
            </w:r>
            <w:proofErr w:type="spellStart"/>
            <w:r>
              <w:t>flanche</w:t>
            </w:r>
            <w:proofErr w:type="spellEnd"/>
            <w:r>
              <w:rPr>
                <w:spacing w:val="-7"/>
              </w:rPr>
              <w:t xml:space="preserve"> </w:t>
            </w:r>
            <w:r>
              <w:t>PVC</w:t>
            </w:r>
            <w:r>
              <w:rPr>
                <w:spacing w:val="-5"/>
              </w:rPr>
              <w:t xml:space="preserve"> </w:t>
            </w:r>
            <w:r>
              <w:t>2",</w:t>
            </w:r>
            <w:r>
              <w:rPr>
                <w:spacing w:val="-5"/>
              </w:rPr>
              <w:t xml:space="preserve"> </w:t>
            </w:r>
            <w:r>
              <w:t>1</w:t>
            </w:r>
            <w:r>
              <w:rPr>
                <w:spacing w:val="-6"/>
              </w:rPr>
              <w:t xml:space="preserve"> </w:t>
            </w:r>
            <w:r>
              <w:t>codos</w:t>
            </w:r>
            <w:r>
              <w:rPr>
                <w:spacing w:val="-6"/>
              </w:rPr>
              <w:t xml:space="preserve"> </w:t>
            </w:r>
            <w:r>
              <w:t>PVC</w:t>
            </w:r>
            <w:r>
              <w:rPr>
                <w:spacing w:val="-5"/>
              </w:rPr>
              <w:t xml:space="preserve"> </w:t>
            </w:r>
            <w:r>
              <w:t>1"</w:t>
            </w:r>
            <w:r>
              <w:rPr>
                <w:spacing w:val="-5"/>
              </w:rPr>
              <w:t xml:space="preserve"> </w:t>
            </w:r>
            <w:r>
              <w:t>y</w:t>
            </w:r>
            <w:r>
              <w:rPr>
                <w:spacing w:val="-6"/>
              </w:rPr>
              <w:t xml:space="preserve"> </w:t>
            </w:r>
            <w:r>
              <w:t>1,2</w:t>
            </w:r>
            <w:r>
              <w:rPr>
                <w:spacing w:val="-8"/>
              </w:rPr>
              <w:t xml:space="preserve"> </w:t>
            </w:r>
            <w:r>
              <w:t>m</w:t>
            </w:r>
            <w:r>
              <w:rPr>
                <w:spacing w:val="-5"/>
              </w:rPr>
              <w:t xml:space="preserve"> </w:t>
            </w:r>
            <w:r>
              <w:t>de</w:t>
            </w:r>
            <w:r>
              <w:rPr>
                <w:spacing w:val="-7"/>
              </w:rPr>
              <w:t xml:space="preserve"> </w:t>
            </w:r>
            <w:r>
              <w:t>tubo</w:t>
            </w:r>
            <w:r>
              <w:rPr>
                <w:spacing w:val="-4"/>
              </w:rPr>
              <w:t xml:space="preserve"> </w:t>
            </w:r>
            <w:r>
              <w:t>PVC</w:t>
            </w:r>
            <w:r>
              <w:rPr>
                <w:spacing w:val="-7"/>
              </w:rPr>
              <w:t xml:space="preserve"> </w:t>
            </w:r>
            <w:r>
              <w:t>1",</w:t>
            </w:r>
            <w:r>
              <w:rPr>
                <w:spacing w:val="-5"/>
              </w:rPr>
              <w:t xml:space="preserve"> </w:t>
            </w:r>
            <w:r>
              <w:t>Sistema</w:t>
            </w:r>
            <w:r>
              <w:rPr>
                <w:spacing w:val="-4"/>
              </w:rPr>
              <w:t xml:space="preserve"> </w:t>
            </w:r>
            <w:r>
              <w:t>de</w:t>
            </w:r>
            <w:r>
              <w:rPr>
                <w:spacing w:val="-7"/>
              </w:rPr>
              <w:t xml:space="preserve"> </w:t>
            </w:r>
            <w:r>
              <w:t>entrada</w:t>
            </w:r>
            <w:r>
              <w:rPr>
                <w:spacing w:val="-6"/>
              </w:rPr>
              <w:t xml:space="preserve"> </w:t>
            </w:r>
            <w:r>
              <w:t>de 1",</w:t>
            </w:r>
            <w:r>
              <w:rPr>
                <w:spacing w:val="-13"/>
              </w:rPr>
              <w:t xml:space="preserve"> </w:t>
            </w:r>
            <w:r>
              <w:t>que</w:t>
            </w:r>
            <w:r>
              <w:rPr>
                <w:spacing w:val="-13"/>
              </w:rPr>
              <w:t xml:space="preserve"> </w:t>
            </w:r>
            <w:r>
              <w:t>incluye</w:t>
            </w:r>
            <w:r>
              <w:rPr>
                <w:spacing w:val="-13"/>
              </w:rPr>
              <w:t xml:space="preserve"> </w:t>
            </w:r>
            <w:proofErr w:type="spellStart"/>
            <w:r>
              <w:t>flanche</w:t>
            </w:r>
            <w:proofErr w:type="spellEnd"/>
            <w:r>
              <w:rPr>
                <w:spacing w:val="-11"/>
              </w:rPr>
              <w:t xml:space="preserve"> </w:t>
            </w:r>
            <w:r>
              <w:t>de</w:t>
            </w:r>
            <w:r>
              <w:rPr>
                <w:spacing w:val="-11"/>
              </w:rPr>
              <w:t xml:space="preserve"> </w:t>
            </w:r>
            <w:r>
              <w:t>1</w:t>
            </w:r>
            <w:r>
              <w:rPr>
                <w:spacing w:val="-13"/>
              </w:rPr>
              <w:t xml:space="preserve"> </w:t>
            </w:r>
            <w:r>
              <w:t>entrada</w:t>
            </w:r>
            <w:r>
              <w:rPr>
                <w:spacing w:val="-12"/>
              </w:rPr>
              <w:t xml:space="preserve"> </w:t>
            </w:r>
            <w:r>
              <w:t>PVC</w:t>
            </w:r>
            <w:r>
              <w:rPr>
                <w:spacing w:val="-12"/>
              </w:rPr>
              <w:t xml:space="preserve"> </w:t>
            </w:r>
            <w:r>
              <w:t>1",</w:t>
            </w:r>
            <w:r>
              <w:rPr>
                <w:spacing w:val="-12"/>
              </w:rPr>
              <w:t xml:space="preserve"> </w:t>
            </w:r>
            <w:r>
              <w:t>Sistema</w:t>
            </w:r>
            <w:r>
              <w:rPr>
                <w:spacing w:val="-12"/>
              </w:rPr>
              <w:t xml:space="preserve"> </w:t>
            </w:r>
            <w:r>
              <w:t>de</w:t>
            </w:r>
            <w:r>
              <w:rPr>
                <w:spacing w:val="-14"/>
              </w:rPr>
              <w:t xml:space="preserve"> </w:t>
            </w:r>
            <w:r>
              <w:t>salida</w:t>
            </w:r>
            <w:r>
              <w:rPr>
                <w:spacing w:val="-11"/>
              </w:rPr>
              <w:t xml:space="preserve"> </w:t>
            </w:r>
            <w:r>
              <w:t>inferior</w:t>
            </w:r>
            <w:r>
              <w:rPr>
                <w:spacing w:val="-11"/>
              </w:rPr>
              <w:t xml:space="preserve"> </w:t>
            </w:r>
            <w:r>
              <w:t>1"</w:t>
            </w:r>
            <w:r>
              <w:rPr>
                <w:spacing w:val="-12"/>
              </w:rPr>
              <w:t xml:space="preserve"> </w:t>
            </w:r>
            <w:r>
              <w:t>incluye</w:t>
            </w:r>
            <w:r>
              <w:rPr>
                <w:spacing w:val="-11"/>
              </w:rPr>
              <w:t xml:space="preserve"> </w:t>
            </w:r>
            <w:r>
              <w:t>1</w:t>
            </w:r>
            <w:r>
              <w:rPr>
                <w:spacing w:val="-12"/>
              </w:rPr>
              <w:t xml:space="preserve"> </w:t>
            </w:r>
            <w:proofErr w:type="spellStart"/>
            <w:r>
              <w:rPr>
                <w:spacing w:val="-2"/>
              </w:rPr>
              <w:t>flanche</w:t>
            </w:r>
            <w:proofErr w:type="spellEnd"/>
          </w:p>
          <w:p w14:paraId="4B014174" w14:textId="77777777" w:rsidR="009C3C45" w:rsidRDefault="003E1B40">
            <w:pPr>
              <w:pStyle w:val="TableParagraph"/>
              <w:spacing w:before="1" w:line="232" w:lineRule="exact"/>
              <w:ind w:left="107"/>
              <w:jc w:val="both"/>
            </w:pPr>
            <w:r>
              <w:t>salida</w:t>
            </w:r>
            <w:r>
              <w:rPr>
                <w:spacing w:val="15"/>
              </w:rPr>
              <w:t xml:space="preserve"> </w:t>
            </w:r>
            <w:r>
              <w:t>PVC</w:t>
            </w:r>
            <w:r>
              <w:rPr>
                <w:spacing w:val="15"/>
              </w:rPr>
              <w:t xml:space="preserve"> </w:t>
            </w:r>
            <w:r>
              <w:t>1",</w:t>
            </w:r>
            <w:r>
              <w:rPr>
                <w:spacing w:val="16"/>
              </w:rPr>
              <w:t xml:space="preserve"> </w:t>
            </w:r>
            <w:r>
              <w:t>1</w:t>
            </w:r>
            <w:r>
              <w:rPr>
                <w:spacing w:val="13"/>
              </w:rPr>
              <w:t xml:space="preserve"> </w:t>
            </w:r>
            <w:proofErr w:type="spellStart"/>
            <w:r>
              <w:t>valvula</w:t>
            </w:r>
            <w:proofErr w:type="spellEnd"/>
            <w:r>
              <w:rPr>
                <w:spacing w:val="15"/>
              </w:rPr>
              <w:t xml:space="preserve"> </w:t>
            </w:r>
            <w:r>
              <w:t>PVC</w:t>
            </w:r>
            <w:r>
              <w:rPr>
                <w:spacing w:val="16"/>
              </w:rPr>
              <w:t xml:space="preserve"> </w:t>
            </w:r>
            <w:r>
              <w:t>de</w:t>
            </w:r>
            <w:r>
              <w:rPr>
                <w:spacing w:val="13"/>
              </w:rPr>
              <w:t xml:space="preserve"> </w:t>
            </w:r>
            <w:r>
              <w:t>control</w:t>
            </w:r>
            <w:r>
              <w:rPr>
                <w:spacing w:val="13"/>
              </w:rPr>
              <w:t xml:space="preserve"> </w:t>
            </w:r>
            <w:r>
              <w:t>1”</w:t>
            </w:r>
            <w:r>
              <w:rPr>
                <w:spacing w:val="14"/>
              </w:rPr>
              <w:t xml:space="preserve"> </w:t>
            </w:r>
            <w:r>
              <w:t>Paso</w:t>
            </w:r>
            <w:r>
              <w:rPr>
                <w:spacing w:val="13"/>
              </w:rPr>
              <w:t xml:space="preserve"> </w:t>
            </w:r>
            <w:r>
              <w:t>total</w:t>
            </w:r>
            <w:r>
              <w:rPr>
                <w:spacing w:val="17"/>
              </w:rPr>
              <w:t xml:space="preserve"> </w:t>
            </w:r>
            <w:r>
              <w:t>-</w:t>
            </w:r>
            <w:r>
              <w:rPr>
                <w:spacing w:val="10"/>
              </w:rPr>
              <w:t xml:space="preserve"> </w:t>
            </w:r>
            <w:r>
              <w:t>Tipo</w:t>
            </w:r>
            <w:r>
              <w:rPr>
                <w:spacing w:val="14"/>
              </w:rPr>
              <w:t xml:space="preserve"> </w:t>
            </w:r>
            <w:r>
              <w:t>pesado,</w:t>
            </w:r>
            <w:r>
              <w:rPr>
                <w:spacing w:val="17"/>
              </w:rPr>
              <w:t xml:space="preserve"> </w:t>
            </w:r>
            <w:r>
              <w:t>1</w:t>
            </w:r>
            <w:r>
              <w:rPr>
                <w:spacing w:val="13"/>
              </w:rPr>
              <w:t xml:space="preserve"> </w:t>
            </w:r>
            <w:r>
              <w:t>codo</w:t>
            </w:r>
            <w:r>
              <w:rPr>
                <w:spacing w:val="16"/>
              </w:rPr>
              <w:t xml:space="preserve"> </w:t>
            </w:r>
            <w:r>
              <w:t>PVC</w:t>
            </w:r>
            <w:r>
              <w:rPr>
                <w:spacing w:val="15"/>
              </w:rPr>
              <w:t xml:space="preserve"> </w:t>
            </w:r>
            <w:r>
              <w:t>1",</w:t>
            </w:r>
            <w:r>
              <w:rPr>
                <w:spacing w:val="16"/>
              </w:rPr>
              <w:t xml:space="preserve"> </w:t>
            </w:r>
            <w:r>
              <w:rPr>
                <w:spacing w:val="-10"/>
              </w:rPr>
              <w:t>1</w:t>
            </w:r>
          </w:p>
        </w:tc>
      </w:tr>
    </w:tbl>
    <w:p w14:paraId="435BB62C" w14:textId="77777777" w:rsidR="009C3C45" w:rsidRDefault="009C3C45">
      <w:pPr>
        <w:pStyle w:val="TableParagraph"/>
        <w:spacing w:line="232" w:lineRule="exact"/>
        <w:jc w:val="both"/>
        <w:sectPr w:rsidR="009C3C45">
          <w:pgSz w:w="12240" w:h="15840"/>
          <w:pgMar w:top="1880" w:right="1080" w:bottom="280" w:left="1080" w:header="945" w:footer="0" w:gutter="0"/>
          <w:cols w:space="720"/>
        </w:sectPr>
      </w:pPr>
    </w:p>
    <w:p w14:paraId="306894D8" w14:textId="77777777" w:rsidR="009C3C45" w:rsidRDefault="009C3C45">
      <w:pPr>
        <w:pStyle w:val="Textoindependiente"/>
        <w:spacing w:before="1"/>
        <w:rPr>
          <w:rFonts w:ascii="Arial"/>
          <w:b/>
          <w:sz w:val="20"/>
        </w:rPr>
      </w:pPr>
    </w:p>
    <w:tbl>
      <w:tblPr>
        <w:tblStyle w:val="TableNormal"/>
        <w:tblW w:w="0" w:type="auto"/>
        <w:tblInd w:w="6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3"/>
        <w:gridCol w:w="641"/>
        <w:gridCol w:w="1813"/>
        <w:gridCol w:w="3831"/>
        <w:gridCol w:w="1352"/>
        <w:gridCol w:w="1061"/>
        <w:gridCol w:w="113"/>
      </w:tblGrid>
      <w:tr w:rsidR="009C3C45" w14:paraId="53F6F737" w14:textId="77777777">
        <w:trPr>
          <w:trHeight w:val="1264"/>
        </w:trPr>
        <w:tc>
          <w:tcPr>
            <w:tcW w:w="8924" w:type="dxa"/>
            <w:gridSpan w:val="7"/>
          </w:tcPr>
          <w:p w14:paraId="3722FAA9" w14:textId="77777777" w:rsidR="009C3C45" w:rsidRDefault="003E1B40">
            <w:pPr>
              <w:pStyle w:val="TableParagraph"/>
              <w:ind w:left="107" w:right="94"/>
              <w:jc w:val="both"/>
            </w:pPr>
            <w:r>
              <w:t xml:space="preserve">adaptador macho PVC de 1", 2m de </w:t>
            </w:r>
            <w:proofErr w:type="spellStart"/>
            <w:r>
              <w:t>tuberia</w:t>
            </w:r>
            <w:proofErr w:type="spellEnd"/>
            <w:r>
              <w:t xml:space="preserve"> PVC 1" para control</w:t>
            </w:r>
            <w:r>
              <w:rPr>
                <w:spacing w:val="80"/>
              </w:rPr>
              <w:t xml:space="preserve"> </w:t>
            </w:r>
            <w:r>
              <w:t>de paso de agua con sus</w:t>
            </w:r>
            <w:r>
              <w:rPr>
                <w:spacing w:val="-3"/>
              </w:rPr>
              <w:t xml:space="preserve"> </w:t>
            </w:r>
            <w:r>
              <w:t>respectivas</w:t>
            </w:r>
            <w:r>
              <w:rPr>
                <w:spacing w:val="-3"/>
              </w:rPr>
              <w:t xml:space="preserve"> </w:t>
            </w:r>
            <w:r>
              <w:t>conexiones</w:t>
            </w:r>
            <w:r>
              <w:rPr>
                <w:spacing w:val="-3"/>
              </w:rPr>
              <w:t xml:space="preserve"> </w:t>
            </w:r>
            <w:r>
              <w:t>y</w:t>
            </w:r>
            <w:r>
              <w:rPr>
                <w:spacing w:val="-2"/>
              </w:rPr>
              <w:t xml:space="preserve"> </w:t>
            </w:r>
            <w:r>
              <w:t>una</w:t>
            </w:r>
            <w:r>
              <w:rPr>
                <w:spacing w:val="-5"/>
              </w:rPr>
              <w:t xml:space="preserve"> </w:t>
            </w:r>
            <w:proofErr w:type="spellStart"/>
            <w:r>
              <w:t>Valvula</w:t>
            </w:r>
            <w:proofErr w:type="spellEnd"/>
            <w:r>
              <w:rPr>
                <w:spacing w:val="-3"/>
              </w:rPr>
              <w:t xml:space="preserve"> </w:t>
            </w:r>
            <w:r>
              <w:t>de</w:t>
            </w:r>
            <w:r>
              <w:rPr>
                <w:spacing w:val="-3"/>
              </w:rPr>
              <w:t xml:space="preserve"> </w:t>
            </w:r>
            <w:r>
              <w:t>cierre</w:t>
            </w:r>
            <w:r>
              <w:rPr>
                <w:spacing w:val="-3"/>
              </w:rPr>
              <w:t xml:space="preserve"> </w:t>
            </w:r>
            <w:r>
              <w:t>de</w:t>
            </w:r>
            <w:r>
              <w:rPr>
                <w:spacing w:val="-3"/>
              </w:rPr>
              <w:t xml:space="preserve"> </w:t>
            </w:r>
            <w:r>
              <w:t>1",</w:t>
            </w:r>
            <w:r>
              <w:rPr>
                <w:spacing w:val="-1"/>
              </w:rPr>
              <w:t xml:space="preserve"> </w:t>
            </w:r>
            <w:r>
              <w:t>Sistema</w:t>
            </w:r>
            <w:r>
              <w:rPr>
                <w:spacing w:val="-2"/>
              </w:rPr>
              <w:t xml:space="preserve"> </w:t>
            </w:r>
            <w:r>
              <w:t>de</w:t>
            </w:r>
            <w:r>
              <w:rPr>
                <w:spacing w:val="-5"/>
              </w:rPr>
              <w:t xml:space="preserve"> </w:t>
            </w:r>
            <w:r>
              <w:t>Desagüe</w:t>
            </w:r>
            <w:r>
              <w:rPr>
                <w:spacing w:val="-3"/>
              </w:rPr>
              <w:t xml:space="preserve"> </w:t>
            </w:r>
            <w:r>
              <w:t>de</w:t>
            </w:r>
            <w:r>
              <w:rPr>
                <w:spacing w:val="-3"/>
              </w:rPr>
              <w:t xml:space="preserve"> </w:t>
            </w:r>
            <w:r>
              <w:t>2”</w:t>
            </w:r>
            <w:r>
              <w:rPr>
                <w:spacing w:val="-2"/>
              </w:rPr>
              <w:t xml:space="preserve"> </w:t>
            </w:r>
            <w:r>
              <w:t>que incluye</w:t>
            </w:r>
            <w:r>
              <w:rPr>
                <w:spacing w:val="-7"/>
              </w:rPr>
              <w:t xml:space="preserve"> </w:t>
            </w:r>
            <w:r>
              <w:t>1</w:t>
            </w:r>
            <w:r>
              <w:rPr>
                <w:spacing w:val="-6"/>
              </w:rPr>
              <w:t xml:space="preserve"> </w:t>
            </w:r>
            <w:proofErr w:type="spellStart"/>
            <w:r>
              <w:t>flanche</w:t>
            </w:r>
            <w:proofErr w:type="spellEnd"/>
            <w:r>
              <w:rPr>
                <w:spacing w:val="-7"/>
              </w:rPr>
              <w:t xml:space="preserve"> </w:t>
            </w:r>
            <w:r>
              <w:t>PVC</w:t>
            </w:r>
            <w:r>
              <w:rPr>
                <w:spacing w:val="-7"/>
              </w:rPr>
              <w:t xml:space="preserve"> </w:t>
            </w:r>
            <w:r>
              <w:t>2",</w:t>
            </w:r>
            <w:r>
              <w:rPr>
                <w:spacing w:val="-5"/>
              </w:rPr>
              <w:t xml:space="preserve"> </w:t>
            </w:r>
            <w:r>
              <w:t>1</w:t>
            </w:r>
            <w:r>
              <w:rPr>
                <w:spacing w:val="-6"/>
              </w:rPr>
              <w:t xml:space="preserve"> </w:t>
            </w:r>
            <w:r>
              <w:t>codos</w:t>
            </w:r>
            <w:r>
              <w:rPr>
                <w:spacing w:val="-9"/>
              </w:rPr>
              <w:t xml:space="preserve"> </w:t>
            </w:r>
            <w:r>
              <w:t>PVC</w:t>
            </w:r>
            <w:r>
              <w:rPr>
                <w:spacing w:val="-7"/>
              </w:rPr>
              <w:t xml:space="preserve"> </w:t>
            </w:r>
            <w:r>
              <w:t>2</w:t>
            </w:r>
            <w:proofErr w:type="gramStart"/>
            <w:r>
              <w:t>"</w:t>
            </w:r>
            <w:r>
              <w:rPr>
                <w:spacing w:val="-8"/>
              </w:rPr>
              <w:t xml:space="preserve"> </w:t>
            </w:r>
            <w:r>
              <w:t>,</w:t>
            </w:r>
            <w:proofErr w:type="gramEnd"/>
            <w:r>
              <w:rPr>
                <w:spacing w:val="-5"/>
              </w:rPr>
              <w:t xml:space="preserve"> </w:t>
            </w:r>
            <w:r>
              <w:t>3</w:t>
            </w:r>
            <w:r>
              <w:rPr>
                <w:spacing w:val="-9"/>
              </w:rPr>
              <w:t xml:space="preserve"> </w:t>
            </w:r>
            <w:r>
              <w:t>m</w:t>
            </w:r>
            <w:r>
              <w:rPr>
                <w:spacing w:val="-5"/>
              </w:rPr>
              <w:t xml:space="preserve"> </w:t>
            </w:r>
            <w:r>
              <w:t>de</w:t>
            </w:r>
            <w:r>
              <w:rPr>
                <w:spacing w:val="-6"/>
              </w:rPr>
              <w:t xml:space="preserve"> </w:t>
            </w:r>
            <w:r>
              <w:t>tubo</w:t>
            </w:r>
            <w:r>
              <w:rPr>
                <w:spacing w:val="-6"/>
              </w:rPr>
              <w:t xml:space="preserve"> </w:t>
            </w:r>
            <w:r>
              <w:t>PVC</w:t>
            </w:r>
            <w:r>
              <w:rPr>
                <w:spacing w:val="-7"/>
              </w:rPr>
              <w:t xml:space="preserve"> </w:t>
            </w:r>
            <w:r>
              <w:t>2"</w:t>
            </w:r>
            <w:r>
              <w:rPr>
                <w:spacing w:val="-8"/>
              </w:rPr>
              <w:t xml:space="preserve"> </w:t>
            </w:r>
            <w:r>
              <w:t>y</w:t>
            </w:r>
            <w:r>
              <w:rPr>
                <w:spacing w:val="-6"/>
              </w:rPr>
              <w:t xml:space="preserve"> </w:t>
            </w:r>
            <w:r>
              <w:t>una</w:t>
            </w:r>
            <w:r>
              <w:rPr>
                <w:spacing w:val="-9"/>
              </w:rPr>
              <w:t xml:space="preserve"> </w:t>
            </w:r>
            <w:proofErr w:type="spellStart"/>
            <w:r>
              <w:t>Valvula</w:t>
            </w:r>
            <w:proofErr w:type="spellEnd"/>
            <w:r>
              <w:rPr>
                <w:spacing w:val="-6"/>
              </w:rPr>
              <w:t xml:space="preserve"> </w:t>
            </w:r>
            <w:r>
              <w:t>de</w:t>
            </w:r>
            <w:r>
              <w:rPr>
                <w:spacing w:val="-7"/>
              </w:rPr>
              <w:t xml:space="preserve"> </w:t>
            </w:r>
            <w:r>
              <w:t>cierre</w:t>
            </w:r>
            <w:r>
              <w:rPr>
                <w:spacing w:val="-4"/>
              </w:rPr>
              <w:t xml:space="preserve"> </w:t>
            </w:r>
            <w:r>
              <w:t xml:space="preserve">de </w:t>
            </w:r>
            <w:r>
              <w:rPr>
                <w:spacing w:val="-4"/>
              </w:rPr>
              <w:t>2".</w:t>
            </w:r>
          </w:p>
        </w:tc>
      </w:tr>
      <w:tr w:rsidR="009C3C45" w14:paraId="6DF1CE32" w14:textId="77777777">
        <w:trPr>
          <w:trHeight w:val="330"/>
        </w:trPr>
        <w:tc>
          <w:tcPr>
            <w:tcW w:w="113" w:type="dxa"/>
            <w:tcBorders>
              <w:top w:val="nil"/>
              <w:bottom w:val="nil"/>
            </w:tcBorders>
          </w:tcPr>
          <w:p w14:paraId="4476E04E" w14:textId="77777777" w:rsidR="009C3C45" w:rsidRDefault="009C3C45">
            <w:pPr>
              <w:pStyle w:val="TableParagraph"/>
              <w:rPr>
                <w:rFonts w:ascii="Times New Roman"/>
                <w:sz w:val="20"/>
              </w:rPr>
            </w:pPr>
          </w:p>
        </w:tc>
        <w:tc>
          <w:tcPr>
            <w:tcW w:w="8698" w:type="dxa"/>
            <w:gridSpan w:val="5"/>
          </w:tcPr>
          <w:p w14:paraId="1F87FCAF" w14:textId="77777777" w:rsidR="009C3C45" w:rsidRDefault="003E1B40">
            <w:pPr>
              <w:pStyle w:val="TableParagraph"/>
              <w:spacing w:before="38"/>
              <w:ind w:left="616"/>
              <w:rPr>
                <w:rFonts w:ascii="Arial" w:hAnsi="Arial"/>
                <w:b/>
              </w:rPr>
            </w:pPr>
            <w:r>
              <w:rPr>
                <w:rFonts w:ascii="Arial" w:hAnsi="Arial"/>
                <w:b/>
              </w:rPr>
              <w:t>DESCIPCIÓN</w:t>
            </w:r>
            <w:r>
              <w:rPr>
                <w:rFonts w:ascii="Arial" w:hAnsi="Arial"/>
                <w:b/>
                <w:spacing w:val="-7"/>
              </w:rPr>
              <w:t xml:space="preserve"> </w:t>
            </w:r>
            <w:r>
              <w:rPr>
                <w:rFonts w:ascii="Arial" w:hAnsi="Arial"/>
                <w:b/>
              </w:rPr>
              <w:t>DE</w:t>
            </w:r>
            <w:r>
              <w:rPr>
                <w:rFonts w:ascii="Arial" w:hAnsi="Arial"/>
                <w:b/>
                <w:spacing w:val="-7"/>
              </w:rPr>
              <w:t xml:space="preserve"> </w:t>
            </w:r>
            <w:r>
              <w:rPr>
                <w:rFonts w:ascii="Arial" w:hAnsi="Arial"/>
                <w:b/>
              </w:rPr>
              <w:t>ALTURAS</w:t>
            </w:r>
            <w:r>
              <w:rPr>
                <w:rFonts w:ascii="Arial" w:hAnsi="Arial"/>
                <w:b/>
                <w:spacing w:val="-5"/>
              </w:rPr>
              <w:t xml:space="preserve"> </w:t>
            </w:r>
            <w:r>
              <w:rPr>
                <w:rFonts w:ascii="Arial" w:hAnsi="Arial"/>
                <w:b/>
              </w:rPr>
              <w:t>Y</w:t>
            </w:r>
            <w:r>
              <w:rPr>
                <w:rFonts w:ascii="Arial" w:hAnsi="Arial"/>
                <w:b/>
                <w:spacing w:val="-5"/>
              </w:rPr>
              <w:t xml:space="preserve"> </w:t>
            </w:r>
            <w:r>
              <w:rPr>
                <w:rFonts w:ascii="Arial" w:hAnsi="Arial"/>
                <w:b/>
              </w:rPr>
              <w:t>DIAMETROS</w:t>
            </w:r>
            <w:r>
              <w:rPr>
                <w:rFonts w:ascii="Arial" w:hAnsi="Arial"/>
                <w:b/>
                <w:spacing w:val="-8"/>
              </w:rPr>
              <w:t xml:space="preserve"> </w:t>
            </w:r>
            <w:r>
              <w:rPr>
                <w:rFonts w:ascii="Arial" w:hAnsi="Arial"/>
                <w:b/>
              </w:rPr>
              <w:t>DE</w:t>
            </w:r>
            <w:r>
              <w:rPr>
                <w:rFonts w:ascii="Arial" w:hAnsi="Arial"/>
                <w:b/>
                <w:spacing w:val="-7"/>
              </w:rPr>
              <w:t xml:space="preserve"> </w:t>
            </w:r>
            <w:r>
              <w:rPr>
                <w:rFonts w:ascii="Arial" w:hAnsi="Arial"/>
                <w:b/>
              </w:rPr>
              <w:t>TANQUE</w:t>
            </w:r>
            <w:r>
              <w:rPr>
                <w:rFonts w:ascii="Arial" w:hAnsi="Arial"/>
                <w:b/>
                <w:spacing w:val="-6"/>
              </w:rPr>
              <w:t xml:space="preserve"> </w:t>
            </w:r>
            <w:r>
              <w:rPr>
                <w:rFonts w:ascii="Arial" w:hAnsi="Arial"/>
                <w:b/>
                <w:spacing w:val="-2"/>
              </w:rPr>
              <w:t>AUSTRALIANO</w:t>
            </w:r>
          </w:p>
        </w:tc>
        <w:tc>
          <w:tcPr>
            <w:tcW w:w="113" w:type="dxa"/>
            <w:tcBorders>
              <w:top w:val="nil"/>
              <w:bottom w:val="nil"/>
            </w:tcBorders>
          </w:tcPr>
          <w:p w14:paraId="3EF59214" w14:textId="77777777" w:rsidR="009C3C45" w:rsidRDefault="009C3C45">
            <w:pPr>
              <w:pStyle w:val="TableParagraph"/>
              <w:rPr>
                <w:rFonts w:ascii="Times New Roman"/>
                <w:sz w:val="20"/>
              </w:rPr>
            </w:pPr>
          </w:p>
        </w:tc>
      </w:tr>
      <w:tr w:rsidR="009C3C45" w14:paraId="654EC859" w14:textId="77777777">
        <w:trPr>
          <w:trHeight w:val="505"/>
        </w:trPr>
        <w:tc>
          <w:tcPr>
            <w:tcW w:w="113" w:type="dxa"/>
            <w:tcBorders>
              <w:top w:val="nil"/>
              <w:bottom w:val="nil"/>
            </w:tcBorders>
          </w:tcPr>
          <w:p w14:paraId="7080588F" w14:textId="77777777" w:rsidR="009C3C45" w:rsidRDefault="009C3C45">
            <w:pPr>
              <w:pStyle w:val="TableParagraph"/>
              <w:rPr>
                <w:rFonts w:ascii="Times New Roman"/>
                <w:sz w:val="20"/>
              </w:rPr>
            </w:pPr>
          </w:p>
        </w:tc>
        <w:tc>
          <w:tcPr>
            <w:tcW w:w="2454" w:type="dxa"/>
            <w:gridSpan w:val="2"/>
          </w:tcPr>
          <w:p w14:paraId="06D264A8" w14:textId="77777777" w:rsidR="009C3C45" w:rsidRDefault="003E1B40">
            <w:pPr>
              <w:pStyle w:val="TableParagraph"/>
              <w:spacing w:before="127"/>
              <w:ind w:left="107"/>
              <w:rPr>
                <w:rFonts w:ascii="Arial"/>
                <w:b/>
              </w:rPr>
            </w:pPr>
            <w:r>
              <w:rPr>
                <w:rFonts w:ascii="Arial"/>
                <w:b/>
                <w:spacing w:val="-4"/>
              </w:rPr>
              <w:t>ITEM</w:t>
            </w:r>
          </w:p>
        </w:tc>
        <w:tc>
          <w:tcPr>
            <w:tcW w:w="3831" w:type="dxa"/>
          </w:tcPr>
          <w:p w14:paraId="506C3A80" w14:textId="77777777" w:rsidR="009C3C45" w:rsidRDefault="003E1B40">
            <w:pPr>
              <w:pStyle w:val="TableParagraph"/>
              <w:spacing w:before="127"/>
              <w:ind w:left="106"/>
              <w:rPr>
                <w:rFonts w:ascii="Arial" w:hAnsi="Arial"/>
                <w:b/>
              </w:rPr>
            </w:pPr>
            <w:r>
              <w:rPr>
                <w:rFonts w:ascii="Arial" w:hAnsi="Arial"/>
                <w:b/>
                <w:spacing w:val="-2"/>
              </w:rPr>
              <w:t>DESCRIPCIÓN</w:t>
            </w:r>
          </w:p>
        </w:tc>
        <w:tc>
          <w:tcPr>
            <w:tcW w:w="1352" w:type="dxa"/>
          </w:tcPr>
          <w:p w14:paraId="630D268D" w14:textId="77777777" w:rsidR="009C3C45" w:rsidRDefault="003E1B40">
            <w:pPr>
              <w:pStyle w:val="TableParagraph"/>
              <w:spacing w:line="252" w:lineRule="exact"/>
              <w:ind w:left="104" w:right="242"/>
              <w:rPr>
                <w:rFonts w:ascii="Arial"/>
                <w:b/>
              </w:rPr>
            </w:pPr>
            <w:r>
              <w:rPr>
                <w:rFonts w:ascii="Arial"/>
                <w:b/>
                <w:spacing w:val="-2"/>
              </w:rPr>
              <w:t xml:space="preserve">CANTIDA </w:t>
            </w:r>
            <w:r>
              <w:rPr>
                <w:rFonts w:ascii="Arial"/>
                <w:b/>
                <w:spacing w:val="-10"/>
              </w:rPr>
              <w:t>D</w:t>
            </w:r>
          </w:p>
        </w:tc>
        <w:tc>
          <w:tcPr>
            <w:tcW w:w="1061" w:type="dxa"/>
          </w:tcPr>
          <w:p w14:paraId="0A8CD833" w14:textId="77777777" w:rsidR="009C3C45" w:rsidRDefault="003E1B40">
            <w:pPr>
              <w:pStyle w:val="TableParagraph"/>
              <w:spacing w:line="252" w:lineRule="exact"/>
              <w:ind w:left="104" w:right="240"/>
              <w:rPr>
                <w:rFonts w:ascii="Arial"/>
                <w:b/>
              </w:rPr>
            </w:pPr>
            <w:r>
              <w:rPr>
                <w:rFonts w:ascii="Arial"/>
                <w:b/>
                <w:spacing w:val="-2"/>
              </w:rPr>
              <w:t xml:space="preserve">UNIDA </w:t>
            </w:r>
            <w:r>
              <w:rPr>
                <w:rFonts w:ascii="Arial"/>
                <w:b/>
                <w:spacing w:val="-10"/>
              </w:rPr>
              <w:t>D</w:t>
            </w:r>
          </w:p>
        </w:tc>
        <w:tc>
          <w:tcPr>
            <w:tcW w:w="113" w:type="dxa"/>
            <w:tcBorders>
              <w:top w:val="nil"/>
              <w:bottom w:val="nil"/>
            </w:tcBorders>
          </w:tcPr>
          <w:p w14:paraId="584EE25C" w14:textId="77777777" w:rsidR="009C3C45" w:rsidRDefault="009C3C45">
            <w:pPr>
              <w:pStyle w:val="TableParagraph"/>
              <w:rPr>
                <w:rFonts w:ascii="Times New Roman"/>
                <w:sz w:val="20"/>
              </w:rPr>
            </w:pPr>
          </w:p>
        </w:tc>
      </w:tr>
      <w:tr w:rsidR="009C3C45" w14:paraId="13430D83" w14:textId="77777777">
        <w:trPr>
          <w:trHeight w:val="330"/>
        </w:trPr>
        <w:tc>
          <w:tcPr>
            <w:tcW w:w="113" w:type="dxa"/>
            <w:tcBorders>
              <w:top w:val="nil"/>
              <w:bottom w:val="nil"/>
            </w:tcBorders>
          </w:tcPr>
          <w:p w14:paraId="1A68F1E0" w14:textId="77777777" w:rsidR="009C3C45" w:rsidRDefault="009C3C45">
            <w:pPr>
              <w:pStyle w:val="TableParagraph"/>
              <w:rPr>
                <w:rFonts w:ascii="Times New Roman"/>
                <w:sz w:val="20"/>
              </w:rPr>
            </w:pPr>
          </w:p>
        </w:tc>
        <w:tc>
          <w:tcPr>
            <w:tcW w:w="641" w:type="dxa"/>
          </w:tcPr>
          <w:p w14:paraId="4713D54C" w14:textId="77777777" w:rsidR="009C3C45" w:rsidRDefault="003E1B40">
            <w:pPr>
              <w:pStyle w:val="TableParagraph"/>
              <w:spacing w:before="38"/>
              <w:ind w:left="107"/>
            </w:pPr>
            <w:r>
              <w:rPr>
                <w:spacing w:val="-5"/>
              </w:rPr>
              <w:t>1.1</w:t>
            </w:r>
          </w:p>
        </w:tc>
        <w:tc>
          <w:tcPr>
            <w:tcW w:w="1813" w:type="dxa"/>
          </w:tcPr>
          <w:p w14:paraId="5EEAA3EB" w14:textId="77777777" w:rsidR="009C3C45" w:rsidRDefault="003E1B40">
            <w:pPr>
              <w:pStyle w:val="TableParagraph"/>
              <w:spacing w:before="38"/>
              <w:ind w:left="107"/>
            </w:pPr>
            <w:r>
              <w:rPr>
                <w:spacing w:val="-2"/>
              </w:rPr>
              <w:t>Capacidad</w:t>
            </w:r>
          </w:p>
        </w:tc>
        <w:tc>
          <w:tcPr>
            <w:tcW w:w="3831" w:type="dxa"/>
          </w:tcPr>
          <w:p w14:paraId="6A9F4A02" w14:textId="77777777" w:rsidR="009C3C45" w:rsidRDefault="003E1B40">
            <w:pPr>
              <w:pStyle w:val="TableParagraph"/>
              <w:spacing w:before="38"/>
              <w:ind w:left="106"/>
            </w:pPr>
            <w:r>
              <w:t>15.000</w:t>
            </w:r>
            <w:r>
              <w:rPr>
                <w:spacing w:val="-4"/>
              </w:rPr>
              <w:t xml:space="preserve"> </w:t>
            </w:r>
            <w:proofErr w:type="gramStart"/>
            <w:r>
              <w:t>Litros</w:t>
            </w:r>
            <w:proofErr w:type="gramEnd"/>
            <w:r>
              <w:rPr>
                <w:spacing w:val="-5"/>
              </w:rPr>
              <w:t xml:space="preserve"> </w:t>
            </w:r>
            <w:r>
              <w:t>(15</w:t>
            </w:r>
            <w:r>
              <w:rPr>
                <w:spacing w:val="-4"/>
              </w:rPr>
              <w:t xml:space="preserve"> </w:t>
            </w:r>
            <w:r>
              <w:rPr>
                <w:spacing w:val="-5"/>
              </w:rPr>
              <w:t>m3)</w:t>
            </w:r>
          </w:p>
        </w:tc>
        <w:tc>
          <w:tcPr>
            <w:tcW w:w="1352" w:type="dxa"/>
          </w:tcPr>
          <w:p w14:paraId="7BE70E2F" w14:textId="77777777" w:rsidR="009C3C45" w:rsidRDefault="003E1B40">
            <w:pPr>
              <w:pStyle w:val="TableParagraph"/>
              <w:spacing w:before="38"/>
              <w:ind w:left="3" w:right="1"/>
              <w:jc w:val="center"/>
            </w:pPr>
            <w:r>
              <w:rPr>
                <w:spacing w:val="-10"/>
              </w:rPr>
              <w:t>1</w:t>
            </w:r>
          </w:p>
        </w:tc>
        <w:tc>
          <w:tcPr>
            <w:tcW w:w="1061" w:type="dxa"/>
          </w:tcPr>
          <w:p w14:paraId="6A180AA5" w14:textId="77777777" w:rsidR="009C3C45" w:rsidRDefault="003E1B40">
            <w:pPr>
              <w:pStyle w:val="TableParagraph"/>
              <w:spacing w:before="38"/>
              <w:ind w:left="104"/>
            </w:pPr>
            <w:proofErr w:type="spellStart"/>
            <w:r>
              <w:rPr>
                <w:spacing w:val="-5"/>
              </w:rPr>
              <w:t>Und</w:t>
            </w:r>
            <w:proofErr w:type="spellEnd"/>
          </w:p>
        </w:tc>
        <w:tc>
          <w:tcPr>
            <w:tcW w:w="113" w:type="dxa"/>
            <w:tcBorders>
              <w:top w:val="nil"/>
              <w:bottom w:val="nil"/>
            </w:tcBorders>
          </w:tcPr>
          <w:p w14:paraId="375D5999" w14:textId="77777777" w:rsidR="009C3C45" w:rsidRDefault="009C3C45">
            <w:pPr>
              <w:pStyle w:val="TableParagraph"/>
              <w:rPr>
                <w:rFonts w:ascii="Times New Roman"/>
                <w:sz w:val="20"/>
              </w:rPr>
            </w:pPr>
          </w:p>
        </w:tc>
      </w:tr>
      <w:tr w:rsidR="009C3C45" w14:paraId="3095E252" w14:textId="77777777">
        <w:trPr>
          <w:trHeight w:val="329"/>
        </w:trPr>
        <w:tc>
          <w:tcPr>
            <w:tcW w:w="113" w:type="dxa"/>
            <w:tcBorders>
              <w:top w:val="nil"/>
              <w:bottom w:val="nil"/>
            </w:tcBorders>
          </w:tcPr>
          <w:p w14:paraId="0E6A26A5" w14:textId="77777777" w:rsidR="009C3C45" w:rsidRDefault="009C3C45">
            <w:pPr>
              <w:pStyle w:val="TableParagraph"/>
              <w:rPr>
                <w:rFonts w:ascii="Times New Roman"/>
                <w:sz w:val="20"/>
              </w:rPr>
            </w:pPr>
          </w:p>
        </w:tc>
        <w:tc>
          <w:tcPr>
            <w:tcW w:w="641" w:type="dxa"/>
          </w:tcPr>
          <w:p w14:paraId="1959496E" w14:textId="77777777" w:rsidR="009C3C45" w:rsidRDefault="003E1B40">
            <w:pPr>
              <w:pStyle w:val="TableParagraph"/>
              <w:spacing w:before="38"/>
              <w:ind w:left="107"/>
            </w:pPr>
            <w:r>
              <w:rPr>
                <w:spacing w:val="-5"/>
              </w:rPr>
              <w:t>1.2</w:t>
            </w:r>
          </w:p>
        </w:tc>
        <w:tc>
          <w:tcPr>
            <w:tcW w:w="1813" w:type="dxa"/>
          </w:tcPr>
          <w:p w14:paraId="1162D15D" w14:textId="77777777" w:rsidR="009C3C45" w:rsidRDefault="003E1B40">
            <w:pPr>
              <w:pStyle w:val="TableParagraph"/>
              <w:spacing w:before="38"/>
              <w:ind w:left="107"/>
            </w:pPr>
            <w:r>
              <w:rPr>
                <w:spacing w:val="-2"/>
              </w:rPr>
              <w:t>Altura</w:t>
            </w:r>
          </w:p>
        </w:tc>
        <w:tc>
          <w:tcPr>
            <w:tcW w:w="3831" w:type="dxa"/>
          </w:tcPr>
          <w:p w14:paraId="17068C71" w14:textId="77777777" w:rsidR="009C3C45" w:rsidRDefault="003E1B40">
            <w:pPr>
              <w:pStyle w:val="TableParagraph"/>
              <w:spacing w:before="38"/>
              <w:ind w:left="106"/>
            </w:pPr>
            <w:r>
              <w:t>1.10</w:t>
            </w:r>
            <w:r>
              <w:rPr>
                <w:spacing w:val="-5"/>
              </w:rPr>
              <w:t xml:space="preserve"> </w:t>
            </w:r>
            <w:proofErr w:type="spellStart"/>
            <w:r>
              <w:rPr>
                <w:spacing w:val="-5"/>
              </w:rPr>
              <w:t>mts</w:t>
            </w:r>
            <w:proofErr w:type="spellEnd"/>
          </w:p>
        </w:tc>
        <w:tc>
          <w:tcPr>
            <w:tcW w:w="1352" w:type="dxa"/>
          </w:tcPr>
          <w:p w14:paraId="7146929B" w14:textId="77777777" w:rsidR="009C3C45" w:rsidRDefault="003E1B40">
            <w:pPr>
              <w:pStyle w:val="TableParagraph"/>
              <w:spacing w:before="38"/>
              <w:ind w:left="3" w:right="1"/>
              <w:jc w:val="center"/>
            </w:pPr>
            <w:r>
              <w:rPr>
                <w:spacing w:val="-10"/>
              </w:rPr>
              <w:t>1</w:t>
            </w:r>
          </w:p>
        </w:tc>
        <w:tc>
          <w:tcPr>
            <w:tcW w:w="1061" w:type="dxa"/>
          </w:tcPr>
          <w:p w14:paraId="3B73300E" w14:textId="77777777" w:rsidR="009C3C45" w:rsidRDefault="003E1B40">
            <w:pPr>
              <w:pStyle w:val="TableParagraph"/>
              <w:spacing w:before="38"/>
              <w:ind w:left="104"/>
            </w:pPr>
            <w:proofErr w:type="spellStart"/>
            <w:r>
              <w:rPr>
                <w:spacing w:val="-5"/>
              </w:rPr>
              <w:t>Und</w:t>
            </w:r>
            <w:proofErr w:type="spellEnd"/>
          </w:p>
        </w:tc>
        <w:tc>
          <w:tcPr>
            <w:tcW w:w="113" w:type="dxa"/>
            <w:tcBorders>
              <w:top w:val="nil"/>
              <w:bottom w:val="nil"/>
            </w:tcBorders>
          </w:tcPr>
          <w:p w14:paraId="4D076AB8" w14:textId="77777777" w:rsidR="009C3C45" w:rsidRDefault="009C3C45">
            <w:pPr>
              <w:pStyle w:val="TableParagraph"/>
              <w:rPr>
                <w:rFonts w:ascii="Times New Roman"/>
                <w:sz w:val="20"/>
              </w:rPr>
            </w:pPr>
          </w:p>
        </w:tc>
      </w:tr>
      <w:tr w:rsidR="009C3C45" w14:paraId="2D7E46D4" w14:textId="77777777">
        <w:trPr>
          <w:trHeight w:val="330"/>
        </w:trPr>
        <w:tc>
          <w:tcPr>
            <w:tcW w:w="113" w:type="dxa"/>
            <w:tcBorders>
              <w:top w:val="nil"/>
              <w:bottom w:val="nil"/>
            </w:tcBorders>
          </w:tcPr>
          <w:p w14:paraId="01183697" w14:textId="77777777" w:rsidR="009C3C45" w:rsidRDefault="009C3C45">
            <w:pPr>
              <w:pStyle w:val="TableParagraph"/>
              <w:rPr>
                <w:rFonts w:ascii="Times New Roman"/>
                <w:sz w:val="20"/>
              </w:rPr>
            </w:pPr>
          </w:p>
        </w:tc>
        <w:tc>
          <w:tcPr>
            <w:tcW w:w="641" w:type="dxa"/>
          </w:tcPr>
          <w:p w14:paraId="18F2E752" w14:textId="77777777" w:rsidR="009C3C45" w:rsidRDefault="003E1B40">
            <w:pPr>
              <w:pStyle w:val="TableParagraph"/>
              <w:spacing w:before="38"/>
              <w:ind w:left="107"/>
            </w:pPr>
            <w:r>
              <w:rPr>
                <w:spacing w:val="-5"/>
              </w:rPr>
              <w:t>1.3</w:t>
            </w:r>
          </w:p>
        </w:tc>
        <w:tc>
          <w:tcPr>
            <w:tcW w:w="1813" w:type="dxa"/>
          </w:tcPr>
          <w:p w14:paraId="39A0EB90" w14:textId="77777777" w:rsidR="009C3C45" w:rsidRDefault="003E1B40">
            <w:pPr>
              <w:pStyle w:val="TableParagraph"/>
              <w:spacing w:before="38"/>
              <w:ind w:left="107"/>
            </w:pPr>
            <w:r>
              <w:rPr>
                <w:spacing w:val="-2"/>
              </w:rPr>
              <w:t>Diámetro</w:t>
            </w:r>
          </w:p>
        </w:tc>
        <w:tc>
          <w:tcPr>
            <w:tcW w:w="3831" w:type="dxa"/>
          </w:tcPr>
          <w:p w14:paraId="6D79D02F" w14:textId="77777777" w:rsidR="009C3C45" w:rsidRDefault="003E1B40">
            <w:pPr>
              <w:pStyle w:val="TableParagraph"/>
              <w:spacing w:before="38"/>
              <w:ind w:left="106"/>
            </w:pPr>
            <w:r>
              <w:t>4.17</w:t>
            </w:r>
            <w:r>
              <w:rPr>
                <w:spacing w:val="-5"/>
              </w:rPr>
              <w:t xml:space="preserve"> </w:t>
            </w:r>
            <w:proofErr w:type="spellStart"/>
            <w:r>
              <w:rPr>
                <w:spacing w:val="-5"/>
              </w:rPr>
              <w:t>mts</w:t>
            </w:r>
            <w:proofErr w:type="spellEnd"/>
          </w:p>
        </w:tc>
        <w:tc>
          <w:tcPr>
            <w:tcW w:w="1352" w:type="dxa"/>
          </w:tcPr>
          <w:p w14:paraId="75348D90" w14:textId="77777777" w:rsidR="009C3C45" w:rsidRDefault="003E1B40">
            <w:pPr>
              <w:pStyle w:val="TableParagraph"/>
              <w:spacing w:before="38"/>
              <w:ind w:left="3" w:right="1"/>
              <w:jc w:val="center"/>
            </w:pPr>
            <w:r>
              <w:rPr>
                <w:spacing w:val="-10"/>
              </w:rPr>
              <w:t>1</w:t>
            </w:r>
          </w:p>
        </w:tc>
        <w:tc>
          <w:tcPr>
            <w:tcW w:w="1061" w:type="dxa"/>
          </w:tcPr>
          <w:p w14:paraId="7C27BC21" w14:textId="77777777" w:rsidR="009C3C45" w:rsidRDefault="003E1B40">
            <w:pPr>
              <w:pStyle w:val="TableParagraph"/>
              <w:spacing w:before="38"/>
              <w:ind w:left="104"/>
            </w:pPr>
            <w:proofErr w:type="spellStart"/>
            <w:r>
              <w:rPr>
                <w:spacing w:val="-5"/>
              </w:rPr>
              <w:t>Und</w:t>
            </w:r>
            <w:proofErr w:type="spellEnd"/>
          </w:p>
        </w:tc>
        <w:tc>
          <w:tcPr>
            <w:tcW w:w="113" w:type="dxa"/>
            <w:tcBorders>
              <w:top w:val="nil"/>
              <w:bottom w:val="nil"/>
            </w:tcBorders>
          </w:tcPr>
          <w:p w14:paraId="1B6930B5" w14:textId="77777777" w:rsidR="009C3C45" w:rsidRDefault="009C3C45">
            <w:pPr>
              <w:pStyle w:val="TableParagraph"/>
              <w:rPr>
                <w:rFonts w:ascii="Times New Roman"/>
                <w:sz w:val="20"/>
              </w:rPr>
            </w:pPr>
          </w:p>
        </w:tc>
      </w:tr>
      <w:tr w:rsidR="009C3C45" w14:paraId="291DCAB3" w14:textId="77777777">
        <w:trPr>
          <w:trHeight w:val="330"/>
        </w:trPr>
        <w:tc>
          <w:tcPr>
            <w:tcW w:w="113" w:type="dxa"/>
            <w:tcBorders>
              <w:top w:val="nil"/>
              <w:bottom w:val="nil"/>
            </w:tcBorders>
          </w:tcPr>
          <w:p w14:paraId="606FF9E5" w14:textId="77777777" w:rsidR="009C3C45" w:rsidRDefault="009C3C45">
            <w:pPr>
              <w:pStyle w:val="TableParagraph"/>
              <w:rPr>
                <w:rFonts w:ascii="Times New Roman"/>
                <w:sz w:val="20"/>
              </w:rPr>
            </w:pPr>
          </w:p>
        </w:tc>
        <w:tc>
          <w:tcPr>
            <w:tcW w:w="641" w:type="dxa"/>
          </w:tcPr>
          <w:p w14:paraId="42D2BFF3" w14:textId="77777777" w:rsidR="009C3C45" w:rsidRDefault="003E1B40">
            <w:pPr>
              <w:pStyle w:val="TableParagraph"/>
              <w:spacing w:before="38"/>
              <w:ind w:left="107"/>
            </w:pPr>
            <w:r>
              <w:rPr>
                <w:spacing w:val="-5"/>
              </w:rPr>
              <w:t>1.4</w:t>
            </w:r>
          </w:p>
        </w:tc>
        <w:tc>
          <w:tcPr>
            <w:tcW w:w="1813" w:type="dxa"/>
          </w:tcPr>
          <w:p w14:paraId="2A1AAD7D" w14:textId="77777777" w:rsidR="009C3C45" w:rsidRDefault="003E1B40">
            <w:pPr>
              <w:pStyle w:val="TableParagraph"/>
              <w:spacing w:before="38"/>
              <w:ind w:left="107"/>
            </w:pPr>
            <w:r>
              <w:rPr>
                <w:spacing w:val="-5"/>
              </w:rPr>
              <w:t>Uso</w:t>
            </w:r>
          </w:p>
        </w:tc>
        <w:tc>
          <w:tcPr>
            <w:tcW w:w="3831" w:type="dxa"/>
          </w:tcPr>
          <w:p w14:paraId="5C7E5093" w14:textId="77777777" w:rsidR="009C3C45" w:rsidRDefault="003E1B40">
            <w:pPr>
              <w:pStyle w:val="TableParagraph"/>
              <w:spacing w:before="38"/>
              <w:ind w:left="106"/>
            </w:pPr>
            <w:r>
              <w:t>Almacenamiento</w:t>
            </w:r>
            <w:r>
              <w:rPr>
                <w:spacing w:val="-9"/>
              </w:rPr>
              <w:t xml:space="preserve"> </w:t>
            </w:r>
            <w:r>
              <w:t>de</w:t>
            </w:r>
            <w:r>
              <w:rPr>
                <w:spacing w:val="-6"/>
              </w:rPr>
              <w:t xml:space="preserve"> </w:t>
            </w:r>
            <w:r>
              <w:rPr>
                <w:spacing w:val="-4"/>
              </w:rPr>
              <w:t>Agua</w:t>
            </w:r>
          </w:p>
        </w:tc>
        <w:tc>
          <w:tcPr>
            <w:tcW w:w="1352" w:type="dxa"/>
          </w:tcPr>
          <w:p w14:paraId="74E61222" w14:textId="77777777" w:rsidR="009C3C45" w:rsidRDefault="003E1B40">
            <w:pPr>
              <w:pStyle w:val="TableParagraph"/>
              <w:spacing w:before="38"/>
              <w:ind w:left="3" w:right="1"/>
              <w:jc w:val="center"/>
            </w:pPr>
            <w:r>
              <w:rPr>
                <w:spacing w:val="-10"/>
              </w:rPr>
              <w:t>1</w:t>
            </w:r>
          </w:p>
        </w:tc>
        <w:tc>
          <w:tcPr>
            <w:tcW w:w="1061" w:type="dxa"/>
          </w:tcPr>
          <w:p w14:paraId="3952906C" w14:textId="77777777" w:rsidR="009C3C45" w:rsidRDefault="003E1B40">
            <w:pPr>
              <w:pStyle w:val="TableParagraph"/>
              <w:spacing w:before="38"/>
              <w:ind w:left="104"/>
            </w:pPr>
            <w:proofErr w:type="spellStart"/>
            <w:r>
              <w:rPr>
                <w:spacing w:val="-5"/>
              </w:rPr>
              <w:t>Und</w:t>
            </w:r>
            <w:proofErr w:type="spellEnd"/>
          </w:p>
        </w:tc>
        <w:tc>
          <w:tcPr>
            <w:tcW w:w="113" w:type="dxa"/>
            <w:tcBorders>
              <w:top w:val="nil"/>
              <w:bottom w:val="nil"/>
            </w:tcBorders>
          </w:tcPr>
          <w:p w14:paraId="2F7B52A2" w14:textId="77777777" w:rsidR="009C3C45" w:rsidRDefault="009C3C45">
            <w:pPr>
              <w:pStyle w:val="TableParagraph"/>
              <w:rPr>
                <w:rFonts w:ascii="Times New Roman"/>
                <w:sz w:val="20"/>
              </w:rPr>
            </w:pPr>
          </w:p>
        </w:tc>
      </w:tr>
      <w:tr w:rsidR="009C3C45" w14:paraId="208C3082" w14:textId="77777777">
        <w:trPr>
          <w:trHeight w:val="757"/>
        </w:trPr>
        <w:tc>
          <w:tcPr>
            <w:tcW w:w="113" w:type="dxa"/>
            <w:tcBorders>
              <w:top w:val="nil"/>
              <w:bottom w:val="nil"/>
            </w:tcBorders>
          </w:tcPr>
          <w:p w14:paraId="76F5F131" w14:textId="77777777" w:rsidR="009C3C45" w:rsidRDefault="009C3C45">
            <w:pPr>
              <w:pStyle w:val="TableParagraph"/>
              <w:rPr>
                <w:rFonts w:ascii="Times New Roman"/>
                <w:sz w:val="20"/>
              </w:rPr>
            </w:pPr>
          </w:p>
        </w:tc>
        <w:tc>
          <w:tcPr>
            <w:tcW w:w="641" w:type="dxa"/>
          </w:tcPr>
          <w:p w14:paraId="5432DF88" w14:textId="77777777" w:rsidR="009C3C45" w:rsidRDefault="003E1B40">
            <w:pPr>
              <w:pStyle w:val="TableParagraph"/>
              <w:spacing w:before="252"/>
              <w:ind w:left="107"/>
            </w:pPr>
            <w:r>
              <w:rPr>
                <w:spacing w:val="-5"/>
              </w:rPr>
              <w:t>1.5</w:t>
            </w:r>
          </w:p>
        </w:tc>
        <w:tc>
          <w:tcPr>
            <w:tcW w:w="1813" w:type="dxa"/>
          </w:tcPr>
          <w:p w14:paraId="3EB652A0" w14:textId="77777777" w:rsidR="009C3C45" w:rsidRDefault="003E1B40">
            <w:pPr>
              <w:pStyle w:val="TableParagraph"/>
              <w:spacing w:before="124"/>
              <w:ind w:left="107"/>
            </w:pPr>
            <w:r>
              <w:t>Paneles</w:t>
            </w:r>
            <w:r>
              <w:rPr>
                <w:spacing w:val="-16"/>
              </w:rPr>
              <w:t xml:space="preserve"> </w:t>
            </w:r>
            <w:r>
              <w:t xml:space="preserve">de </w:t>
            </w:r>
            <w:r>
              <w:rPr>
                <w:spacing w:val="-2"/>
              </w:rPr>
              <w:t>lamina</w:t>
            </w:r>
          </w:p>
        </w:tc>
        <w:tc>
          <w:tcPr>
            <w:tcW w:w="3831" w:type="dxa"/>
          </w:tcPr>
          <w:p w14:paraId="738CA561" w14:textId="77777777" w:rsidR="009C3C45" w:rsidRDefault="003E1B40">
            <w:pPr>
              <w:pStyle w:val="TableParagraph"/>
              <w:ind w:left="106"/>
            </w:pPr>
            <w:r>
              <w:t>Paneles de lámina corrugada con recubrimiento</w:t>
            </w:r>
            <w:r>
              <w:rPr>
                <w:spacing w:val="-12"/>
              </w:rPr>
              <w:t xml:space="preserve"> </w:t>
            </w:r>
            <w:r>
              <w:t>en</w:t>
            </w:r>
            <w:r>
              <w:rPr>
                <w:spacing w:val="-14"/>
              </w:rPr>
              <w:t xml:space="preserve"> </w:t>
            </w:r>
            <w:r>
              <w:t>acero</w:t>
            </w:r>
            <w:r>
              <w:rPr>
                <w:spacing w:val="-14"/>
              </w:rPr>
              <w:t xml:space="preserve"> </w:t>
            </w:r>
            <w:r>
              <w:t>galvanizado</w:t>
            </w:r>
          </w:p>
          <w:p w14:paraId="75B17199" w14:textId="77777777" w:rsidR="009C3C45" w:rsidRDefault="003E1B40">
            <w:pPr>
              <w:pStyle w:val="TableParagraph"/>
              <w:spacing w:line="232" w:lineRule="exact"/>
              <w:ind w:left="106"/>
            </w:pPr>
            <w:r>
              <w:t>C-20</w:t>
            </w:r>
            <w:r>
              <w:rPr>
                <w:spacing w:val="-3"/>
              </w:rPr>
              <w:t xml:space="preserve"> </w:t>
            </w:r>
            <w:r>
              <w:t>de</w:t>
            </w:r>
            <w:r>
              <w:rPr>
                <w:spacing w:val="-3"/>
              </w:rPr>
              <w:t xml:space="preserve"> </w:t>
            </w:r>
            <w:r>
              <w:t>1.22</w:t>
            </w:r>
            <w:r>
              <w:rPr>
                <w:spacing w:val="-5"/>
              </w:rPr>
              <w:t xml:space="preserve"> </w:t>
            </w:r>
            <w:r>
              <w:t>x</w:t>
            </w:r>
            <w:r>
              <w:rPr>
                <w:spacing w:val="-1"/>
              </w:rPr>
              <w:t xml:space="preserve"> </w:t>
            </w:r>
            <w:r>
              <w:t>2.44,</w:t>
            </w:r>
            <w:r>
              <w:rPr>
                <w:spacing w:val="-4"/>
              </w:rPr>
              <w:t xml:space="preserve"> </w:t>
            </w:r>
            <w:r>
              <w:t>Cal</w:t>
            </w:r>
            <w:r>
              <w:rPr>
                <w:spacing w:val="-5"/>
              </w:rPr>
              <w:t xml:space="preserve"> 20</w:t>
            </w:r>
          </w:p>
        </w:tc>
        <w:tc>
          <w:tcPr>
            <w:tcW w:w="1352" w:type="dxa"/>
          </w:tcPr>
          <w:p w14:paraId="335FE20F" w14:textId="77777777" w:rsidR="009C3C45" w:rsidRDefault="003E1B40">
            <w:pPr>
              <w:pStyle w:val="TableParagraph"/>
              <w:spacing w:before="252"/>
              <w:ind w:left="3" w:right="1"/>
              <w:jc w:val="center"/>
            </w:pPr>
            <w:r>
              <w:rPr>
                <w:spacing w:val="-10"/>
              </w:rPr>
              <w:t>6</w:t>
            </w:r>
          </w:p>
        </w:tc>
        <w:tc>
          <w:tcPr>
            <w:tcW w:w="1061" w:type="dxa"/>
          </w:tcPr>
          <w:p w14:paraId="00702D73" w14:textId="77777777" w:rsidR="009C3C45" w:rsidRDefault="003E1B40">
            <w:pPr>
              <w:pStyle w:val="TableParagraph"/>
              <w:spacing w:before="252"/>
              <w:ind w:left="104"/>
            </w:pPr>
            <w:proofErr w:type="spellStart"/>
            <w:r>
              <w:rPr>
                <w:spacing w:val="-5"/>
              </w:rPr>
              <w:t>Und</w:t>
            </w:r>
            <w:proofErr w:type="spellEnd"/>
          </w:p>
        </w:tc>
        <w:tc>
          <w:tcPr>
            <w:tcW w:w="113" w:type="dxa"/>
            <w:tcBorders>
              <w:top w:val="nil"/>
              <w:bottom w:val="nil"/>
            </w:tcBorders>
          </w:tcPr>
          <w:p w14:paraId="6A8C39A4" w14:textId="77777777" w:rsidR="009C3C45" w:rsidRDefault="009C3C45">
            <w:pPr>
              <w:pStyle w:val="TableParagraph"/>
              <w:rPr>
                <w:rFonts w:ascii="Times New Roman"/>
                <w:sz w:val="20"/>
              </w:rPr>
            </w:pPr>
          </w:p>
        </w:tc>
      </w:tr>
      <w:tr w:rsidR="009C3C45" w14:paraId="4AB82102" w14:textId="77777777">
        <w:trPr>
          <w:trHeight w:val="1518"/>
        </w:trPr>
        <w:tc>
          <w:tcPr>
            <w:tcW w:w="113" w:type="dxa"/>
            <w:tcBorders>
              <w:top w:val="nil"/>
              <w:bottom w:val="nil"/>
            </w:tcBorders>
          </w:tcPr>
          <w:p w14:paraId="3D2DA7B2" w14:textId="77777777" w:rsidR="009C3C45" w:rsidRDefault="009C3C45">
            <w:pPr>
              <w:pStyle w:val="TableParagraph"/>
              <w:rPr>
                <w:rFonts w:ascii="Times New Roman"/>
                <w:sz w:val="20"/>
              </w:rPr>
            </w:pPr>
          </w:p>
        </w:tc>
        <w:tc>
          <w:tcPr>
            <w:tcW w:w="641" w:type="dxa"/>
          </w:tcPr>
          <w:p w14:paraId="1B87218C" w14:textId="77777777" w:rsidR="009C3C45" w:rsidRDefault="009C3C45">
            <w:pPr>
              <w:pStyle w:val="TableParagraph"/>
              <w:rPr>
                <w:rFonts w:ascii="Arial"/>
                <w:b/>
              </w:rPr>
            </w:pPr>
          </w:p>
          <w:p w14:paraId="2A1EAF15" w14:textId="77777777" w:rsidR="009C3C45" w:rsidRDefault="009C3C45">
            <w:pPr>
              <w:pStyle w:val="TableParagraph"/>
              <w:spacing w:before="127"/>
              <w:rPr>
                <w:rFonts w:ascii="Arial"/>
                <w:b/>
              </w:rPr>
            </w:pPr>
          </w:p>
          <w:p w14:paraId="762F8D72" w14:textId="77777777" w:rsidR="009C3C45" w:rsidRDefault="003E1B40">
            <w:pPr>
              <w:pStyle w:val="TableParagraph"/>
              <w:ind w:left="107"/>
            </w:pPr>
            <w:r>
              <w:rPr>
                <w:spacing w:val="-5"/>
              </w:rPr>
              <w:t>1.6</w:t>
            </w:r>
          </w:p>
        </w:tc>
        <w:tc>
          <w:tcPr>
            <w:tcW w:w="1813" w:type="dxa"/>
          </w:tcPr>
          <w:p w14:paraId="19523FEF" w14:textId="77777777" w:rsidR="009C3C45" w:rsidRDefault="003E1B40">
            <w:pPr>
              <w:pStyle w:val="TableParagraph"/>
              <w:ind w:left="107" w:right="176"/>
            </w:pPr>
            <w:proofErr w:type="spellStart"/>
            <w:r>
              <w:rPr>
                <w:spacing w:val="-2"/>
              </w:rPr>
              <w:t>Geomenbrana</w:t>
            </w:r>
            <w:proofErr w:type="spellEnd"/>
            <w:r>
              <w:rPr>
                <w:spacing w:val="-2"/>
              </w:rPr>
              <w:t xml:space="preserve"> </w:t>
            </w:r>
            <w:r>
              <w:rPr>
                <w:spacing w:val="-6"/>
              </w:rPr>
              <w:t xml:space="preserve">de </w:t>
            </w:r>
            <w:r>
              <w:rPr>
                <w:spacing w:val="-2"/>
              </w:rPr>
              <w:t xml:space="preserve">recubrimiento </w:t>
            </w:r>
            <w:r>
              <w:t>de paneles y</w:t>
            </w:r>
          </w:p>
          <w:p w14:paraId="036B6E7F" w14:textId="77777777" w:rsidR="009C3C45" w:rsidRDefault="003E1B40">
            <w:pPr>
              <w:pStyle w:val="TableParagraph"/>
              <w:spacing w:line="252" w:lineRule="exact"/>
              <w:ind w:left="107" w:right="176"/>
            </w:pPr>
            <w:proofErr w:type="spellStart"/>
            <w:r>
              <w:rPr>
                <w:spacing w:val="-2"/>
              </w:rPr>
              <w:t>almacenamient</w:t>
            </w:r>
            <w:proofErr w:type="spellEnd"/>
            <w:r>
              <w:rPr>
                <w:spacing w:val="-2"/>
              </w:rPr>
              <w:t xml:space="preserve"> </w:t>
            </w:r>
            <w:r>
              <w:rPr>
                <w:spacing w:val="-10"/>
              </w:rPr>
              <w:t>o</w:t>
            </w:r>
          </w:p>
        </w:tc>
        <w:tc>
          <w:tcPr>
            <w:tcW w:w="3831" w:type="dxa"/>
          </w:tcPr>
          <w:p w14:paraId="4B7ABA3B" w14:textId="77777777" w:rsidR="009C3C45" w:rsidRDefault="009C3C45">
            <w:pPr>
              <w:pStyle w:val="TableParagraph"/>
              <w:spacing w:before="126"/>
              <w:rPr>
                <w:rFonts w:ascii="Arial"/>
                <w:b/>
              </w:rPr>
            </w:pPr>
          </w:p>
          <w:p w14:paraId="3E4736D6" w14:textId="77777777" w:rsidR="009C3C45" w:rsidRDefault="003E1B40">
            <w:pPr>
              <w:pStyle w:val="TableParagraph"/>
              <w:ind w:left="106" w:right="167"/>
            </w:pPr>
            <w:proofErr w:type="spellStart"/>
            <w:r>
              <w:t>Geomenbrana</w:t>
            </w:r>
            <w:proofErr w:type="spellEnd"/>
            <w:r>
              <w:t xml:space="preserve"> en PVC de 0.8 milímetros</w:t>
            </w:r>
            <w:r>
              <w:rPr>
                <w:spacing w:val="-10"/>
              </w:rPr>
              <w:t xml:space="preserve"> </w:t>
            </w:r>
            <w:r>
              <w:t>con</w:t>
            </w:r>
            <w:r>
              <w:rPr>
                <w:spacing w:val="-10"/>
              </w:rPr>
              <w:t xml:space="preserve"> </w:t>
            </w:r>
            <w:r>
              <w:t>refuerzo</w:t>
            </w:r>
            <w:r>
              <w:rPr>
                <w:spacing w:val="-12"/>
              </w:rPr>
              <w:t xml:space="preserve"> </w:t>
            </w:r>
            <w:r>
              <w:t>de</w:t>
            </w:r>
            <w:r>
              <w:rPr>
                <w:spacing w:val="-8"/>
              </w:rPr>
              <w:t xml:space="preserve"> </w:t>
            </w:r>
            <w:r>
              <w:t>poliéster y uniones termo selladas</w:t>
            </w:r>
          </w:p>
        </w:tc>
        <w:tc>
          <w:tcPr>
            <w:tcW w:w="1352" w:type="dxa"/>
          </w:tcPr>
          <w:p w14:paraId="4D0F7B92" w14:textId="77777777" w:rsidR="009C3C45" w:rsidRDefault="009C3C45">
            <w:pPr>
              <w:pStyle w:val="TableParagraph"/>
              <w:rPr>
                <w:rFonts w:ascii="Arial"/>
                <w:b/>
              </w:rPr>
            </w:pPr>
          </w:p>
          <w:p w14:paraId="660462FC" w14:textId="77777777" w:rsidR="009C3C45" w:rsidRDefault="009C3C45">
            <w:pPr>
              <w:pStyle w:val="TableParagraph"/>
              <w:spacing w:before="127"/>
              <w:rPr>
                <w:rFonts w:ascii="Arial"/>
                <w:b/>
              </w:rPr>
            </w:pPr>
          </w:p>
          <w:p w14:paraId="51563A4F" w14:textId="77777777" w:rsidR="009C3C45" w:rsidRDefault="003E1B40">
            <w:pPr>
              <w:pStyle w:val="TableParagraph"/>
              <w:ind w:left="3" w:right="3"/>
              <w:jc w:val="center"/>
            </w:pPr>
            <w:r>
              <w:rPr>
                <w:spacing w:val="-5"/>
              </w:rPr>
              <w:t>31</w:t>
            </w:r>
          </w:p>
        </w:tc>
        <w:tc>
          <w:tcPr>
            <w:tcW w:w="1061" w:type="dxa"/>
          </w:tcPr>
          <w:p w14:paraId="7407BD97" w14:textId="77777777" w:rsidR="009C3C45" w:rsidRDefault="009C3C45">
            <w:pPr>
              <w:pStyle w:val="TableParagraph"/>
              <w:rPr>
                <w:rFonts w:ascii="Arial"/>
                <w:b/>
              </w:rPr>
            </w:pPr>
          </w:p>
          <w:p w14:paraId="68014257" w14:textId="77777777" w:rsidR="009C3C45" w:rsidRDefault="009C3C45">
            <w:pPr>
              <w:pStyle w:val="TableParagraph"/>
              <w:spacing w:before="127"/>
              <w:rPr>
                <w:rFonts w:ascii="Arial"/>
                <w:b/>
              </w:rPr>
            </w:pPr>
          </w:p>
          <w:p w14:paraId="135AE072" w14:textId="77777777" w:rsidR="009C3C45" w:rsidRDefault="003E1B40">
            <w:pPr>
              <w:pStyle w:val="TableParagraph"/>
              <w:ind w:left="104"/>
            </w:pPr>
            <w:r>
              <w:rPr>
                <w:spacing w:val="-5"/>
              </w:rPr>
              <w:t>M2</w:t>
            </w:r>
          </w:p>
        </w:tc>
        <w:tc>
          <w:tcPr>
            <w:tcW w:w="113" w:type="dxa"/>
            <w:tcBorders>
              <w:top w:val="nil"/>
              <w:bottom w:val="nil"/>
            </w:tcBorders>
          </w:tcPr>
          <w:p w14:paraId="20612AEA" w14:textId="77777777" w:rsidR="009C3C45" w:rsidRDefault="009C3C45">
            <w:pPr>
              <w:pStyle w:val="TableParagraph"/>
              <w:rPr>
                <w:rFonts w:ascii="Times New Roman"/>
                <w:sz w:val="20"/>
              </w:rPr>
            </w:pPr>
          </w:p>
        </w:tc>
      </w:tr>
      <w:tr w:rsidR="009C3C45" w14:paraId="0288DBF5" w14:textId="77777777">
        <w:trPr>
          <w:trHeight w:val="328"/>
        </w:trPr>
        <w:tc>
          <w:tcPr>
            <w:tcW w:w="113" w:type="dxa"/>
            <w:vMerge w:val="restart"/>
            <w:tcBorders>
              <w:top w:val="nil"/>
              <w:bottom w:val="nil"/>
            </w:tcBorders>
          </w:tcPr>
          <w:p w14:paraId="14D726F1" w14:textId="77777777" w:rsidR="009C3C45" w:rsidRDefault="009C3C45">
            <w:pPr>
              <w:pStyle w:val="TableParagraph"/>
              <w:rPr>
                <w:rFonts w:ascii="Times New Roman"/>
                <w:sz w:val="20"/>
              </w:rPr>
            </w:pPr>
          </w:p>
        </w:tc>
        <w:tc>
          <w:tcPr>
            <w:tcW w:w="641" w:type="dxa"/>
            <w:vMerge w:val="restart"/>
          </w:tcPr>
          <w:p w14:paraId="1CFD9D88" w14:textId="77777777" w:rsidR="009C3C45" w:rsidRDefault="009C3C45">
            <w:pPr>
              <w:pStyle w:val="TableParagraph"/>
              <w:spacing w:before="124"/>
              <w:rPr>
                <w:rFonts w:ascii="Arial"/>
                <w:b/>
              </w:rPr>
            </w:pPr>
          </w:p>
          <w:p w14:paraId="489123CD" w14:textId="77777777" w:rsidR="009C3C45" w:rsidRDefault="003E1B40">
            <w:pPr>
              <w:pStyle w:val="TableParagraph"/>
              <w:ind w:left="107"/>
            </w:pPr>
            <w:r>
              <w:rPr>
                <w:spacing w:val="-5"/>
              </w:rPr>
              <w:t>1.7</w:t>
            </w:r>
          </w:p>
        </w:tc>
        <w:tc>
          <w:tcPr>
            <w:tcW w:w="1813" w:type="dxa"/>
            <w:vMerge w:val="restart"/>
          </w:tcPr>
          <w:p w14:paraId="03174E90" w14:textId="77777777" w:rsidR="009C3C45" w:rsidRDefault="003E1B40">
            <w:pPr>
              <w:pStyle w:val="TableParagraph"/>
              <w:spacing w:before="252"/>
              <w:ind w:left="107"/>
            </w:pPr>
            <w:r>
              <w:t>Sistema</w:t>
            </w:r>
            <w:r>
              <w:rPr>
                <w:spacing w:val="-16"/>
              </w:rPr>
              <w:t xml:space="preserve"> </w:t>
            </w:r>
            <w:r>
              <w:t xml:space="preserve">de </w:t>
            </w:r>
            <w:r>
              <w:rPr>
                <w:spacing w:val="-2"/>
              </w:rPr>
              <w:t>Rebose</w:t>
            </w:r>
          </w:p>
        </w:tc>
        <w:tc>
          <w:tcPr>
            <w:tcW w:w="3831" w:type="dxa"/>
          </w:tcPr>
          <w:p w14:paraId="302D8AAF" w14:textId="77777777" w:rsidR="009C3C45" w:rsidRDefault="003E1B40">
            <w:pPr>
              <w:pStyle w:val="TableParagraph"/>
              <w:spacing w:before="38"/>
              <w:ind w:left="106"/>
            </w:pPr>
            <w:proofErr w:type="spellStart"/>
            <w:r>
              <w:t>Flanche</w:t>
            </w:r>
            <w:proofErr w:type="spellEnd"/>
            <w:r>
              <w:rPr>
                <w:spacing w:val="-3"/>
              </w:rPr>
              <w:t xml:space="preserve"> </w:t>
            </w:r>
            <w:r>
              <w:t>en</w:t>
            </w:r>
            <w:r>
              <w:rPr>
                <w:spacing w:val="-3"/>
              </w:rPr>
              <w:t xml:space="preserve"> </w:t>
            </w:r>
            <w:r>
              <w:t>PVC</w:t>
            </w:r>
            <w:r>
              <w:rPr>
                <w:spacing w:val="-3"/>
              </w:rPr>
              <w:t xml:space="preserve"> </w:t>
            </w:r>
            <w:r>
              <w:t>de</w:t>
            </w:r>
            <w:r>
              <w:rPr>
                <w:spacing w:val="-4"/>
              </w:rPr>
              <w:t xml:space="preserve"> </w:t>
            </w:r>
            <w:r>
              <w:rPr>
                <w:spacing w:val="-5"/>
              </w:rPr>
              <w:t>2"</w:t>
            </w:r>
          </w:p>
        </w:tc>
        <w:tc>
          <w:tcPr>
            <w:tcW w:w="1352" w:type="dxa"/>
          </w:tcPr>
          <w:p w14:paraId="5E2E2109" w14:textId="77777777" w:rsidR="009C3C45" w:rsidRDefault="003E1B40">
            <w:pPr>
              <w:pStyle w:val="TableParagraph"/>
              <w:spacing w:before="38"/>
              <w:ind w:left="3" w:right="1"/>
              <w:jc w:val="center"/>
            </w:pPr>
            <w:r>
              <w:rPr>
                <w:spacing w:val="-10"/>
              </w:rPr>
              <w:t>1</w:t>
            </w:r>
          </w:p>
        </w:tc>
        <w:tc>
          <w:tcPr>
            <w:tcW w:w="1061" w:type="dxa"/>
          </w:tcPr>
          <w:p w14:paraId="2AB62F5C" w14:textId="77777777" w:rsidR="009C3C45" w:rsidRDefault="003E1B40">
            <w:pPr>
              <w:pStyle w:val="TableParagraph"/>
              <w:spacing w:before="38"/>
              <w:ind w:left="104"/>
            </w:pPr>
            <w:proofErr w:type="spellStart"/>
            <w:r>
              <w:rPr>
                <w:spacing w:val="-5"/>
              </w:rPr>
              <w:t>Und</w:t>
            </w:r>
            <w:proofErr w:type="spellEnd"/>
          </w:p>
        </w:tc>
        <w:tc>
          <w:tcPr>
            <w:tcW w:w="113" w:type="dxa"/>
            <w:tcBorders>
              <w:top w:val="nil"/>
              <w:bottom w:val="nil"/>
            </w:tcBorders>
          </w:tcPr>
          <w:p w14:paraId="2A43B523" w14:textId="77777777" w:rsidR="009C3C45" w:rsidRDefault="009C3C45">
            <w:pPr>
              <w:pStyle w:val="TableParagraph"/>
              <w:rPr>
                <w:rFonts w:ascii="Times New Roman"/>
                <w:sz w:val="20"/>
              </w:rPr>
            </w:pPr>
          </w:p>
        </w:tc>
      </w:tr>
      <w:tr w:rsidR="009C3C45" w14:paraId="30485C8A" w14:textId="77777777">
        <w:trPr>
          <w:trHeight w:val="331"/>
        </w:trPr>
        <w:tc>
          <w:tcPr>
            <w:tcW w:w="113" w:type="dxa"/>
            <w:vMerge/>
            <w:tcBorders>
              <w:top w:val="nil"/>
              <w:bottom w:val="nil"/>
            </w:tcBorders>
          </w:tcPr>
          <w:p w14:paraId="576AEA1E" w14:textId="77777777" w:rsidR="009C3C45" w:rsidRDefault="009C3C45">
            <w:pPr>
              <w:rPr>
                <w:sz w:val="2"/>
                <w:szCs w:val="2"/>
              </w:rPr>
            </w:pPr>
          </w:p>
        </w:tc>
        <w:tc>
          <w:tcPr>
            <w:tcW w:w="641" w:type="dxa"/>
            <w:vMerge/>
            <w:tcBorders>
              <w:top w:val="nil"/>
            </w:tcBorders>
          </w:tcPr>
          <w:p w14:paraId="3BA46FDF" w14:textId="77777777" w:rsidR="009C3C45" w:rsidRDefault="009C3C45">
            <w:pPr>
              <w:rPr>
                <w:sz w:val="2"/>
                <w:szCs w:val="2"/>
              </w:rPr>
            </w:pPr>
          </w:p>
        </w:tc>
        <w:tc>
          <w:tcPr>
            <w:tcW w:w="1813" w:type="dxa"/>
            <w:vMerge/>
            <w:tcBorders>
              <w:top w:val="nil"/>
            </w:tcBorders>
          </w:tcPr>
          <w:p w14:paraId="2E6488DE" w14:textId="77777777" w:rsidR="009C3C45" w:rsidRDefault="009C3C45">
            <w:pPr>
              <w:rPr>
                <w:sz w:val="2"/>
                <w:szCs w:val="2"/>
              </w:rPr>
            </w:pPr>
          </w:p>
        </w:tc>
        <w:tc>
          <w:tcPr>
            <w:tcW w:w="3831" w:type="dxa"/>
          </w:tcPr>
          <w:p w14:paraId="61E371BB" w14:textId="77777777" w:rsidR="009C3C45" w:rsidRDefault="003E1B40">
            <w:pPr>
              <w:pStyle w:val="TableParagraph"/>
              <w:spacing w:before="38"/>
              <w:ind w:left="106"/>
            </w:pPr>
            <w:r>
              <w:t>Codos</w:t>
            </w:r>
            <w:r>
              <w:rPr>
                <w:spacing w:val="-3"/>
              </w:rPr>
              <w:t xml:space="preserve"> </w:t>
            </w:r>
            <w:r>
              <w:t>en</w:t>
            </w:r>
            <w:r>
              <w:rPr>
                <w:spacing w:val="-2"/>
              </w:rPr>
              <w:t xml:space="preserve"> </w:t>
            </w:r>
            <w:r>
              <w:t>PVC</w:t>
            </w:r>
            <w:r>
              <w:rPr>
                <w:spacing w:val="-2"/>
              </w:rPr>
              <w:t xml:space="preserve"> </w:t>
            </w:r>
            <w:r>
              <w:t>de</w:t>
            </w:r>
            <w:r>
              <w:rPr>
                <w:spacing w:val="-3"/>
              </w:rPr>
              <w:t xml:space="preserve"> </w:t>
            </w:r>
            <w:r>
              <w:rPr>
                <w:spacing w:val="-5"/>
              </w:rPr>
              <w:t>1"</w:t>
            </w:r>
          </w:p>
        </w:tc>
        <w:tc>
          <w:tcPr>
            <w:tcW w:w="1352" w:type="dxa"/>
          </w:tcPr>
          <w:p w14:paraId="6D8EFEE7" w14:textId="77777777" w:rsidR="009C3C45" w:rsidRDefault="003E1B40">
            <w:pPr>
              <w:pStyle w:val="TableParagraph"/>
              <w:spacing w:before="38"/>
              <w:ind w:left="3" w:right="1"/>
              <w:jc w:val="center"/>
            </w:pPr>
            <w:r>
              <w:rPr>
                <w:spacing w:val="-10"/>
              </w:rPr>
              <w:t>1</w:t>
            </w:r>
          </w:p>
        </w:tc>
        <w:tc>
          <w:tcPr>
            <w:tcW w:w="1061" w:type="dxa"/>
          </w:tcPr>
          <w:p w14:paraId="21D5DA4F" w14:textId="77777777" w:rsidR="009C3C45" w:rsidRDefault="003E1B40">
            <w:pPr>
              <w:pStyle w:val="TableParagraph"/>
              <w:spacing w:before="38"/>
              <w:ind w:left="104"/>
            </w:pPr>
            <w:proofErr w:type="spellStart"/>
            <w:r>
              <w:rPr>
                <w:spacing w:val="-5"/>
              </w:rPr>
              <w:t>Und</w:t>
            </w:r>
            <w:proofErr w:type="spellEnd"/>
          </w:p>
        </w:tc>
        <w:tc>
          <w:tcPr>
            <w:tcW w:w="113" w:type="dxa"/>
            <w:tcBorders>
              <w:top w:val="nil"/>
              <w:bottom w:val="nil"/>
            </w:tcBorders>
          </w:tcPr>
          <w:p w14:paraId="2424BBE1" w14:textId="77777777" w:rsidR="009C3C45" w:rsidRDefault="009C3C45">
            <w:pPr>
              <w:pStyle w:val="TableParagraph"/>
              <w:rPr>
                <w:rFonts w:ascii="Times New Roman"/>
                <w:sz w:val="20"/>
              </w:rPr>
            </w:pPr>
          </w:p>
        </w:tc>
      </w:tr>
      <w:tr w:rsidR="009C3C45" w14:paraId="3F4F26A3" w14:textId="77777777">
        <w:trPr>
          <w:trHeight w:val="330"/>
        </w:trPr>
        <w:tc>
          <w:tcPr>
            <w:tcW w:w="113" w:type="dxa"/>
            <w:vMerge/>
            <w:tcBorders>
              <w:top w:val="nil"/>
              <w:bottom w:val="nil"/>
            </w:tcBorders>
          </w:tcPr>
          <w:p w14:paraId="6312DDA4" w14:textId="77777777" w:rsidR="009C3C45" w:rsidRDefault="009C3C45">
            <w:pPr>
              <w:rPr>
                <w:sz w:val="2"/>
                <w:szCs w:val="2"/>
              </w:rPr>
            </w:pPr>
          </w:p>
        </w:tc>
        <w:tc>
          <w:tcPr>
            <w:tcW w:w="641" w:type="dxa"/>
            <w:vMerge/>
            <w:tcBorders>
              <w:top w:val="nil"/>
            </w:tcBorders>
          </w:tcPr>
          <w:p w14:paraId="65CDCFAA" w14:textId="77777777" w:rsidR="009C3C45" w:rsidRDefault="009C3C45">
            <w:pPr>
              <w:rPr>
                <w:sz w:val="2"/>
                <w:szCs w:val="2"/>
              </w:rPr>
            </w:pPr>
          </w:p>
        </w:tc>
        <w:tc>
          <w:tcPr>
            <w:tcW w:w="1813" w:type="dxa"/>
            <w:vMerge/>
            <w:tcBorders>
              <w:top w:val="nil"/>
            </w:tcBorders>
          </w:tcPr>
          <w:p w14:paraId="23A4ACF6" w14:textId="77777777" w:rsidR="009C3C45" w:rsidRDefault="009C3C45">
            <w:pPr>
              <w:rPr>
                <w:sz w:val="2"/>
                <w:szCs w:val="2"/>
              </w:rPr>
            </w:pPr>
          </w:p>
        </w:tc>
        <w:tc>
          <w:tcPr>
            <w:tcW w:w="3831" w:type="dxa"/>
          </w:tcPr>
          <w:p w14:paraId="7F8C2B09" w14:textId="77777777" w:rsidR="009C3C45" w:rsidRDefault="003E1B40">
            <w:pPr>
              <w:pStyle w:val="TableParagraph"/>
              <w:spacing w:before="38"/>
              <w:ind w:left="106"/>
            </w:pPr>
            <w:r>
              <w:t>Tubería</w:t>
            </w:r>
            <w:r>
              <w:rPr>
                <w:spacing w:val="-4"/>
              </w:rPr>
              <w:t xml:space="preserve"> </w:t>
            </w:r>
            <w:r>
              <w:t>en</w:t>
            </w:r>
            <w:r>
              <w:rPr>
                <w:spacing w:val="-2"/>
              </w:rPr>
              <w:t xml:space="preserve"> </w:t>
            </w:r>
            <w:r>
              <w:t>PVC</w:t>
            </w:r>
            <w:r>
              <w:rPr>
                <w:spacing w:val="-3"/>
              </w:rPr>
              <w:t xml:space="preserve"> </w:t>
            </w:r>
            <w:r>
              <w:t>de</w:t>
            </w:r>
            <w:r>
              <w:rPr>
                <w:spacing w:val="-3"/>
              </w:rPr>
              <w:t xml:space="preserve"> </w:t>
            </w:r>
            <w:r>
              <w:rPr>
                <w:spacing w:val="-5"/>
              </w:rPr>
              <w:t>1"</w:t>
            </w:r>
          </w:p>
        </w:tc>
        <w:tc>
          <w:tcPr>
            <w:tcW w:w="1352" w:type="dxa"/>
          </w:tcPr>
          <w:p w14:paraId="3F5BF806" w14:textId="77777777" w:rsidR="009C3C45" w:rsidRDefault="003E1B40">
            <w:pPr>
              <w:pStyle w:val="TableParagraph"/>
              <w:spacing w:before="38"/>
              <w:ind w:left="3"/>
              <w:jc w:val="center"/>
            </w:pPr>
            <w:r>
              <w:rPr>
                <w:spacing w:val="-5"/>
              </w:rPr>
              <w:t>1.2</w:t>
            </w:r>
          </w:p>
        </w:tc>
        <w:tc>
          <w:tcPr>
            <w:tcW w:w="1061" w:type="dxa"/>
          </w:tcPr>
          <w:p w14:paraId="4646CC7B" w14:textId="77777777" w:rsidR="009C3C45" w:rsidRDefault="003E1B40">
            <w:pPr>
              <w:pStyle w:val="TableParagraph"/>
              <w:spacing w:before="38"/>
              <w:ind w:left="104"/>
            </w:pPr>
            <w:r>
              <w:rPr>
                <w:spacing w:val="-2"/>
              </w:rPr>
              <w:t>Metros</w:t>
            </w:r>
          </w:p>
        </w:tc>
        <w:tc>
          <w:tcPr>
            <w:tcW w:w="113" w:type="dxa"/>
            <w:tcBorders>
              <w:top w:val="nil"/>
              <w:bottom w:val="nil"/>
            </w:tcBorders>
          </w:tcPr>
          <w:p w14:paraId="251F5D68" w14:textId="77777777" w:rsidR="009C3C45" w:rsidRDefault="009C3C45">
            <w:pPr>
              <w:pStyle w:val="TableParagraph"/>
              <w:rPr>
                <w:rFonts w:ascii="Times New Roman"/>
                <w:sz w:val="20"/>
              </w:rPr>
            </w:pPr>
          </w:p>
        </w:tc>
      </w:tr>
      <w:tr w:rsidR="009C3C45" w14:paraId="4B11251A" w14:textId="77777777">
        <w:trPr>
          <w:trHeight w:val="328"/>
        </w:trPr>
        <w:tc>
          <w:tcPr>
            <w:tcW w:w="113" w:type="dxa"/>
            <w:vMerge w:val="restart"/>
            <w:tcBorders>
              <w:top w:val="nil"/>
              <w:bottom w:val="nil"/>
            </w:tcBorders>
          </w:tcPr>
          <w:p w14:paraId="5A8A1C78" w14:textId="77777777" w:rsidR="009C3C45" w:rsidRDefault="009C3C45">
            <w:pPr>
              <w:pStyle w:val="TableParagraph"/>
              <w:rPr>
                <w:rFonts w:ascii="Times New Roman"/>
                <w:sz w:val="20"/>
              </w:rPr>
            </w:pPr>
          </w:p>
        </w:tc>
        <w:tc>
          <w:tcPr>
            <w:tcW w:w="641" w:type="dxa"/>
            <w:vMerge w:val="restart"/>
          </w:tcPr>
          <w:p w14:paraId="7F731EF3" w14:textId="77777777" w:rsidR="009C3C45" w:rsidRDefault="009C3C45">
            <w:pPr>
              <w:pStyle w:val="TableParagraph"/>
              <w:rPr>
                <w:rFonts w:ascii="Arial"/>
                <w:b/>
              </w:rPr>
            </w:pPr>
          </w:p>
          <w:p w14:paraId="7E775E0A" w14:textId="77777777" w:rsidR="009C3C45" w:rsidRDefault="009C3C45">
            <w:pPr>
              <w:pStyle w:val="TableParagraph"/>
              <w:rPr>
                <w:rFonts w:ascii="Arial"/>
                <w:b/>
              </w:rPr>
            </w:pPr>
          </w:p>
          <w:p w14:paraId="445F98F3" w14:textId="77777777" w:rsidR="009C3C45" w:rsidRDefault="009C3C45">
            <w:pPr>
              <w:pStyle w:val="TableParagraph"/>
              <w:spacing w:before="128"/>
              <w:rPr>
                <w:rFonts w:ascii="Arial"/>
                <w:b/>
              </w:rPr>
            </w:pPr>
          </w:p>
          <w:p w14:paraId="227B6ABC" w14:textId="77777777" w:rsidR="009C3C45" w:rsidRDefault="003E1B40">
            <w:pPr>
              <w:pStyle w:val="TableParagraph"/>
              <w:spacing w:before="1"/>
              <w:ind w:left="107"/>
            </w:pPr>
            <w:r>
              <w:rPr>
                <w:spacing w:val="-5"/>
              </w:rPr>
              <w:t>1.8</w:t>
            </w:r>
          </w:p>
        </w:tc>
        <w:tc>
          <w:tcPr>
            <w:tcW w:w="1813" w:type="dxa"/>
            <w:vMerge w:val="restart"/>
          </w:tcPr>
          <w:p w14:paraId="73BA7A92" w14:textId="77777777" w:rsidR="009C3C45" w:rsidRDefault="009C3C45">
            <w:pPr>
              <w:pStyle w:val="TableParagraph"/>
              <w:rPr>
                <w:rFonts w:ascii="Arial"/>
                <w:b/>
              </w:rPr>
            </w:pPr>
          </w:p>
          <w:p w14:paraId="53FD2FCB" w14:textId="77777777" w:rsidR="009C3C45" w:rsidRDefault="009C3C45">
            <w:pPr>
              <w:pStyle w:val="TableParagraph"/>
              <w:spacing w:before="129"/>
              <w:rPr>
                <w:rFonts w:ascii="Arial"/>
                <w:b/>
              </w:rPr>
            </w:pPr>
          </w:p>
          <w:p w14:paraId="331F6938" w14:textId="77777777" w:rsidR="009C3C45" w:rsidRDefault="003E1B40">
            <w:pPr>
              <w:pStyle w:val="TableParagraph"/>
              <w:spacing w:before="1"/>
              <w:ind w:left="107" w:right="176"/>
            </w:pPr>
            <w:r>
              <w:t>Sistema de Salida</w:t>
            </w:r>
            <w:r>
              <w:rPr>
                <w:spacing w:val="-16"/>
              </w:rPr>
              <w:t xml:space="preserve"> </w:t>
            </w:r>
            <w:r>
              <w:t>Inferior del Tanque</w:t>
            </w:r>
          </w:p>
        </w:tc>
        <w:tc>
          <w:tcPr>
            <w:tcW w:w="3831" w:type="dxa"/>
          </w:tcPr>
          <w:p w14:paraId="57146774" w14:textId="77777777" w:rsidR="009C3C45" w:rsidRDefault="003E1B40">
            <w:pPr>
              <w:pStyle w:val="TableParagraph"/>
              <w:spacing w:before="38"/>
              <w:ind w:left="106"/>
            </w:pPr>
            <w:r>
              <w:t>Válvula</w:t>
            </w:r>
            <w:r>
              <w:rPr>
                <w:spacing w:val="-5"/>
              </w:rPr>
              <w:t xml:space="preserve"> </w:t>
            </w:r>
            <w:r>
              <w:t>PVC</w:t>
            </w:r>
            <w:r>
              <w:rPr>
                <w:spacing w:val="-4"/>
              </w:rPr>
              <w:t xml:space="preserve"> </w:t>
            </w:r>
            <w:r>
              <w:t>de</w:t>
            </w:r>
            <w:r>
              <w:rPr>
                <w:spacing w:val="-4"/>
              </w:rPr>
              <w:t xml:space="preserve"> </w:t>
            </w:r>
            <w:r>
              <w:t>control</w:t>
            </w:r>
            <w:r>
              <w:rPr>
                <w:spacing w:val="-5"/>
              </w:rPr>
              <w:t xml:space="preserve"> 1"</w:t>
            </w:r>
          </w:p>
        </w:tc>
        <w:tc>
          <w:tcPr>
            <w:tcW w:w="1352" w:type="dxa"/>
          </w:tcPr>
          <w:p w14:paraId="44D1AC60" w14:textId="77777777" w:rsidR="009C3C45" w:rsidRDefault="003E1B40">
            <w:pPr>
              <w:pStyle w:val="TableParagraph"/>
              <w:spacing w:before="38"/>
              <w:ind w:left="3" w:right="1"/>
              <w:jc w:val="center"/>
            </w:pPr>
            <w:r>
              <w:rPr>
                <w:spacing w:val="-10"/>
              </w:rPr>
              <w:t>1</w:t>
            </w:r>
          </w:p>
        </w:tc>
        <w:tc>
          <w:tcPr>
            <w:tcW w:w="1061" w:type="dxa"/>
          </w:tcPr>
          <w:p w14:paraId="3ACEB38B" w14:textId="77777777" w:rsidR="009C3C45" w:rsidRDefault="003E1B40">
            <w:pPr>
              <w:pStyle w:val="TableParagraph"/>
              <w:spacing w:before="38"/>
              <w:ind w:left="104"/>
            </w:pPr>
            <w:proofErr w:type="spellStart"/>
            <w:r>
              <w:rPr>
                <w:spacing w:val="-5"/>
              </w:rPr>
              <w:t>Und</w:t>
            </w:r>
            <w:proofErr w:type="spellEnd"/>
          </w:p>
        </w:tc>
        <w:tc>
          <w:tcPr>
            <w:tcW w:w="113" w:type="dxa"/>
            <w:tcBorders>
              <w:top w:val="nil"/>
              <w:bottom w:val="nil"/>
            </w:tcBorders>
          </w:tcPr>
          <w:p w14:paraId="26CABF14" w14:textId="77777777" w:rsidR="009C3C45" w:rsidRDefault="009C3C45">
            <w:pPr>
              <w:pStyle w:val="TableParagraph"/>
              <w:rPr>
                <w:rFonts w:ascii="Times New Roman"/>
                <w:sz w:val="20"/>
              </w:rPr>
            </w:pPr>
          </w:p>
        </w:tc>
      </w:tr>
      <w:tr w:rsidR="009C3C45" w14:paraId="20A6B52D" w14:textId="77777777">
        <w:trPr>
          <w:trHeight w:val="330"/>
        </w:trPr>
        <w:tc>
          <w:tcPr>
            <w:tcW w:w="113" w:type="dxa"/>
            <w:vMerge/>
            <w:tcBorders>
              <w:top w:val="nil"/>
              <w:bottom w:val="nil"/>
            </w:tcBorders>
          </w:tcPr>
          <w:p w14:paraId="6BC9312E" w14:textId="77777777" w:rsidR="009C3C45" w:rsidRDefault="009C3C45">
            <w:pPr>
              <w:rPr>
                <w:sz w:val="2"/>
                <w:szCs w:val="2"/>
              </w:rPr>
            </w:pPr>
          </w:p>
        </w:tc>
        <w:tc>
          <w:tcPr>
            <w:tcW w:w="641" w:type="dxa"/>
            <w:vMerge/>
            <w:tcBorders>
              <w:top w:val="nil"/>
            </w:tcBorders>
          </w:tcPr>
          <w:p w14:paraId="2070B0A4" w14:textId="77777777" w:rsidR="009C3C45" w:rsidRDefault="009C3C45">
            <w:pPr>
              <w:rPr>
                <w:sz w:val="2"/>
                <w:szCs w:val="2"/>
              </w:rPr>
            </w:pPr>
          </w:p>
        </w:tc>
        <w:tc>
          <w:tcPr>
            <w:tcW w:w="1813" w:type="dxa"/>
            <w:vMerge/>
            <w:tcBorders>
              <w:top w:val="nil"/>
            </w:tcBorders>
          </w:tcPr>
          <w:p w14:paraId="1E355208" w14:textId="77777777" w:rsidR="009C3C45" w:rsidRDefault="009C3C45">
            <w:pPr>
              <w:rPr>
                <w:sz w:val="2"/>
                <w:szCs w:val="2"/>
              </w:rPr>
            </w:pPr>
          </w:p>
        </w:tc>
        <w:tc>
          <w:tcPr>
            <w:tcW w:w="3831" w:type="dxa"/>
          </w:tcPr>
          <w:p w14:paraId="7E98B732" w14:textId="77777777" w:rsidR="009C3C45" w:rsidRDefault="003E1B40">
            <w:pPr>
              <w:pStyle w:val="TableParagraph"/>
              <w:spacing w:before="38"/>
              <w:ind w:left="106"/>
            </w:pPr>
            <w:proofErr w:type="spellStart"/>
            <w:r>
              <w:t>Flanche</w:t>
            </w:r>
            <w:proofErr w:type="spellEnd"/>
            <w:r>
              <w:rPr>
                <w:spacing w:val="-3"/>
              </w:rPr>
              <w:t xml:space="preserve"> </w:t>
            </w:r>
            <w:r>
              <w:t>en</w:t>
            </w:r>
            <w:r>
              <w:rPr>
                <w:spacing w:val="-3"/>
              </w:rPr>
              <w:t xml:space="preserve"> </w:t>
            </w:r>
            <w:r>
              <w:t>PVC</w:t>
            </w:r>
            <w:r>
              <w:rPr>
                <w:spacing w:val="-3"/>
              </w:rPr>
              <w:t xml:space="preserve"> </w:t>
            </w:r>
            <w:r>
              <w:t>de</w:t>
            </w:r>
            <w:r>
              <w:rPr>
                <w:spacing w:val="-4"/>
              </w:rPr>
              <w:t xml:space="preserve"> </w:t>
            </w:r>
            <w:r>
              <w:rPr>
                <w:spacing w:val="-5"/>
              </w:rPr>
              <w:t>1"</w:t>
            </w:r>
          </w:p>
        </w:tc>
        <w:tc>
          <w:tcPr>
            <w:tcW w:w="1352" w:type="dxa"/>
          </w:tcPr>
          <w:p w14:paraId="43B90581" w14:textId="77777777" w:rsidR="009C3C45" w:rsidRDefault="003E1B40">
            <w:pPr>
              <w:pStyle w:val="TableParagraph"/>
              <w:spacing w:before="38"/>
              <w:ind w:left="3" w:right="1"/>
              <w:jc w:val="center"/>
            </w:pPr>
            <w:r>
              <w:rPr>
                <w:spacing w:val="-10"/>
              </w:rPr>
              <w:t>1</w:t>
            </w:r>
          </w:p>
        </w:tc>
        <w:tc>
          <w:tcPr>
            <w:tcW w:w="1061" w:type="dxa"/>
          </w:tcPr>
          <w:p w14:paraId="2C1507F2" w14:textId="77777777" w:rsidR="009C3C45" w:rsidRDefault="003E1B40">
            <w:pPr>
              <w:pStyle w:val="TableParagraph"/>
              <w:spacing w:before="38"/>
              <w:ind w:left="104"/>
            </w:pPr>
            <w:proofErr w:type="spellStart"/>
            <w:r>
              <w:rPr>
                <w:spacing w:val="-5"/>
              </w:rPr>
              <w:t>Und</w:t>
            </w:r>
            <w:proofErr w:type="spellEnd"/>
          </w:p>
        </w:tc>
        <w:tc>
          <w:tcPr>
            <w:tcW w:w="113" w:type="dxa"/>
            <w:tcBorders>
              <w:top w:val="nil"/>
              <w:bottom w:val="nil"/>
            </w:tcBorders>
          </w:tcPr>
          <w:p w14:paraId="3DDE9FD6" w14:textId="77777777" w:rsidR="009C3C45" w:rsidRDefault="009C3C45">
            <w:pPr>
              <w:pStyle w:val="TableParagraph"/>
              <w:rPr>
                <w:rFonts w:ascii="Times New Roman"/>
                <w:sz w:val="20"/>
              </w:rPr>
            </w:pPr>
          </w:p>
        </w:tc>
      </w:tr>
      <w:tr w:rsidR="009C3C45" w14:paraId="36E84657" w14:textId="77777777">
        <w:trPr>
          <w:trHeight w:val="330"/>
        </w:trPr>
        <w:tc>
          <w:tcPr>
            <w:tcW w:w="113" w:type="dxa"/>
            <w:vMerge/>
            <w:tcBorders>
              <w:top w:val="nil"/>
              <w:bottom w:val="nil"/>
            </w:tcBorders>
          </w:tcPr>
          <w:p w14:paraId="3681506C" w14:textId="77777777" w:rsidR="009C3C45" w:rsidRDefault="009C3C45">
            <w:pPr>
              <w:rPr>
                <w:sz w:val="2"/>
                <w:szCs w:val="2"/>
              </w:rPr>
            </w:pPr>
          </w:p>
        </w:tc>
        <w:tc>
          <w:tcPr>
            <w:tcW w:w="641" w:type="dxa"/>
            <w:vMerge/>
            <w:tcBorders>
              <w:top w:val="nil"/>
            </w:tcBorders>
          </w:tcPr>
          <w:p w14:paraId="19F7073E" w14:textId="77777777" w:rsidR="009C3C45" w:rsidRDefault="009C3C45">
            <w:pPr>
              <w:rPr>
                <w:sz w:val="2"/>
                <w:szCs w:val="2"/>
              </w:rPr>
            </w:pPr>
          </w:p>
        </w:tc>
        <w:tc>
          <w:tcPr>
            <w:tcW w:w="1813" w:type="dxa"/>
            <w:vMerge/>
            <w:tcBorders>
              <w:top w:val="nil"/>
            </w:tcBorders>
          </w:tcPr>
          <w:p w14:paraId="34DD9E5B" w14:textId="77777777" w:rsidR="009C3C45" w:rsidRDefault="009C3C45">
            <w:pPr>
              <w:rPr>
                <w:sz w:val="2"/>
                <w:szCs w:val="2"/>
              </w:rPr>
            </w:pPr>
          </w:p>
        </w:tc>
        <w:tc>
          <w:tcPr>
            <w:tcW w:w="3831" w:type="dxa"/>
          </w:tcPr>
          <w:p w14:paraId="3510D1D1" w14:textId="77777777" w:rsidR="009C3C45" w:rsidRDefault="003E1B40">
            <w:pPr>
              <w:pStyle w:val="TableParagraph"/>
              <w:spacing w:before="38"/>
              <w:ind w:left="106"/>
            </w:pPr>
            <w:r>
              <w:t>Codos</w:t>
            </w:r>
            <w:r>
              <w:rPr>
                <w:spacing w:val="-3"/>
              </w:rPr>
              <w:t xml:space="preserve"> </w:t>
            </w:r>
            <w:r>
              <w:t>en</w:t>
            </w:r>
            <w:r>
              <w:rPr>
                <w:spacing w:val="-2"/>
              </w:rPr>
              <w:t xml:space="preserve"> </w:t>
            </w:r>
            <w:r>
              <w:t>PVC</w:t>
            </w:r>
            <w:r>
              <w:rPr>
                <w:spacing w:val="-2"/>
              </w:rPr>
              <w:t xml:space="preserve"> </w:t>
            </w:r>
            <w:r>
              <w:t>de</w:t>
            </w:r>
            <w:r>
              <w:rPr>
                <w:spacing w:val="-3"/>
              </w:rPr>
              <w:t xml:space="preserve"> </w:t>
            </w:r>
            <w:r>
              <w:rPr>
                <w:spacing w:val="-5"/>
              </w:rPr>
              <w:t>1"</w:t>
            </w:r>
          </w:p>
        </w:tc>
        <w:tc>
          <w:tcPr>
            <w:tcW w:w="1352" w:type="dxa"/>
          </w:tcPr>
          <w:p w14:paraId="614E00B6" w14:textId="77777777" w:rsidR="009C3C45" w:rsidRDefault="003E1B40">
            <w:pPr>
              <w:pStyle w:val="TableParagraph"/>
              <w:spacing w:before="38"/>
              <w:ind w:left="3" w:right="1"/>
              <w:jc w:val="center"/>
            </w:pPr>
            <w:r>
              <w:rPr>
                <w:spacing w:val="-10"/>
              </w:rPr>
              <w:t>1</w:t>
            </w:r>
          </w:p>
        </w:tc>
        <w:tc>
          <w:tcPr>
            <w:tcW w:w="1061" w:type="dxa"/>
          </w:tcPr>
          <w:p w14:paraId="087E3264" w14:textId="77777777" w:rsidR="009C3C45" w:rsidRDefault="003E1B40">
            <w:pPr>
              <w:pStyle w:val="TableParagraph"/>
              <w:spacing w:before="38"/>
              <w:ind w:left="104"/>
            </w:pPr>
            <w:proofErr w:type="spellStart"/>
            <w:r>
              <w:rPr>
                <w:spacing w:val="-5"/>
              </w:rPr>
              <w:t>Und</w:t>
            </w:r>
            <w:proofErr w:type="spellEnd"/>
          </w:p>
        </w:tc>
        <w:tc>
          <w:tcPr>
            <w:tcW w:w="113" w:type="dxa"/>
            <w:tcBorders>
              <w:top w:val="nil"/>
              <w:bottom w:val="nil"/>
            </w:tcBorders>
          </w:tcPr>
          <w:p w14:paraId="6C5FEBDC" w14:textId="77777777" w:rsidR="009C3C45" w:rsidRDefault="009C3C45">
            <w:pPr>
              <w:pStyle w:val="TableParagraph"/>
              <w:rPr>
                <w:rFonts w:ascii="Times New Roman"/>
                <w:sz w:val="20"/>
              </w:rPr>
            </w:pPr>
          </w:p>
        </w:tc>
      </w:tr>
      <w:tr w:rsidR="009C3C45" w14:paraId="239329C3" w14:textId="77777777">
        <w:trPr>
          <w:trHeight w:val="328"/>
        </w:trPr>
        <w:tc>
          <w:tcPr>
            <w:tcW w:w="113" w:type="dxa"/>
            <w:vMerge/>
            <w:tcBorders>
              <w:top w:val="nil"/>
              <w:bottom w:val="nil"/>
            </w:tcBorders>
          </w:tcPr>
          <w:p w14:paraId="07DF5558" w14:textId="77777777" w:rsidR="009C3C45" w:rsidRDefault="009C3C45">
            <w:pPr>
              <w:rPr>
                <w:sz w:val="2"/>
                <w:szCs w:val="2"/>
              </w:rPr>
            </w:pPr>
          </w:p>
        </w:tc>
        <w:tc>
          <w:tcPr>
            <w:tcW w:w="641" w:type="dxa"/>
            <w:vMerge/>
            <w:tcBorders>
              <w:top w:val="nil"/>
            </w:tcBorders>
          </w:tcPr>
          <w:p w14:paraId="1DD9CD5D" w14:textId="77777777" w:rsidR="009C3C45" w:rsidRDefault="009C3C45">
            <w:pPr>
              <w:rPr>
                <w:sz w:val="2"/>
                <w:szCs w:val="2"/>
              </w:rPr>
            </w:pPr>
          </w:p>
        </w:tc>
        <w:tc>
          <w:tcPr>
            <w:tcW w:w="1813" w:type="dxa"/>
            <w:vMerge/>
            <w:tcBorders>
              <w:top w:val="nil"/>
            </w:tcBorders>
          </w:tcPr>
          <w:p w14:paraId="47A82BB2" w14:textId="77777777" w:rsidR="009C3C45" w:rsidRDefault="009C3C45">
            <w:pPr>
              <w:rPr>
                <w:sz w:val="2"/>
                <w:szCs w:val="2"/>
              </w:rPr>
            </w:pPr>
          </w:p>
        </w:tc>
        <w:tc>
          <w:tcPr>
            <w:tcW w:w="3831" w:type="dxa"/>
          </w:tcPr>
          <w:p w14:paraId="19A12D60" w14:textId="77777777" w:rsidR="009C3C45" w:rsidRDefault="003E1B40">
            <w:pPr>
              <w:pStyle w:val="TableParagraph"/>
              <w:spacing w:before="38"/>
              <w:ind w:left="106"/>
            </w:pPr>
            <w:r>
              <w:t>Adaptador</w:t>
            </w:r>
            <w:r>
              <w:rPr>
                <w:spacing w:val="-4"/>
              </w:rPr>
              <w:t xml:space="preserve"> </w:t>
            </w:r>
            <w:r>
              <w:t>Macho</w:t>
            </w:r>
            <w:r>
              <w:rPr>
                <w:spacing w:val="-5"/>
              </w:rPr>
              <w:t xml:space="preserve"> </w:t>
            </w:r>
            <w:r>
              <w:t>PVC</w:t>
            </w:r>
            <w:r>
              <w:rPr>
                <w:spacing w:val="-2"/>
              </w:rPr>
              <w:t xml:space="preserve"> </w:t>
            </w:r>
            <w:r>
              <w:rPr>
                <w:spacing w:val="-7"/>
              </w:rPr>
              <w:t>1"</w:t>
            </w:r>
          </w:p>
        </w:tc>
        <w:tc>
          <w:tcPr>
            <w:tcW w:w="1352" w:type="dxa"/>
          </w:tcPr>
          <w:p w14:paraId="575669F4" w14:textId="77777777" w:rsidR="009C3C45" w:rsidRDefault="003E1B40">
            <w:pPr>
              <w:pStyle w:val="TableParagraph"/>
              <w:spacing w:before="38"/>
              <w:ind w:left="3" w:right="1"/>
              <w:jc w:val="center"/>
            </w:pPr>
            <w:r>
              <w:rPr>
                <w:spacing w:val="-10"/>
              </w:rPr>
              <w:t>1</w:t>
            </w:r>
          </w:p>
        </w:tc>
        <w:tc>
          <w:tcPr>
            <w:tcW w:w="1061" w:type="dxa"/>
          </w:tcPr>
          <w:p w14:paraId="292BAAAE" w14:textId="77777777" w:rsidR="009C3C45" w:rsidRDefault="003E1B40">
            <w:pPr>
              <w:pStyle w:val="TableParagraph"/>
              <w:spacing w:before="38"/>
              <w:ind w:left="104"/>
            </w:pPr>
            <w:proofErr w:type="spellStart"/>
            <w:r>
              <w:rPr>
                <w:spacing w:val="-5"/>
              </w:rPr>
              <w:t>Und</w:t>
            </w:r>
            <w:proofErr w:type="spellEnd"/>
          </w:p>
        </w:tc>
        <w:tc>
          <w:tcPr>
            <w:tcW w:w="113" w:type="dxa"/>
            <w:tcBorders>
              <w:top w:val="nil"/>
              <w:bottom w:val="nil"/>
            </w:tcBorders>
          </w:tcPr>
          <w:p w14:paraId="0B3FA46A" w14:textId="77777777" w:rsidR="009C3C45" w:rsidRDefault="009C3C45">
            <w:pPr>
              <w:pStyle w:val="TableParagraph"/>
              <w:rPr>
                <w:rFonts w:ascii="Times New Roman"/>
                <w:sz w:val="20"/>
              </w:rPr>
            </w:pPr>
          </w:p>
        </w:tc>
      </w:tr>
      <w:tr w:rsidR="009C3C45" w14:paraId="4C8A1A84" w14:textId="77777777">
        <w:trPr>
          <w:trHeight w:val="330"/>
        </w:trPr>
        <w:tc>
          <w:tcPr>
            <w:tcW w:w="113" w:type="dxa"/>
            <w:vMerge/>
            <w:tcBorders>
              <w:top w:val="nil"/>
              <w:bottom w:val="nil"/>
            </w:tcBorders>
          </w:tcPr>
          <w:p w14:paraId="5FB5DA9B" w14:textId="77777777" w:rsidR="009C3C45" w:rsidRDefault="009C3C45">
            <w:pPr>
              <w:rPr>
                <w:sz w:val="2"/>
                <w:szCs w:val="2"/>
              </w:rPr>
            </w:pPr>
          </w:p>
        </w:tc>
        <w:tc>
          <w:tcPr>
            <w:tcW w:w="641" w:type="dxa"/>
            <w:vMerge/>
            <w:tcBorders>
              <w:top w:val="nil"/>
            </w:tcBorders>
          </w:tcPr>
          <w:p w14:paraId="5E90520F" w14:textId="77777777" w:rsidR="009C3C45" w:rsidRDefault="009C3C45">
            <w:pPr>
              <w:rPr>
                <w:sz w:val="2"/>
                <w:szCs w:val="2"/>
              </w:rPr>
            </w:pPr>
          </w:p>
        </w:tc>
        <w:tc>
          <w:tcPr>
            <w:tcW w:w="1813" w:type="dxa"/>
            <w:vMerge/>
            <w:tcBorders>
              <w:top w:val="nil"/>
            </w:tcBorders>
          </w:tcPr>
          <w:p w14:paraId="61A8FCE9" w14:textId="77777777" w:rsidR="009C3C45" w:rsidRDefault="009C3C45">
            <w:pPr>
              <w:rPr>
                <w:sz w:val="2"/>
                <w:szCs w:val="2"/>
              </w:rPr>
            </w:pPr>
          </w:p>
        </w:tc>
        <w:tc>
          <w:tcPr>
            <w:tcW w:w="3831" w:type="dxa"/>
          </w:tcPr>
          <w:p w14:paraId="2AFB7354" w14:textId="77777777" w:rsidR="009C3C45" w:rsidRDefault="003E1B40">
            <w:pPr>
              <w:pStyle w:val="TableParagraph"/>
              <w:spacing w:before="38"/>
              <w:ind w:left="106"/>
            </w:pPr>
            <w:r>
              <w:t>Tubería</w:t>
            </w:r>
            <w:r>
              <w:rPr>
                <w:spacing w:val="-4"/>
              </w:rPr>
              <w:t xml:space="preserve"> </w:t>
            </w:r>
            <w:r>
              <w:t>en</w:t>
            </w:r>
            <w:r>
              <w:rPr>
                <w:spacing w:val="-2"/>
              </w:rPr>
              <w:t xml:space="preserve"> </w:t>
            </w:r>
            <w:r>
              <w:t>PVC</w:t>
            </w:r>
            <w:r>
              <w:rPr>
                <w:spacing w:val="-3"/>
              </w:rPr>
              <w:t xml:space="preserve"> </w:t>
            </w:r>
            <w:r>
              <w:t>de</w:t>
            </w:r>
            <w:r>
              <w:rPr>
                <w:spacing w:val="-3"/>
              </w:rPr>
              <w:t xml:space="preserve"> </w:t>
            </w:r>
            <w:r>
              <w:rPr>
                <w:spacing w:val="-5"/>
              </w:rPr>
              <w:t>1"</w:t>
            </w:r>
          </w:p>
        </w:tc>
        <w:tc>
          <w:tcPr>
            <w:tcW w:w="1352" w:type="dxa"/>
          </w:tcPr>
          <w:p w14:paraId="0B841A96" w14:textId="77777777" w:rsidR="009C3C45" w:rsidRDefault="003E1B40">
            <w:pPr>
              <w:pStyle w:val="TableParagraph"/>
              <w:spacing w:before="38"/>
              <w:ind w:left="3" w:right="1"/>
              <w:jc w:val="center"/>
            </w:pPr>
            <w:r>
              <w:rPr>
                <w:spacing w:val="-10"/>
              </w:rPr>
              <w:t>2</w:t>
            </w:r>
          </w:p>
        </w:tc>
        <w:tc>
          <w:tcPr>
            <w:tcW w:w="1061" w:type="dxa"/>
          </w:tcPr>
          <w:p w14:paraId="65FCA164" w14:textId="77777777" w:rsidR="009C3C45" w:rsidRDefault="003E1B40">
            <w:pPr>
              <w:pStyle w:val="TableParagraph"/>
              <w:spacing w:before="38"/>
              <w:ind w:left="104"/>
            </w:pPr>
            <w:r>
              <w:rPr>
                <w:spacing w:val="-2"/>
              </w:rPr>
              <w:t>Metros</w:t>
            </w:r>
          </w:p>
        </w:tc>
        <w:tc>
          <w:tcPr>
            <w:tcW w:w="113" w:type="dxa"/>
            <w:tcBorders>
              <w:top w:val="nil"/>
              <w:bottom w:val="nil"/>
            </w:tcBorders>
          </w:tcPr>
          <w:p w14:paraId="27C85C4F" w14:textId="77777777" w:rsidR="009C3C45" w:rsidRDefault="009C3C45">
            <w:pPr>
              <w:pStyle w:val="TableParagraph"/>
              <w:rPr>
                <w:rFonts w:ascii="Times New Roman"/>
                <w:sz w:val="20"/>
              </w:rPr>
            </w:pPr>
          </w:p>
        </w:tc>
      </w:tr>
      <w:tr w:rsidR="009C3C45" w14:paraId="292EAA6A" w14:textId="77777777">
        <w:trPr>
          <w:trHeight w:val="330"/>
        </w:trPr>
        <w:tc>
          <w:tcPr>
            <w:tcW w:w="113" w:type="dxa"/>
            <w:vMerge/>
            <w:tcBorders>
              <w:top w:val="nil"/>
              <w:bottom w:val="nil"/>
            </w:tcBorders>
          </w:tcPr>
          <w:p w14:paraId="69280F4B" w14:textId="77777777" w:rsidR="009C3C45" w:rsidRDefault="009C3C45">
            <w:pPr>
              <w:rPr>
                <w:sz w:val="2"/>
                <w:szCs w:val="2"/>
              </w:rPr>
            </w:pPr>
          </w:p>
        </w:tc>
        <w:tc>
          <w:tcPr>
            <w:tcW w:w="641" w:type="dxa"/>
            <w:vMerge/>
            <w:tcBorders>
              <w:top w:val="nil"/>
            </w:tcBorders>
          </w:tcPr>
          <w:p w14:paraId="40DFAC2E" w14:textId="77777777" w:rsidR="009C3C45" w:rsidRDefault="009C3C45">
            <w:pPr>
              <w:rPr>
                <w:sz w:val="2"/>
                <w:szCs w:val="2"/>
              </w:rPr>
            </w:pPr>
          </w:p>
        </w:tc>
        <w:tc>
          <w:tcPr>
            <w:tcW w:w="1813" w:type="dxa"/>
            <w:vMerge/>
            <w:tcBorders>
              <w:top w:val="nil"/>
            </w:tcBorders>
          </w:tcPr>
          <w:p w14:paraId="5FDD24D2" w14:textId="77777777" w:rsidR="009C3C45" w:rsidRDefault="009C3C45">
            <w:pPr>
              <w:rPr>
                <w:sz w:val="2"/>
                <w:szCs w:val="2"/>
              </w:rPr>
            </w:pPr>
          </w:p>
        </w:tc>
        <w:tc>
          <w:tcPr>
            <w:tcW w:w="3831" w:type="dxa"/>
          </w:tcPr>
          <w:p w14:paraId="41DA6A66" w14:textId="77777777" w:rsidR="009C3C45" w:rsidRDefault="003E1B40">
            <w:pPr>
              <w:pStyle w:val="TableParagraph"/>
              <w:spacing w:before="38"/>
              <w:ind w:left="106"/>
            </w:pPr>
            <w:r>
              <w:t>Válvula</w:t>
            </w:r>
            <w:r>
              <w:rPr>
                <w:spacing w:val="-4"/>
              </w:rPr>
              <w:t xml:space="preserve"> </w:t>
            </w:r>
            <w:r>
              <w:t>de</w:t>
            </w:r>
            <w:r>
              <w:rPr>
                <w:spacing w:val="-3"/>
              </w:rPr>
              <w:t xml:space="preserve"> </w:t>
            </w:r>
            <w:r>
              <w:t>Cierre</w:t>
            </w:r>
            <w:r>
              <w:rPr>
                <w:spacing w:val="-3"/>
              </w:rPr>
              <w:t xml:space="preserve"> </w:t>
            </w:r>
            <w:r>
              <w:t>de</w:t>
            </w:r>
            <w:r>
              <w:rPr>
                <w:spacing w:val="-5"/>
              </w:rPr>
              <w:t xml:space="preserve"> 1”</w:t>
            </w:r>
          </w:p>
        </w:tc>
        <w:tc>
          <w:tcPr>
            <w:tcW w:w="1352" w:type="dxa"/>
          </w:tcPr>
          <w:p w14:paraId="7330AA49" w14:textId="77777777" w:rsidR="009C3C45" w:rsidRDefault="003E1B40">
            <w:pPr>
              <w:pStyle w:val="TableParagraph"/>
              <w:spacing w:before="38"/>
              <w:ind w:left="3" w:right="1"/>
              <w:jc w:val="center"/>
            </w:pPr>
            <w:r>
              <w:rPr>
                <w:spacing w:val="-10"/>
              </w:rPr>
              <w:t>1</w:t>
            </w:r>
          </w:p>
        </w:tc>
        <w:tc>
          <w:tcPr>
            <w:tcW w:w="1061" w:type="dxa"/>
          </w:tcPr>
          <w:p w14:paraId="2D01AD8E" w14:textId="77777777" w:rsidR="009C3C45" w:rsidRDefault="003E1B40">
            <w:pPr>
              <w:pStyle w:val="TableParagraph"/>
              <w:spacing w:before="38"/>
              <w:ind w:left="104"/>
            </w:pPr>
            <w:proofErr w:type="spellStart"/>
            <w:r>
              <w:rPr>
                <w:spacing w:val="-5"/>
              </w:rPr>
              <w:t>Und</w:t>
            </w:r>
            <w:proofErr w:type="spellEnd"/>
          </w:p>
        </w:tc>
        <w:tc>
          <w:tcPr>
            <w:tcW w:w="113" w:type="dxa"/>
            <w:tcBorders>
              <w:top w:val="nil"/>
              <w:bottom w:val="nil"/>
            </w:tcBorders>
          </w:tcPr>
          <w:p w14:paraId="346BDDF4" w14:textId="77777777" w:rsidR="009C3C45" w:rsidRDefault="009C3C45">
            <w:pPr>
              <w:pStyle w:val="TableParagraph"/>
              <w:rPr>
                <w:rFonts w:ascii="Times New Roman"/>
                <w:sz w:val="20"/>
              </w:rPr>
            </w:pPr>
          </w:p>
        </w:tc>
      </w:tr>
      <w:tr w:rsidR="009C3C45" w14:paraId="10F50115" w14:textId="77777777">
        <w:trPr>
          <w:trHeight w:val="1010"/>
        </w:trPr>
        <w:tc>
          <w:tcPr>
            <w:tcW w:w="113" w:type="dxa"/>
            <w:tcBorders>
              <w:top w:val="nil"/>
              <w:bottom w:val="nil"/>
            </w:tcBorders>
          </w:tcPr>
          <w:p w14:paraId="7E4C7700" w14:textId="77777777" w:rsidR="009C3C45" w:rsidRDefault="009C3C45">
            <w:pPr>
              <w:pStyle w:val="TableParagraph"/>
              <w:rPr>
                <w:rFonts w:ascii="Times New Roman"/>
                <w:sz w:val="20"/>
              </w:rPr>
            </w:pPr>
          </w:p>
        </w:tc>
        <w:tc>
          <w:tcPr>
            <w:tcW w:w="641" w:type="dxa"/>
          </w:tcPr>
          <w:p w14:paraId="567E3AAD" w14:textId="77777777" w:rsidR="009C3C45" w:rsidRDefault="009C3C45">
            <w:pPr>
              <w:pStyle w:val="TableParagraph"/>
              <w:spacing w:before="126"/>
              <w:rPr>
                <w:rFonts w:ascii="Arial"/>
                <w:b/>
              </w:rPr>
            </w:pPr>
          </w:p>
          <w:p w14:paraId="439DEC78" w14:textId="77777777" w:rsidR="009C3C45" w:rsidRDefault="003E1B40">
            <w:pPr>
              <w:pStyle w:val="TableParagraph"/>
              <w:ind w:left="107"/>
            </w:pPr>
            <w:r>
              <w:rPr>
                <w:spacing w:val="-5"/>
              </w:rPr>
              <w:t>1.9</w:t>
            </w:r>
          </w:p>
        </w:tc>
        <w:tc>
          <w:tcPr>
            <w:tcW w:w="1813" w:type="dxa"/>
          </w:tcPr>
          <w:p w14:paraId="1C858778" w14:textId="77777777" w:rsidR="009C3C45" w:rsidRDefault="003E1B40">
            <w:pPr>
              <w:pStyle w:val="TableParagraph"/>
              <w:ind w:left="107" w:right="176"/>
            </w:pPr>
            <w:r>
              <w:t>Sistema de Entrada al tanque</w:t>
            </w:r>
            <w:r>
              <w:rPr>
                <w:spacing w:val="-16"/>
              </w:rPr>
              <w:t xml:space="preserve"> </w:t>
            </w:r>
            <w:r>
              <w:t>para</w:t>
            </w:r>
          </w:p>
          <w:p w14:paraId="49AAD232" w14:textId="77777777" w:rsidR="009C3C45" w:rsidRDefault="003E1B40">
            <w:pPr>
              <w:pStyle w:val="TableParagraph"/>
              <w:spacing w:line="232" w:lineRule="exact"/>
              <w:ind w:left="107"/>
            </w:pPr>
            <w:r>
              <w:rPr>
                <w:spacing w:val="-2"/>
              </w:rPr>
              <w:t>abastecimiento</w:t>
            </w:r>
          </w:p>
        </w:tc>
        <w:tc>
          <w:tcPr>
            <w:tcW w:w="3831" w:type="dxa"/>
          </w:tcPr>
          <w:p w14:paraId="394EAC92" w14:textId="77777777" w:rsidR="009C3C45" w:rsidRDefault="009C3C45">
            <w:pPr>
              <w:pStyle w:val="TableParagraph"/>
              <w:spacing w:before="126"/>
              <w:rPr>
                <w:rFonts w:ascii="Arial"/>
                <w:b/>
              </w:rPr>
            </w:pPr>
          </w:p>
          <w:p w14:paraId="1A3F1FCE" w14:textId="77777777" w:rsidR="009C3C45" w:rsidRDefault="003E1B40">
            <w:pPr>
              <w:pStyle w:val="TableParagraph"/>
              <w:ind w:left="106"/>
            </w:pPr>
            <w:proofErr w:type="spellStart"/>
            <w:r>
              <w:t>Flanche</w:t>
            </w:r>
            <w:proofErr w:type="spellEnd"/>
            <w:r>
              <w:rPr>
                <w:spacing w:val="-3"/>
              </w:rPr>
              <w:t xml:space="preserve"> </w:t>
            </w:r>
            <w:r>
              <w:t>en</w:t>
            </w:r>
            <w:r>
              <w:rPr>
                <w:spacing w:val="-3"/>
              </w:rPr>
              <w:t xml:space="preserve"> </w:t>
            </w:r>
            <w:r>
              <w:t>PVC</w:t>
            </w:r>
            <w:r>
              <w:rPr>
                <w:spacing w:val="-3"/>
              </w:rPr>
              <w:t xml:space="preserve"> </w:t>
            </w:r>
            <w:r>
              <w:t>de</w:t>
            </w:r>
            <w:r>
              <w:rPr>
                <w:spacing w:val="-4"/>
              </w:rPr>
              <w:t xml:space="preserve"> </w:t>
            </w:r>
            <w:r>
              <w:rPr>
                <w:spacing w:val="-5"/>
              </w:rPr>
              <w:t>1"</w:t>
            </w:r>
          </w:p>
        </w:tc>
        <w:tc>
          <w:tcPr>
            <w:tcW w:w="1352" w:type="dxa"/>
          </w:tcPr>
          <w:p w14:paraId="02B3CF3F" w14:textId="77777777" w:rsidR="009C3C45" w:rsidRDefault="009C3C45">
            <w:pPr>
              <w:pStyle w:val="TableParagraph"/>
              <w:spacing w:before="126"/>
              <w:rPr>
                <w:rFonts w:ascii="Arial"/>
                <w:b/>
              </w:rPr>
            </w:pPr>
          </w:p>
          <w:p w14:paraId="47225A36" w14:textId="77777777" w:rsidR="009C3C45" w:rsidRDefault="003E1B40">
            <w:pPr>
              <w:pStyle w:val="TableParagraph"/>
              <w:ind w:left="3" w:right="1"/>
              <w:jc w:val="center"/>
            </w:pPr>
            <w:r>
              <w:rPr>
                <w:spacing w:val="-10"/>
              </w:rPr>
              <w:t>1</w:t>
            </w:r>
          </w:p>
        </w:tc>
        <w:tc>
          <w:tcPr>
            <w:tcW w:w="1061" w:type="dxa"/>
          </w:tcPr>
          <w:p w14:paraId="0BEB978C" w14:textId="77777777" w:rsidR="009C3C45" w:rsidRDefault="009C3C45">
            <w:pPr>
              <w:pStyle w:val="TableParagraph"/>
              <w:spacing w:before="126"/>
              <w:rPr>
                <w:rFonts w:ascii="Arial"/>
                <w:b/>
              </w:rPr>
            </w:pPr>
          </w:p>
          <w:p w14:paraId="68219CBD" w14:textId="77777777" w:rsidR="009C3C45" w:rsidRDefault="003E1B40">
            <w:pPr>
              <w:pStyle w:val="TableParagraph"/>
              <w:ind w:left="104"/>
            </w:pPr>
            <w:proofErr w:type="spellStart"/>
            <w:r>
              <w:rPr>
                <w:spacing w:val="-5"/>
              </w:rPr>
              <w:t>Und</w:t>
            </w:r>
            <w:proofErr w:type="spellEnd"/>
          </w:p>
        </w:tc>
        <w:tc>
          <w:tcPr>
            <w:tcW w:w="113" w:type="dxa"/>
            <w:tcBorders>
              <w:top w:val="nil"/>
              <w:bottom w:val="nil"/>
            </w:tcBorders>
          </w:tcPr>
          <w:p w14:paraId="6C86F86B" w14:textId="77777777" w:rsidR="009C3C45" w:rsidRDefault="009C3C45">
            <w:pPr>
              <w:pStyle w:val="TableParagraph"/>
              <w:rPr>
                <w:rFonts w:ascii="Times New Roman"/>
                <w:sz w:val="20"/>
              </w:rPr>
            </w:pPr>
          </w:p>
        </w:tc>
      </w:tr>
      <w:tr w:rsidR="009C3C45" w14:paraId="07588F37" w14:textId="77777777">
        <w:trPr>
          <w:trHeight w:val="505"/>
        </w:trPr>
        <w:tc>
          <w:tcPr>
            <w:tcW w:w="113" w:type="dxa"/>
            <w:vMerge w:val="restart"/>
            <w:tcBorders>
              <w:top w:val="nil"/>
              <w:bottom w:val="nil"/>
            </w:tcBorders>
          </w:tcPr>
          <w:p w14:paraId="22373ECC" w14:textId="77777777" w:rsidR="009C3C45" w:rsidRDefault="009C3C45">
            <w:pPr>
              <w:pStyle w:val="TableParagraph"/>
              <w:rPr>
                <w:rFonts w:ascii="Times New Roman"/>
                <w:sz w:val="20"/>
              </w:rPr>
            </w:pPr>
          </w:p>
        </w:tc>
        <w:tc>
          <w:tcPr>
            <w:tcW w:w="641" w:type="dxa"/>
            <w:vMerge w:val="restart"/>
          </w:tcPr>
          <w:p w14:paraId="3C70EC7B" w14:textId="77777777" w:rsidR="009C3C45" w:rsidRDefault="009C3C45">
            <w:pPr>
              <w:pStyle w:val="TableParagraph"/>
              <w:rPr>
                <w:rFonts w:ascii="Arial"/>
                <w:b/>
              </w:rPr>
            </w:pPr>
          </w:p>
          <w:p w14:paraId="532CF264" w14:textId="77777777" w:rsidR="009C3C45" w:rsidRDefault="009C3C45">
            <w:pPr>
              <w:pStyle w:val="TableParagraph"/>
              <w:spacing w:before="5"/>
              <w:rPr>
                <w:rFonts w:ascii="Arial"/>
                <w:b/>
              </w:rPr>
            </w:pPr>
          </w:p>
          <w:p w14:paraId="7E5BB9A5" w14:textId="77777777" w:rsidR="009C3C45" w:rsidRDefault="003E1B40">
            <w:pPr>
              <w:pStyle w:val="TableParagraph"/>
              <w:spacing w:line="252" w:lineRule="exact"/>
              <w:ind w:left="107"/>
            </w:pPr>
            <w:r>
              <w:rPr>
                <w:spacing w:val="-5"/>
              </w:rPr>
              <w:t>1.1</w:t>
            </w:r>
          </w:p>
          <w:p w14:paraId="1FEDEE8C" w14:textId="77777777" w:rsidR="009C3C45" w:rsidRDefault="003E1B40">
            <w:pPr>
              <w:pStyle w:val="TableParagraph"/>
              <w:spacing w:line="252" w:lineRule="exact"/>
              <w:ind w:left="107"/>
            </w:pPr>
            <w:r>
              <w:rPr>
                <w:spacing w:val="-10"/>
              </w:rPr>
              <w:t>0</w:t>
            </w:r>
          </w:p>
        </w:tc>
        <w:tc>
          <w:tcPr>
            <w:tcW w:w="1813" w:type="dxa"/>
            <w:vMerge w:val="restart"/>
          </w:tcPr>
          <w:p w14:paraId="05E5313A" w14:textId="77777777" w:rsidR="009C3C45" w:rsidRDefault="009C3C45">
            <w:pPr>
              <w:pStyle w:val="TableParagraph"/>
              <w:spacing w:before="130"/>
              <w:rPr>
                <w:rFonts w:ascii="Arial"/>
                <w:b/>
              </w:rPr>
            </w:pPr>
          </w:p>
          <w:p w14:paraId="449E32AC" w14:textId="77777777" w:rsidR="009C3C45" w:rsidRDefault="003E1B40">
            <w:pPr>
              <w:pStyle w:val="TableParagraph"/>
              <w:spacing w:before="1"/>
              <w:ind w:left="107"/>
            </w:pPr>
            <w:r>
              <w:t>Sistema de desagüe</w:t>
            </w:r>
            <w:r>
              <w:rPr>
                <w:spacing w:val="-16"/>
              </w:rPr>
              <w:t xml:space="preserve"> </w:t>
            </w:r>
            <w:r>
              <w:t xml:space="preserve">del </w:t>
            </w:r>
            <w:r>
              <w:rPr>
                <w:spacing w:val="-2"/>
              </w:rPr>
              <w:t>tanque</w:t>
            </w:r>
          </w:p>
        </w:tc>
        <w:tc>
          <w:tcPr>
            <w:tcW w:w="3831" w:type="dxa"/>
          </w:tcPr>
          <w:p w14:paraId="040AB798" w14:textId="77777777" w:rsidR="009C3C45" w:rsidRDefault="003E1B40">
            <w:pPr>
              <w:pStyle w:val="TableParagraph"/>
              <w:spacing w:line="252" w:lineRule="exact"/>
              <w:ind w:left="106"/>
            </w:pPr>
            <w:proofErr w:type="spellStart"/>
            <w:r>
              <w:t>Flanche</w:t>
            </w:r>
            <w:proofErr w:type="spellEnd"/>
            <w:r>
              <w:rPr>
                <w:spacing w:val="-6"/>
              </w:rPr>
              <w:t xml:space="preserve"> </w:t>
            </w:r>
            <w:r>
              <w:t>en</w:t>
            </w:r>
            <w:r>
              <w:rPr>
                <w:spacing w:val="-6"/>
              </w:rPr>
              <w:t xml:space="preserve"> </w:t>
            </w:r>
            <w:r>
              <w:t>PVC</w:t>
            </w:r>
            <w:r>
              <w:rPr>
                <w:spacing w:val="-6"/>
              </w:rPr>
              <w:t xml:space="preserve"> </w:t>
            </w:r>
            <w:r>
              <w:t>de</w:t>
            </w:r>
            <w:r>
              <w:rPr>
                <w:spacing w:val="-8"/>
              </w:rPr>
              <w:t xml:space="preserve"> </w:t>
            </w:r>
            <w:r>
              <w:t>2",</w:t>
            </w:r>
            <w:r>
              <w:rPr>
                <w:spacing w:val="-4"/>
              </w:rPr>
              <w:t xml:space="preserve"> </w:t>
            </w:r>
            <w:r>
              <w:t>con</w:t>
            </w:r>
            <w:r>
              <w:rPr>
                <w:spacing w:val="-6"/>
              </w:rPr>
              <w:t xml:space="preserve"> </w:t>
            </w:r>
            <w:r>
              <w:t xml:space="preserve">tapón </w:t>
            </w:r>
            <w:r>
              <w:rPr>
                <w:spacing w:val="-2"/>
              </w:rPr>
              <w:t>provisional</w:t>
            </w:r>
          </w:p>
        </w:tc>
        <w:tc>
          <w:tcPr>
            <w:tcW w:w="1352" w:type="dxa"/>
          </w:tcPr>
          <w:p w14:paraId="2A320428" w14:textId="77777777" w:rsidR="009C3C45" w:rsidRDefault="003E1B40">
            <w:pPr>
              <w:pStyle w:val="TableParagraph"/>
              <w:spacing w:before="127"/>
              <w:ind w:left="3" w:right="1"/>
              <w:jc w:val="center"/>
            </w:pPr>
            <w:r>
              <w:rPr>
                <w:spacing w:val="-10"/>
              </w:rPr>
              <w:t>1</w:t>
            </w:r>
          </w:p>
        </w:tc>
        <w:tc>
          <w:tcPr>
            <w:tcW w:w="1061" w:type="dxa"/>
          </w:tcPr>
          <w:p w14:paraId="5BD64660" w14:textId="77777777" w:rsidR="009C3C45" w:rsidRDefault="003E1B40">
            <w:pPr>
              <w:pStyle w:val="TableParagraph"/>
              <w:spacing w:before="127"/>
              <w:ind w:left="104"/>
            </w:pPr>
            <w:proofErr w:type="spellStart"/>
            <w:r>
              <w:rPr>
                <w:spacing w:val="-5"/>
              </w:rPr>
              <w:t>Und</w:t>
            </w:r>
            <w:proofErr w:type="spellEnd"/>
          </w:p>
        </w:tc>
        <w:tc>
          <w:tcPr>
            <w:tcW w:w="113" w:type="dxa"/>
            <w:tcBorders>
              <w:top w:val="nil"/>
              <w:bottom w:val="nil"/>
            </w:tcBorders>
          </w:tcPr>
          <w:p w14:paraId="4656B488" w14:textId="77777777" w:rsidR="009C3C45" w:rsidRDefault="009C3C45">
            <w:pPr>
              <w:pStyle w:val="TableParagraph"/>
              <w:rPr>
                <w:rFonts w:ascii="Times New Roman"/>
                <w:sz w:val="20"/>
              </w:rPr>
            </w:pPr>
          </w:p>
        </w:tc>
      </w:tr>
      <w:tr w:rsidR="009C3C45" w14:paraId="3BC93D4B" w14:textId="77777777">
        <w:trPr>
          <w:trHeight w:val="330"/>
        </w:trPr>
        <w:tc>
          <w:tcPr>
            <w:tcW w:w="113" w:type="dxa"/>
            <w:vMerge/>
            <w:tcBorders>
              <w:top w:val="nil"/>
              <w:bottom w:val="nil"/>
            </w:tcBorders>
          </w:tcPr>
          <w:p w14:paraId="6B7AE13B" w14:textId="77777777" w:rsidR="009C3C45" w:rsidRDefault="009C3C45">
            <w:pPr>
              <w:rPr>
                <w:sz w:val="2"/>
                <w:szCs w:val="2"/>
              </w:rPr>
            </w:pPr>
          </w:p>
        </w:tc>
        <w:tc>
          <w:tcPr>
            <w:tcW w:w="641" w:type="dxa"/>
            <w:vMerge/>
            <w:tcBorders>
              <w:top w:val="nil"/>
            </w:tcBorders>
          </w:tcPr>
          <w:p w14:paraId="641F93BC" w14:textId="77777777" w:rsidR="009C3C45" w:rsidRDefault="009C3C45">
            <w:pPr>
              <w:rPr>
                <w:sz w:val="2"/>
                <w:szCs w:val="2"/>
              </w:rPr>
            </w:pPr>
          </w:p>
        </w:tc>
        <w:tc>
          <w:tcPr>
            <w:tcW w:w="1813" w:type="dxa"/>
            <w:vMerge/>
            <w:tcBorders>
              <w:top w:val="nil"/>
            </w:tcBorders>
          </w:tcPr>
          <w:p w14:paraId="2A738484" w14:textId="77777777" w:rsidR="009C3C45" w:rsidRDefault="009C3C45">
            <w:pPr>
              <w:rPr>
                <w:sz w:val="2"/>
                <w:szCs w:val="2"/>
              </w:rPr>
            </w:pPr>
          </w:p>
        </w:tc>
        <w:tc>
          <w:tcPr>
            <w:tcW w:w="3831" w:type="dxa"/>
          </w:tcPr>
          <w:p w14:paraId="2CAF810A" w14:textId="77777777" w:rsidR="009C3C45" w:rsidRDefault="003E1B40">
            <w:pPr>
              <w:pStyle w:val="TableParagraph"/>
              <w:spacing w:before="40"/>
              <w:ind w:left="106"/>
            </w:pPr>
            <w:r>
              <w:t>Codo</w:t>
            </w:r>
            <w:r>
              <w:rPr>
                <w:spacing w:val="-3"/>
              </w:rPr>
              <w:t xml:space="preserve"> </w:t>
            </w:r>
            <w:r>
              <w:t>en</w:t>
            </w:r>
            <w:r>
              <w:rPr>
                <w:spacing w:val="-2"/>
              </w:rPr>
              <w:t xml:space="preserve"> </w:t>
            </w:r>
            <w:r>
              <w:t>PVC</w:t>
            </w:r>
            <w:r>
              <w:rPr>
                <w:spacing w:val="-2"/>
              </w:rPr>
              <w:t xml:space="preserve"> </w:t>
            </w:r>
            <w:r>
              <w:t>de</w:t>
            </w:r>
            <w:r>
              <w:rPr>
                <w:spacing w:val="-3"/>
              </w:rPr>
              <w:t xml:space="preserve"> </w:t>
            </w:r>
            <w:r>
              <w:rPr>
                <w:spacing w:val="-5"/>
              </w:rPr>
              <w:t>2"</w:t>
            </w:r>
          </w:p>
        </w:tc>
        <w:tc>
          <w:tcPr>
            <w:tcW w:w="1352" w:type="dxa"/>
          </w:tcPr>
          <w:p w14:paraId="63F6223D" w14:textId="77777777" w:rsidR="009C3C45" w:rsidRDefault="003E1B40">
            <w:pPr>
              <w:pStyle w:val="TableParagraph"/>
              <w:spacing w:before="40"/>
              <w:ind w:left="3" w:right="1"/>
              <w:jc w:val="center"/>
            </w:pPr>
            <w:r>
              <w:rPr>
                <w:spacing w:val="-10"/>
              </w:rPr>
              <w:t>1</w:t>
            </w:r>
          </w:p>
        </w:tc>
        <w:tc>
          <w:tcPr>
            <w:tcW w:w="1061" w:type="dxa"/>
          </w:tcPr>
          <w:p w14:paraId="748C748B" w14:textId="77777777" w:rsidR="009C3C45" w:rsidRDefault="003E1B40">
            <w:pPr>
              <w:pStyle w:val="TableParagraph"/>
              <w:spacing w:before="40"/>
              <w:ind w:left="104"/>
            </w:pPr>
            <w:proofErr w:type="spellStart"/>
            <w:r>
              <w:rPr>
                <w:spacing w:val="-5"/>
              </w:rPr>
              <w:t>Und</w:t>
            </w:r>
            <w:proofErr w:type="spellEnd"/>
          </w:p>
        </w:tc>
        <w:tc>
          <w:tcPr>
            <w:tcW w:w="113" w:type="dxa"/>
            <w:tcBorders>
              <w:top w:val="nil"/>
              <w:bottom w:val="nil"/>
            </w:tcBorders>
          </w:tcPr>
          <w:p w14:paraId="4B5FF866" w14:textId="77777777" w:rsidR="009C3C45" w:rsidRDefault="009C3C45">
            <w:pPr>
              <w:pStyle w:val="TableParagraph"/>
              <w:rPr>
                <w:rFonts w:ascii="Times New Roman"/>
                <w:sz w:val="20"/>
              </w:rPr>
            </w:pPr>
          </w:p>
        </w:tc>
      </w:tr>
      <w:tr w:rsidR="009C3C45" w14:paraId="133B8C44" w14:textId="77777777">
        <w:trPr>
          <w:trHeight w:val="330"/>
        </w:trPr>
        <w:tc>
          <w:tcPr>
            <w:tcW w:w="113" w:type="dxa"/>
            <w:vMerge/>
            <w:tcBorders>
              <w:top w:val="nil"/>
              <w:bottom w:val="nil"/>
            </w:tcBorders>
          </w:tcPr>
          <w:p w14:paraId="324130BA" w14:textId="77777777" w:rsidR="009C3C45" w:rsidRDefault="009C3C45">
            <w:pPr>
              <w:rPr>
                <w:sz w:val="2"/>
                <w:szCs w:val="2"/>
              </w:rPr>
            </w:pPr>
          </w:p>
        </w:tc>
        <w:tc>
          <w:tcPr>
            <w:tcW w:w="641" w:type="dxa"/>
            <w:vMerge/>
            <w:tcBorders>
              <w:top w:val="nil"/>
            </w:tcBorders>
          </w:tcPr>
          <w:p w14:paraId="09F7182E" w14:textId="77777777" w:rsidR="009C3C45" w:rsidRDefault="009C3C45">
            <w:pPr>
              <w:rPr>
                <w:sz w:val="2"/>
                <w:szCs w:val="2"/>
              </w:rPr>
            </w:pPr>
          </w:p>
        </w:tc>
        <w:tc>
          <w:tcPr>
            <w:tcW w:w="1813" w:type="dxa"/>
            <w:vMerge/>
            <w:tcBorders>
              <w:top w:val="nil"/>
            </w:tcBorders>
          </w:tcPr>
          <w:p w14:paraId="6767508F" w14:textId="77777777" w:rsidR="009C3C45" w:rsidRDefault="009C3C45">
            <w:pPr>
              <w:rPr>
                <w:sz w:val="2"/>
                <w:szCs w:val="2"/>
              </w:rPr>
            </w:pPr>
          </w:p>
        </w:tc>
        <w:tc>
          <w:tcPr>
            <w:tcW w:w="3831" w:type="dxa"/>
          </w:tcPr>
          <w:p w14:paraId="018A7278" w14:textId="77777777" w:rsidR="009C3C45" w:rsidRDefault="003E1B40">
            <w:pPr>
              <w:pStyle w:val="TableParagraph"/>
              <w:spacing w:before="38"/>
              <w:ind w:left="106"/>
            </w:pPr>
            <w:r>
              <w:t>Tubería</w:t>
            </w:r>
            <w:r>
              <w:rPr>
                <w:spacing w:val="-4"/>
              </w:rPr>
              <w:t xml:space="preserve"> </w:t>
            </w:r>
            <w:r>
              <w:t>en</w:t>
            </w:r>
            <w:r>
              <w:rPr>
                <w:spacing w:val="-2"/>
              </w:rPr>
              <w:t xml:space="preserve"> </w:t>
            </w:r>
            <w:r>
              <w:t>PVC</w:t>
            </w:r>
            <w:r>
              <w:rPr>
                <w:spacing w:val="-3"/>
              </w:rPr>
              <w:t xml:space="preserve"> </w:t>
            </w:r>
            <w:r>
              <w:t>de</w:t>
            </w:r>
            <w:r>
              <w:rPr>
                <w:spacing w:val="-3"/>
              </w:rPr>
              <w:t xml:space="preserve"> </w:t>
            </w:r>
            <w:r>
              <w:rPr>
                <w:spacing w:val="-5"/>
              </w:rPr>
              <w:t>2"</w:t>
            </w:r>
          </w:p>
        </w:tc>
        <w:tc>
          <w:tcPr>
            <w:tcW w:w="1352" w:type="dxa"/>
          </w:tcPr>
          <w:p w14:paraId="37560404" w14:textId="77777777" w:rsidR="009C3C45" w:rsidRDefault="003E1B40">
            <w:pPr>
              <w:pStyle w:val="TableParagraph"/>
              <w:spacing w:before="38"/>
              <w:ind w:left="3" w:right="1"/>
              <w:jc w:val="center"/>
            </w:pPr>
            <w:r>
              <w:rPr>
                <w:spacing w:val="-10"/>
              </w:rPr>
              <w:t>3</w:t>
            </w:r>
          </w:p>
        </w:tc>
        <w:tc>
          <w:tcPr>
            <w:tcW w:w="1061" w:type="dxa"/>
          </w:tcPr>
          <w:p w14:paraId="79E4DD8D" w14:textId="77777777" w:rsidR="009C3C45" w:rsidRDefault="003E1B40">
            <w:pPr>
              <w:pStyle w:val="TableParagraph"/>
              <w:spacing w:before="38"/>
              <w:ind w:left="104"/>
            </w:pPr>
            <w:r>
              <w:rPr>
                <w:spacing w:val="-2"/>
              </w:rPr>
              <w:t>Metros</w:t>
            </w:r>
          </w:p>
        </w:tc>
        <w:tc>
          <w:tcPr>
            <w:tcW w:w="113" w:type="dxa"/>
            <w:tcBorders>
              <w:top w:val="nil"/>
              <w:bottom w:val="nil"/>
            </w:tcBorders>
          </w:tcPr>
          <w:p w14:paraId="5C145631" w14:textId="77777777" w:rsidR="009C3C45" w:rsidRDefault="009C3C45">
            <w:pPr>
              <w:pStyle w:val="TableParagraph"/>
              <w:rPr>
                <w:rFonts w:ascii="Times New Roman"/>
                <w:sz w:val="20"/>
              </w:rPr>
            </w:pPr>
          </w:p>
        </w:tc>
      </w:tr>
      <w:tr w:rsidR="009C3C45" w14:paraId="7BA7843D" w14:textId="77777777">
        <w:trPr>
          <w:trHeight w:val="328"/>
        </w:trPr>
        <w:tc>
          <w:tcPr>
            <w:tcW w:w="113" w:type="dxa"/>
            <w:vMerge/>
            <w:tcBorders>
              <w:top w:val="nil"/>
              <w:bottom w:val="nil"/>
            </w:tcBorders>
          </w:tcPr>
          <w:p w14:paraId="6E80C6D8" w14:textId="77777777" w:rsidR="009C3C45" w:rsidRDefault="009C3C45">
            <w:pPr>
              <w:rPr>
                <w:sz w:val="2"/>
                <w:szCs w:val="2"/>
              </w:rPr>
            </w:pPr>
          </w:p>
        </w:tc>
        <w:tc>
          <w:tcPr>
            <w:tcW w:w="641" w:type="dxa"/>
            <w:vMerge/>
            <w:tcBorders>
              <w:top w:val="nil"/>
            </w:tcBorders>
          </w:tcPr>
          <w:p w14:paraId="5D594ADF" w14:textId="77777777" w:rsidR="009C3C45" w:rsidRDefault="009C3C45">
            <w:pPr>
              <w:rPr>
                <w:sz w:val="2"/>
                <w:szCs w:val="2"/>
              </w:rPr>
            </w:pPr>
          </w:p>
        </w:tc>
        <w:tc>
          <w:tcPr>
            <w:tcW w:w="1813" w:type="dxa"/>
            <w:vMerge/>
            <w:tcBorders>
              <w:top w:val="nil"/>
            </w:tcBorders>
          </w:tcPr>
          <w:p w14:paraId="459A3756" w14:textId="77777777" w:rsidR="009C3C45" w:rsidRDefault="009C3C45">
            <w:pPr>
              <w:rPr>
                <w:sz w:val="2"/>
                <w:szCs w:val="2"/>
              </w:rPr>
            </w:pPr>
          </w:p>
        </w:tc>
        <w:tc>
          <w:tcPr>
            <w:tcW w:w="3831" w:type="dxa"/>
          </w:tcPr>
          <w:p w14:paraId="4849AE6A" w14:textId="77777777" w:rsidR="009C3C45" w:rsidRDefault="003E1B40">
            <w:pPr>
              <w:pStyle w:val="TableParagraph"/>
              <w:spacing w:before="38"/>
              <w:ind w:left="106"/>
            </w:pPr>
            <w:r>
              <w:t>Válvula</w:t>
            </w:r>
            <w:r>
              <w:rPr>
                <w:spacing w:val="-4"/>
              </w:rPr>
              <w:t xml:space="preserve"> </w:t>
            </w:r>
            <w:r>
              <w:t>de</w:t>
            </w:r>
            <w:r>
              <w:rPr>
                <w:spacing w:val="-3"/>
              </w:rPr>
              <w:t xml:space="preserve"> </w:t>
            </w:r>
            <w:r>
              <w:t>Cierre</w:t>
            </w:r>
            <w:r>
              <w:rPr>
                <w:spacing w:val="-3"/>
              </w:rPr>
              <w:t xml:space="preserve"> </w:t>
            </w:r>
            <w:r>
              <w:t>de</w:t>
            </w:r>
            <w:r>
              <w:rPr>
                <w:spacing w:val="-5"/>
              </w:rPr>
              <w:t xml:space="preserve"> 2”</w:t>
            </w:r>
          </w:p>
        </w:tc>
        <w:tc>
          <w:tcPr>
            <w:tcW w:w="1352" w:type="dxa"/>
          </w:tcPr>
          <w:p w14:paraId="4DB4FFFC" w14:textId="77777777" w:rsidR="009C3C45" w:rsidRDefault="003E1B40">
            <w:pPr>
              <w:pStyle w:val="TableParagraph"/>
              <w:spacing w:before="38"/>
              <w:ind w:left="3" w:right="1"/>
              <w:jc w:val="center"/>
            </w:pPr>
            <w:r>
              <w:rPr>
                <w:spacing w:val="-10"/>
              </w:rPr>
              <w:t>1</w:t>
            </w:r>
          </w:p>
        </w:tc>
        <w:tc>
          <w:tcPr>
            <w:tcW w:w="1061" w:type="dxa"/>
          </w:tcPr>
          <w:p w14:paraId="33CD3A78" w14:textId="77777777" w:rsidR="009C3C45" w:rsidRDefault="003E1B40">
            <w:pPr>
              <w:pStyle w:val="TableParagraph"/>
              <w:spacing w:before="38"/>
              <w:ind w:left="104"/>
            </w:pPr>
            <w:proofErr w:type="spellStart"/>
            <w:r>
              <w:rPr>
                <w:spacing w:val="-5"/>
              </w:rPr>
              <w:t>Und</w:t>
            </w:r>
            <w:proofErr w:type="spellEnd"/>
          </w:p>
        </w:tc>
        <w:tc>
          <w:tcPr>
            <w:tcW w:w="113" w:type="dxa"/>
            <w:tcBorders>
              <w:top w:val="nil"/>
              <w:bottom w:val="nil"/>
            </w:tcBorders>
          </w:tcPr>
          <w:p w14:paraId="6348D1DA" w14:textId="77777777" w:rsidR="009C3C45" w:rsidRDefault="009C3C45">
            <w:pPr>
              <w:pStyle w:val="TableParagraph"/>
              <w:rPr>
                <w:rFonts w:ascii="Times New Roman"/>
                <w:sz w:val="20"/>
              </w:rPr>
            </w:pPr>
          </w:p>
        </w:tc>
      </w:tr>
      <w:tr w:rsidR="009C3C45" w14:paraId="7F8E36BD" w14:textId="77777777">
        <w:trPr>
          <w:trHeight w:val="793"/>
        </w:trPr>
        <w:tc>
          <w:tcPr>
            <w:tcW w:w="113" w:type="dxa"/>
            <w:tcBorders>
              <w:top w:val="nil"/>
            </w:tcBorders>
          </w:tcPr>
          <w:p w14:paraId="64891583" w14:textId="77777777" w:rsidR="009C3C45" w:rsidRDefault="009C3C45">
            <w:pPr>
              <w:pStyle w:val="TableParagraph"/>
              <w:rPr>
                <w:rFonts w:ascii="Times New Roman"/>
                <w:sz w:val="20"/>
              </w:rPr>
            </w:pPr>
          </w:p>
        </w:tc>
        <w:tc>
          <w:tcPr>
            <w:tcW w:w="641" w:type="dxa"/>
            <w:tcBorders>
              <w:bottom w:val="single" w:sz="8" w:space="0" w:color="000000"/>
            </w:tcBorders>
          </w:tcPr>
          <w:p w14:paraId="7A0B3E71" w14:textId="77777777" w:rsidR="009C3C45" w:rsidRDefault="003E1B40">
            <w:pPr>
              <w:pStyle w:val="TableParagraph"/>
              <w:spacing w:before="141" w:line="252" w:lineRule="exact"/>
              <w:ind w:left="107"/>
            </w:pPr>
            <w:r>
              <w:rPr>
                <w:spacing w:val="-5"/>
              </w:rPr>
              <w:t>1.1</w:t>
            </w:r>
          </w:p>
          <w:p w14:paraId="1C677EEC" w14:textId="77777777" w:rsidR="009C3C45" w:rsidRDefault="003E1B40">
            <w:pPr>
              <w:pStyle w:val="TableParagraph"/>
              <w:spacing w:line="252" w:lineRule="exact"/>
              <w:ind w:left="107"/>
            </w:pPr>
            <w:r>
              <w:rPr>
                <w:spacing w:val="-10"/>
              </w:rPr>
              <w:t>1</w:t>
            </w:r>
          </w:p>
        </w:tc>
        <w:tc>
          <w:tcPr>
            <w:tcW w:w="1813" w:type="dxa"/>
            <w:tcBorders>
              <w:bottom w:val="single" w:sz="8" w:space="0" w:color="000000"/>
            </w:tcBorders>
          </w:tcPr>
          <w:p w14:paraId="497CDF9A" w14:textId="77777777" w:rsidR="009C3C45" w:rsidRDefault="009C3C45">
            <w:pPr>
              <w:pStyle w:val="TableParagraph"/>
              <w:spacing w:before="15"/>
              <w:rPr>
                <w:rFonts w:ascii="Arial"/>
                <w:b/>
              </w:rPr>
            </w:pPr>
          </w:p>
          <w:p w14:paraId="569AF5CE" w14:textId="77777777" w:rsidR="009C3C45" w:rsidRDefault="003E1B40">
            <w:pPr>
              <w:pStyle w:val="TableParagraph"/>
              <w:ind w:left="107"/>
            </w:pPr>
            <w:r>
              <w:rPr>
                <w:spacing w:val="-2"/>
              </w:rPr>
              <w:t>Tornillería</w:t>
            </w:r>
          </w:p>
        </w:tc>
        <w:tc>
          <w:tcPr>
            <w:tcW w:w="3831" w:type="dxa"/>
            <w:tcBorders>
              <w:bottom w:val="single" w:sz="8" w:space="0" w:color="000000"/>
            </w:tcBorders>
          </w:tcPr>
          <w:p w14:paraId="11D4B808" w14:textId="77777777" w:rsidR="009C3C45" w:rsidRDefault="003E1B40">
            <w:pPr>
              <w:pStyle w:val="TableParagraph"/>
              <w:spacing w:before="141"/>
              <w:ind w:left="106"/>
            </w:pPr>
            <w:r>
              <w:t>Tornillos</w:t>
            </w:r>
            <w:r>
              <w:rPr>
                <w:spacing w:val="-9"/>
              </w:rPr>
              <w:t xml:space="preserve"> </w:t>
            </w:r>
            <w:r>
              <w:t>de</w:t>
            </w:r>
            <w:r>
              <w:rPr>
                <w:spacing w:val="-10"/>
              </w:rPr>
              <w:t xml:space="preserve"> </w:t>
            </w:r>
            <w:r>
              <w:t>3/8"x</w:t>
            </w:r>
            <w:r>
              <w:rPr>
                <w:spacing w:val="-9"/>
              </w:rPr>
              <w:t xml:space="preserve"> </w:t>
            </w:r>
            <w:r>
              <w:t>3/4"</w:t>
            </w:r>
            <w:r>
              <w:rPr>
                <w:spacing w:val="-13"/>
              </w:rPr>
              <w:t xml:space="preserve"> </w:t>
            </w:r>
            <w:r>
              <w:t>Galvanizados para unión de paneles de lámina</w:t>
            </w:r>
          </w:p>
        </w:tc>
        <w:tc>
          <w:tcPr>
            <w:tcW w:w="1352" w:type="dxa"/>
            <w:tcBorders>
              <w:bottom w:val="single" w:sz="8" w:space="0" w:color="000000"/>
            </w:tcBorders>
          </w:tcPr>
          <w:p w14:paraId="28A4B65E" w14:textId="77777777" w:rsidR="009C3C45" w:rsidRDefault="009C3C45">
            <w:pPr>
              <w:pStyle w:val="TableParagraph"/>
              <w:spacing w:before="15"/>
              <w:rPr>
                <w:rFonts w:ascii="Arial"/>
                <w:b/>
              </w:rPr>
            </w:pPr>
          </w:p>
          <w:p w14:paraId="51F4F51C" w14:textId="77777777" w:rsidR="009C3C45" w:rsidRDefault="003E1B40">
            <w:pPr>
              <w:pStyle w:val="TableParagraph"/>
              <w:ind w:left="3" w:right="2"/>
              <w:jc w:val="center"/>
            </w:pPr>
            <w:r>
              <w:rPr>
                <w:spacing w:val="-5"/>
              </w:rPr>
              <w:t>160</w:t>
            </w:r>
          </w:p>
        </w:tc>
        <w:tc>
          <w:tcPr>
            <w:tcW w:w="1061" w:type="dxa"/>
            <w:tcBorders>
              <w:bottom w:val="single" w:sz="8" w:space="0" w:color="000000"/>
            </w:tcBorders>
          </w:tcPr>
          <w:p w14:paraId="3D6C1F85" w14:textId="77777777" w:rsidR="009C3C45" w:rsidRDefault="009C3C45">
            <w:pPr>
              <w:pStyle w:val="TableParagraph"/>
              <w:spacing w:before="15"/>
              <w:rPr>
                <w:rFonts w:ascii="Arial"/>
                <w:b/>
              </w:rPr>
            </w:pPr>
          </w:p>
          <w:p w14:paraId="7801FDD1" w14:textId="77777777" w:rsidR="009C3C45" w:rsidRDefault="003E1B40">
            <w:pPr>
              <w:pStyle w:val="TableParagraph"/>
              <w:ind w:left="104"/>
            </w:pPr>
            <w:proofErr w:type="spellStart"/>
            <w:r>
              <w:rPr>
                <w:spacing w:val="-5"/>
              </w:rPr>
              <w:t>Und</w:t>
            </w:r>
            <w:proofErr w:type="spellEnd"/>
          </w:p>
        </w:tc>
        <w:tc>
          <w:tcPr>
            <w:tcW w:w="113" w:type="dxa"/>
            <w:tcBorders>
              <w:top w:val="nil"/>
            </w:tcBorders>
          </w:tcPr>
          <w:p w14:paraId="7F732638" w14:textId="77777777" w:rsidR="009C3C45" w:rsidRDefault="009C3C45">
            <w:pPr>
              <w:pStyle w:val="TableParagraph"/>
              <w:rPr>
                <w:rFonts w:ascii="Times New Roman"/>
                <w:sz w:val="20"/>
              </w:rPr>
            </w:pPr>
          </w:p>
        </w:tc>
      </w:tr>
    </w:tbl>
    <w:p w14:paraId="0DD6EF5E" w14:textId="77777777" w:rsidR="009C3C45" w:rsidRDefault="009C3C45">
      <w:pPr>
        <w:pStyle w:val="TableParagraph"/>
        <w:rPr>
          <w:rFonts w:ascii="Times New Roman"/>
          <w:sz w:val="20"/>
        </w:rPr>
        <w:sectPr w:rsidR="009C3C45">
          <w:pgSz w:w="12240" w:h="15840"/>
          <w:pgMar w:top="1880" w:right="1080" w:bottom="280" w:left="1080" w:header="945" w:footer="0" w:gutter="0"/>
          <w:cols w:space="720"/>
        </w:sectPr>
      </w:pPr>
    </w:p>
    <w:p w14:paraId="09A9A29F" w14:textId="77777777" w:rsidR="009C3C45" w:rsidRDefault="009C3C45">
      <w:pPr>
        <w:pStyle w:val="Textoindependiente"/>
        <w:spacing w:before="6"/>
        <w:rPr>
          <w:rFonts w:ascii="Arial"/>
          <w:b/>
          <w:sz w:val="20"/>
        </w:rPr>
      </w:pPr>
    </w:p>
    <w:tbl>
      <w:tblPr>
        <w:tblStyle w:val="TableNormal"/>
        <w:tblW w:w="0" w:type="auto"/>
        <w:tblInd w:w="6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3"/>
        <w:gridCol w:w="641"/>
        <w:gridCol w:w="1813"/>
        <w:gridCol w:w="3831"/>
        <w:gridCol w:w="1352"/>
        <w:gridCol w:w="1061"/>
        <w:gridCol w:w="113"/>
      </w:tblGrid>
      <w:tr w:rsidR="009C3C45" w14:paraId="0E8514E1" w14:textId="77777777">
        <w:trPr>
          <w:trHeight w:val="786"/>
        </w:trPr>
        <w:tc>
          <w:tcPr>
            <w:tcW w:w="113" w:type="dxa"/>
            <w:tcBorders>
              <w:bottom w:val="nil"/>
            </w:tcBorders>
          </w:tcPr>
          <w:p w14:paraId="4BD06D73" w14:textId="77777777" w:rsidR="009C3C45" w:rsidRDefault="009C3C45">
            <w:pPr>
              <w:pStyle w:val="TableParagraph"/>
              <w:rPr>
                <w:rFonts w:ascii="Times New Roman"/>
                <w:sz w:val="20"/>
              </w:rPr>
            </w:pPr>
          </w:p>
        </w:tc>
        <w:tc>
          <w:tcPr>
            <w:tcW w:w="641" w:type="dxa"/>
          </w:tcPr>
          <w:p w14:paraId="1603BDC1" w14:textId="77777777" w:rsidR="009C3C45" w:rsidRDefault="009C3C45">
            <w:pPr>
              <w:pStyle w:val="TableParagraph"/>
              <w:rPr>
                <w:rFonts w:ascii="Times New Roman"/>
                <w:sz w:val="20"/>
              </w:rPr>
            </w:pPr>
          </w:p>
        </w:tc>
        <w:tc>
          <w:tcPr>
            <w:tcW w:w="1813" w:type="dxa"/>
          </w:tcPr>
          <w:p w14:paraId="28935AF3" w14:textId="77777777" w:rsidR="009C3C45" w:rsidRDefault="009C3C45">
            <w:pPr>
              <w:pStyle w:val="TableParagraph"/>
              <w:rPr>
                <w:rFonts w:ascii="Times New Roman"/>
                <w:sz w:val="20"/>
              </w:rPr>
            </w:pPr>
          </w:p>
        </w:tc>
        <w:tc>
          <w:tcPr>
            <w:tcW w:w="3831" w:type="dxa"/>
          </w:tcPr>
          <w:p w14:paraId="3814DAD8" w14:textId="77777777" w:rsidR="009C3C45" w:rsidRDefault="003E1B40">
            <w:pPr>
              <w:pStyle w:val="TableParagraph"/>
              <w:ind w:left="106" w:right="218"/>
            </w:pPr>
            <w:r>
              <w:t>galvanizada,</w:t>
            </w:r>
            <w:r>
              <w:rPr>
                <w:spacing w:val="-11"/>
              </w:rPr>
              <w:t xml:space="preserve"> </w:t>
            </w:r>
            <w:r>
              <w:t>con</w:t>
            </w:r>
            <w:r>
              <w:rPr>
                <w:spacing w:val="-13"/>
              </w:rPr>
              <w:t xml:space="preserve"> </w:t>
            </w:r>
            <w:r>
              <w:t>tuercas</w:t>
            </w:r>
            <w:r>
              <w:rPr>
                <w:spacing w:val="-13"/>
              </w:rPr>
              <w:t xml:space="preserve"> </w:t>
            </w:r>
            <w:r>
              <w:t xml:space="preserve">y </w:t>
            </w:r>
            <w:r>
              <w:rPr>
                <w:spacing w:val="-2"/>
              </w:rPr>
              <w:t>arandelas</w:t>
            </w:r>
          </w:p>
        </w:tc>
        <w:tc>
          <w:tcPr>
            <w:tcW w:w="1352" w:type="dxa"/>
          </w:tcPr>
          <w:p w14:paraId="131C5DA6" w14:textId="77777777" w:rsidR="009C3C45" w:rsidRDefault="009C3C45">
            <w:pPr>
              <w:pStyle w:val="TableParagraph"/>
              <w:rPr>
                <w:rFonts w:ascii="Times New Roman"/>
                <w:sz w:val="20"/>
              </w:rPr>
            </w:pPr>
          </w:p>
        </w:tc>
        <w:tc>
          <w:tcPr>
            <w:tcW w:w="1061" w:type="dxa"/>
          </w:tcPr>
          <w:p w14:paraId="4241603A" w14:textId="77777777" w:rsidR="009C3C45" w:rsidRDefault="009C3C45">
            <w:pPr>
              <w:pStyle w:val="TableParagraph"/>
              <w:rPr>
                <w:rFonts w:ascii="Times New Roman"/>
                <w:sz w:val="20"/>
              </w:rPr>
            </w:pPr>
          </w:p>
        </w:tc>
        <w:tc>
          <w:tcPr>
            <w:tcW w:w="113" w:type="dxa"/>
            <w:tcBorders>
              <w:bottom w:val="nil"/>
            </w:tcBorders>
          </w:tcPr>
          <w:p w14:paraId="61157061" w14:textId="77777777" w:rsidR="009C3C45" w:rsidRDefault="009C3C45">
            <w:pPr>
              <w:pStyle w:val="TableParagraph"/>
              <w:rPr>
                <w:rFonts w:ascii="Times New Roman"/>
                <w:sz w:val="20"/>
              </w:rPr>
            </w:pPr>
          </w:p>
        </w:tc>
      </w:tr>
      <w:tr w:rsidR="009C3C45" w14:paraId="0E51BFDC" w14:textId="77777777" w:rsidTr="003E1B40">
        <w:trPr>
          <w:trHeight w:val="1232"/>
        </w:trPr>
        <w:tc>
          <w:tcPr>
            <w:tcW w:w="8924" w:type="dxa"/>
            <w:gridSpan w:val="7"/>
          </w:tcPr>
          <w:p w14:paraId="227EB4D6" w14:textId="77777777" w:rsidR="009C3C45" w:rsidRDefault="009C3C45">
            <w:pPr>
              <w:pStyle w:val="TableParagraph"/>
              <w:spacing w:before="1"/>
              <w:rPr>
                <w:rFonts w:ascii="Arial"/>
                <w:b/>
              </w:rPr>
            </w:pPr>
          </w:p>
          <w:p w14:paraId="71EC38F3" w14:textId="77777777" w:rsidR="009C3C45" w:rsidRDefault="003E1B40">
            <w:pPr>
              <w:pStyle w:val="TableParagraph"/>
              <w:ind w:left="107" w:right="94"/>
              <w:jc w:val="both"/>
            </w:pPr>
            <w:r>
              <w:t>Deberá incluir el transporte y todos los accesorios necesarios para la correcta operación y puesta en funcionamiento en cada sitio determinado por la Subdirección General de Cultura Ambiental de la Corporación Autónoma Regional de Cundinamarca – CAR en el área rural o urbana de los municipios de la jurisdicción CAR</w:t>
            </w:r>
          </w:p>
        </w:tc>
      </w:tr>
    </w:tbl>
    <w:p w14:paraId="713A1EE1" w14:textId="77777777" w:rsidR="009C3C45" w:rsidRDefault="009C3C45">
      <w:pPr>
        <w:pStyle w:val="Textoindependiente"/>
        <w:spacing w:before="2"/>
        <w:rPr>
          <w:rFonts w:ascii="Arial"/>
          <w:b/>
        </w:rPr>
      </w:pPr>
    </w:p>
    <w:p w14:paraId="5DBF9446" w14:textId="77777777" w:rsidR="009C3C45" w:rsidRDefault="003E1B40">
      <w:pPr>
        <w:pStyle w:val="Ttulo1"/>
        <w:ind w:left="562" w:right="468"/>
      </w:pPr>
      <w:r>
        <w:t>TANQUE</w:t>
      </w:r>
      <w:r>
        <w:rPr>
          <w:spacing w:val="-6"/>
        </w:rPr>
        <w:t xml:space="preserve"> </w:t>
      </w:r>
      <w:r>
        <w:t>MODULAR</w:t>
      </w:r>
      <w:r>
        <w:rPr>
          <w:spacing w:val="-7"/>
        </w:rPr>
        <w:t xml:space="preserve"> </w:t>
      </w:r>
      <w:r>
        <w:t>METALICO</w:t>
      </w:r>
      <w:r>
        <w:rPr>
          <w:spacing w:val="-5"/>
        </w:rPr>
        <w:t xml:space="preserve"> </w:t>
      </w:r>
      <w:r>
        <w:t>O</w:t>
      </w:r>
      <w:r>
        <w:rPr>
          <w:spacing w:val="-3"/>
        </w:rPr>
        <w:t xml:space="preserve"> </w:t>
      </w:r>
      <w:r>
        <w:t>RESERVORIO</w:t>
      </w:r>
      <w:r>
        <w:rPr>
          <w:spacing w:val="-5"/>
        </w:rPr>
        <w:t xml:space="preserve"> </w:t>
      </w:r>
      <w:r>
        <w:t>MODULAR</w:t>
      </w:r>
      <w:r>
        <w:rPr>
          <w:spacing w:val="-9"/>
        </w:rPr>
        <w:t xml:space="preserve"> </w:t>
      </w:r>
      <w:r>
        <w:t>TIPO</w:t>
      </w:r>
      <w:r>
        <w:rPr>
          <w:spacing w:val="-5"/>
        </w:rPr>
        <w:t xml:space="preserve"> </w:t>
      </w:r>
      <w:r>
        <w:t>AUSTRALIANO PARA ALMACENAMIENTO DE AGUA LLUVIA DE 20.000 LITROS (20 M³)</w:t>
      </w:r>
    </w:p>
    <w:p w14:paraId="19A8290F" w14:textId="77777777" w:rsidR="009C3C45" w:rsidRDefault="003E1B40">
      <w:pPr>
        <w:spacing w:before="253"/>
        <w:ind w:left="813" w:right="715"/>
        <w:jc w:val="center"/>
        <w:rPr>
          <w:rFonts w:ascii="Arial"/>
          <w:b/>
        </w:rPr>
      </w:pPr>
      <w:r>
        <w:rPr>
          <w:rFonts w:ascii="Arial"/>
          <w:b/>
        </w:rPr>
        <w:t>Tipo</w:t>
      </w:r>
      <w:r>
        <w:rPr>
          <w:rFonts w:ascii="Arial"/>
          <w:b/>
          <w:spacing w:val="-3"/>
        </w:rPr>
        <w:t xml:space="preserve"> </w:t>
      </w:r>
      <w:r>
        <w:rPr>
          <w:rFonts w:ascii="Arial"/>
          <w:b/>
        </w:rPr>
        <w:t>No.</w:t>
      </w:r>
      <w:r>
        <w:rPr>
          <w:rFonts w:ascii="Arial"/>
          <w:b/>
          <w:spacing w:val="-1"/>
        </w:rPr>
        <w:t xml:space="preserve"> </w:t>
      </w:r>
      <w:r>
        <w:rPr>
          <w:rFonts w:ascii="Arial"/>
          <w:b/>
          <w:spacing w:val="-10"/>
        </w:rPr>
        <w:t>4</w:t>
      </w:r>
    </w:p>
    <w:p w14:paraId="633BDFF1" w14:textId="77777777" w:rsidR="009C3C45" w:rsidRDefault="009C3C45">
      <w:pPr>
        <w:pStyle w:val="Textoindependiente"/>
        <w:rPr>
          <w:rFonts w:ascii="Arial"/>
          <w:b/>
        </w:rPr>
      </w:pPr>
    </w:p>
    <w:p w14:paraId="0B0B02EF" w14:textId="77777777" w:rsidR="009C3C45" w:rsidRDefault="003E1B40">
      <w:pPr>
        <w:pStyle w:val="Ttulo1"/>
        <w:ind w:right="523"/>
        <w:jc w:val="both"/>
      </w:pPr>
      <w:r>
        <w:t>SUMINISTRO</w:t>
      </w:r>
      <w:r>
        <w:rPr>
          <w:spacing w:val="-8"/>
        </w:rPr>
        <w:t xml:space="preserve"> </w:t>
      </w:r>
      <w:r>
        <w:t>Y</w:t>
      </w:r>
      <w:r>
        <w:rPr>
          <w:spacing w:val="-8"/>
        </w:rPr>
        <w:t xml:space="preserve"> </w:t>
      </w:r>
      <w:r>
        <w:t>PUESTA</w:t>
      </w:r>
      <w:r>
        <w:rPr>
          <w:spacing w:val="-6"/>
        </w:rPr>
        <w:t xml:space="preserve"> </w:t>
      </w:r>
      <w:r>
        <w:t>EN</w:t>
      </w:r>
      <w:r>
        <w:rPr>
          <w:spacing w:val="-8"/>
        </w:rPr>
        <w:t xml:space="preserve"> </w:t>
      </w:r>
      <w:r>
        <w:t>FUNCIONAMIENTO</w:t>
      </w:r>
      <w:r>
        <w:rPr>
          <w:spacing w:val="-7"/>
        </w:rPr>
        <w:t xml:space="preserve"> </w:t>
      </w:r>
      <w:r>
        <w:t>DE</w:t>
      </w:r>
      <w:r>
        <w:rPr>
          <w:spacing w:val="-10"/>
        </w:rPr>
        <w:t xml:space="preserve"> </w:t>
      </w:r>
      <w:r>
        <w:t>TANQUE</w:t>
      </w:r>
      <w:r>
        <w:rPr>
          <w:spacing w:val="-10"/>
        </w:rPr>
        <w:t xml:space="preserve"> </w:t>
      </w:r>
      <w:r>
        <w:t>MODULAR</w:t>
      </w:r>
      <w:r>
        <w:rPr>
          <w:spacing w:val="-11"/>
        </w:rPr>
        <w:t xml:space="preserve"> </w:t>
      </w:r>
      <w:r>
        <w:t>METALICO</w:t>
      </w:r>
      <w:r>
        <w:rPr>
          <w:spacing w:val="-11"/>
        </w:rPr>
        <w:t xml:space="preserve"> </w:t>
      </w:r>
      <w:r>
        <w:t>O RESERVORIO MODULAR TIPO AUSTRALIANO PARA ALMACENAMIENTO DE AGUA LLUVIA DE 20.000 LITROS (20 M³), ENTREGADO EN EL PUNTO PREVIAMENTE SELECCIONADO, EL CUAL DEBE PERMITIR LA VERIFICACIÓN DE SU CORRECTO FUNCIONAMIENTO, GARANTIZANDO EL ALMACENAMIENTO, ESTABILIDAD ESTRUCTURAL Y DESEMPEÑO HIDRÁULICO.</w:t>
      </w:r>
    </w:p>
    <w:p w14:paraId="407C5142" w14:textId="77777777" w:rsidR="009C3C45" w:rsidRDefault="009C3C45">
      <w:pPr>
        <w:pStyle w:val="Textoindependiente"/>
        <w:spacing w:before="1"/>
        <w:rPr>
          <w:rFonts w:ascii="Arial"/>
          <w:b/>
        </w:rPr>
      </w:pPr>
    </w:p>
    <w:p w14:paraId="7C4620EC" w14:textId="77777777" w:rsidR="009C3C45" w:rsidRDefault="003E1B40">
      <w:pPr>
        <w:ind w:left="813" w:right="715"/>
        <w:jc w:val="center"/>
        <w:rPr>
          <w:rFonts w:ascii="Arial" w:hAnsi="Arial"/>
          <w:b/>
        </w:rPr>
      </w:pPr>
      <w:r>
        <w:rPr>
          <w:rFonts w:ascii="Arial" w:hAnsi="Arial"/>
          <w:b/>
        </w:rPr>
        <w:t>FICHA</w:t>
      </w:r>
      <w:r>
        <w:rPr>
          <w:rFonts w:ascii="Arial" w:hAnsi="Arial"/>
          <w:b/>
          <w:spacing w:val="-4"/>
        </w:rPr>
        <w:t xml:space="preserve"> </w:t>
      </w:r>
      <w:r>
        <w:rPr>
          <w:rFonts w:ascii="Arial" w:hAnsi="Arial"/>
          <w:b/>
        </w:rPr>
        <w:t>TÉCNICA</w:t>
      </w:r>
      <w:r>
        <w:rPr>
          <w:rFonts w:ascii="Arial" w:hAnsi="Arial"/>
          <w:b/>
          <w:spacing w:val="-6"/>
        </w:rPr>
        <w:t xml:space="preserve"> </w:t>
      </w:r>
      <w:r>
        <w:rPr>
          <w:rFonts w:ascii="Arial" w:hAnsi="Arial"/>
          <w:b/>
        </w:rPr>
        <w:t>Tipo</w:t>
      </w:r>
      <w:r>
        <w:rPr>
          <w:rFonts w:ascii="Arial" w:hAnsi="Arial"/>
          <w:b/>
          <w:spacing w:val="-8"/>
        </w:rPr>
        <w:t xml:space="preserve"> </w:t>
      </w:r>
      <w:r>
        <w:rPr>
          <w:rFonts w:ascii="Arial" w:hAnsi="Arial"/>
          <w:b/>
        </w:rPr>
        <w:t>No.</w:t>
      </w:r>
      <w:r>
        <w:rPr>
          <w:rFonts w:ascii="Arial" w:hAnsi="Arial"/>
          <w:b/>
          <w:spacing w:val="-2"/>
        </w:rPr>
        <w:t xml:space="preserve"> </w:t>
      </w:r>
      <w:r>
        <w:rPr>
          <w:rFonts w:ascii="Arial" w:hAnsi="Arial"/>
          <w:b/>
          <w:spacing w:val="-10"/>
        </w:rPr>
        <w:t>4</w:t>
      </w:r>
    </w:p>
    <w:p w14:paraId="2969F6AC" w14:textId="77777777" w:rsidR="009C3C45" w:rsidRDefault="009C3C45">
      <w:pPr>
        <w:pStyle w:val="Textoindependiente"/>
        <w:spacing w:before="23"/>
        <w:rPr>
          <w:rFonts w:ascii="Arial"/>
          <w:b/>
          <w:sz w:val="20"/>
        </w:rPr>
      </w:pPr>
    </w:p>
    <w:tbl>
      <w:tblPr>
        <w:tblStyle w:val="TableNormal"/>
        <w:tblW w:w="0" w:type="auto"/>
        <w:tblInd w:w="6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3"/>
        <w:gridCol w:w="831"/>
        <w:gridCol w:w="1830"/>
        <w:gridCol w:w="3323"/>
        <w:gridCol w:w="1562"/>
        <w:gridCol w:w="1156"/>
        <w:gridCol w:w="107"/>
        <w:gridCol w:w="7"/>
      </w:tblGrid>
      <w:tr w:rsidR="009C3C45" w14:paraId="1D152167" w14:textId="77777777">
        <w:trPr>
          <w:gridAfter w:val="1"/>
          <w:wAfter w:w="7" w:type="dxa"/>
          <w:trHeight w:val="506"/>
        </w:trPr>
        <w:tc>
          <w:tcPr>
            <w:tcW w:w="8922" w:type="dxa"/>
            <w:gridSpan w:val="7"/>
          </w:tcPr>
          <w:p w14:paraId="6128DE8D" w14:textId="77777777" w:rsidR="009C3C45" w:rsidRDefault="003E1B40">
            <w:pPr>
              <w:pStyle w:val="TableParagraph"/>
              <w:spacing w:line="252" w:lineRule="exact"/>
              <w:ind w:left="12" w:right="2"/>
              <w:jc w:val="center"/>
              <w:rPr>
                <w:rFonts w:ascii="Arial"/>
                <w:b/>
              </w:rPr>
            </w:pPr>
            <w:r>
              <w:rPr>
                <w:rFonts w:ascii="Arial"/>
                <w:b/>
                <w:spacing w:val="-4"/>
              </w:rPr>
              <w:t>ITEM</w:t>
            </w:r>
          </w:p>
          <w:p w14:paraId="77EEBEA8" w14:textId="77777777" w:rsidR="009C3C45" w:rsidRDefault="003E1B40">
            <w:pPr>
              <w:pStyle w:val="TableParagraph"/>
              <w:spacing w:line="234" w:lineRule="exact"/>
              <w:ind w:left="12" w:right="5"/>
              <w:jc w:val="center"/>
            </w:pPr>
            <w:r>
              <w:t>Suministro</w:t>
            </w:r>
            <w:r>
              <w:rPr>
                <w:spacing w:val="-10"/>
              </w:rPr>
              <w:t xml:space="preserve"> </w:t>
            </w:r>
            <w:r>
              <w:t>y</w:t>
            </w:r>
            <w:r>
              <w:rPr>
                <w:spacing w:val="-4"/>
              </w:rPr>
              <w:t xml:space="preserve"> </w:t>
            </w:r>
            <w:r>
              <w:t>puesta</w:t>
            </w:r>
            <w:r>
              <w:rPr>
                <w:spacing w:val="-6"/>
              </w:rPr>
              <w:t xml:space="preserve"> </w:t>
            </w:r>
            <w:r>
              <w:t>en</w:t>
            </w:r>
            <w:r>
              <w:rPr>
                <w:spacing w:val="-7"/>
              </w:rPr>
              <w:t xml:space="preserve"> </w:t>
            </w:r>
            <w:r>
              <w:t>funcionamiento</w:t>
            </w:r>
            <w:r>
              <w:rPr>
                <w:spacing w:val="-5"/>
              </w:rPr>
              <w:t xml:space="preserve"> </w:t>
            </w:r>
            <w:r>
              <w:t>de</w:t>
            </w:r>
            <w:r>
              <w:rPr>
                <w:spacing w:val="-7"/>
              </w:rPr>
              <w:t xml:space="preserve"> </w:t>
            </w:r>
            <w:r>
              <w:t>tanque</w:t>
            </w:r>
            <w:r>
              <w:rPr>
                <w:spacing w:val="-6"/>
              </w:rPr>
              <w:t xml:space="preserve"> </w:t>
            </w:r>
            <w:r>
              <w:t>australiano</w:t>
            </w:r>
            <w:r>
              <w:rPr>
                <w:spacing w:val="-5"/>
              </w:rPr>
              <w:t xml:space="preserve"> </w:t>
            </w:r>
            <w:r>
              <w:t>20.000</w:t>
            </w:r>
            <w:r>
              <w:rPr>
                <w:spacing w:val="-7"/>
              </w:rPr>
              <w:t xml:space="preserve"> </w:t>
            </w:r>
            <w:r>
              <w:rPr>
                <w:spacing w:val="-2"/>
              </w:rPr>
              <w:t>litros.</w:t>
            </w:r>
          </w:p>
        </w:tc>
      </w:tr>
      <w:tr w:rsidR="009C3C45" w14:paraId="5F65F567" w14:textId="77777777">
        <w:trPr>
          <w:gridAfter w:val="1"/>
          <w:wAfter w:w="7" w:type="dxa"/>
          <w:trHeight w:val="506"/>
        </w:trPr>
        <w:tc>
          <w:tcPr>
            <w:tcW w:w="8922" w:type="dxa"/>
            <w:gridSpan w:val="7"/>
          </w:tcPr>
          <w:p w14:paraId="4EAF3553" w14:textId="77777777" w:rsidR="009C3C45" w:rsidRDefault="003E1B40">
            <w:pPr>
              <w:pStyle w:val="TableParagraph"/>
              <w:spacing w:line="252" w:lineRule="exact"/>
              <w:ind w:left="12" w:right="6"/>
              <w:jc w:val="center"/>
              <w:rPr>
                <w:rFonts w:ascii="Arial"/>
                <w:b/>
              </w:rPr>
            </w:pPr>
            <w:r>
              <w:rPr>
                <w:rFonts w:ascii="Arial"/>
                <w:b/>
              </w:rPr>
              <w:t>UNIDAD</w:t>
            </w:r>
            <w:r>
              <w:rPr>
                <w:rFonts w:ascii="Arial"/>
                <w:b/>
                <w:spacing w:val="-4"/>
              </w:rPr>
              <w:t xml:space="preserve"> </w:t>
            </w:r>
            <w:r>
              <w:rPr>
                <w:rFonts w:ascii="Arial"/>
                <w:b/>
              </w:rPr>
              <w:t>DE</w:t>
            </w:r>
            <w:r>
              <w:rPr>
                <w:rFonts w:ascii="Arial"/>
                <w:b/>
                <w:spacing w:val="-5"/>
              </w:rPr>
              <w:t xml:space="preserve"> </w:t>
            </w:r>
            <w:r>
              <w:rPr>
                <w:rFonts w:ascii="Arial"/>
                <w:b/>
                <w:spacing w:val="-2"/>
              </w:rPr>
              <w:t>MEDIDA</w:t>
            </w:r>
          </w:p>
          <w:p w14:paraId="329D80E1" w14:textId="77777777" w:rsidR="009C3C45" w:rsidRDefault="003E1B40">
            <w:pPr>
              <w:pStyle w:val="TableParagraph"/>
              <w:spacing w:line="234" w:lineRule="exact"/>
              <w:ind w:left="12" w:right="2"/>
              <w:jc w:val="center"/>
            </w:pPr>
            <w:r>
              <w:rPr>
                <w:spacing w:val="-2"/>
              </w:rPr>
              <w:t>UNIDAD</w:t>
            </w:r>
          </w:p>
        </w:tc>
      </w:tr>
      <w:tr w:rsidR="009C3C45" w14:paraId="21F31731" w14:textId="77777777">
        <w:trPr>
          <w:gridAfter w:val="1"/>
          <w:wAfter w:w="7" w:type="dxa"/>
          <w:trHeight w:val="505"/>
        </w:trPr>
        <w:tc>
          <w:tcPr>
            <w:tcW w:w="8922" w:type="dxa"/>
            <w:gridSpan w:val="7"/>
          </w:tcPr>
          <w:p w14:paraId="65845D10" w14:textId="77777777" w:rsidR="009C3C45" w:rsidRDefault="003E1B40">
            <w:pPr>
              <w:pStyle w:val="TableParagraph"/>
              <w:ind w:left="12" w:right="4"/>
              <w:jc w:val="center"/>
              <w:rPr>
                <w:rFonts w:ascii="Arial" w:hAnsi="Arial"/>
                <w:b/>
              </w:rPr>
            </w:pPr>
            <w:r>
              <w:rPr>
                <w:rFonts w:ascii="Arial" w:hAnsi="Arial"/>
                <w:b/>
              </w:rPr>
              <w:t>DESCRIPCIÓN</w:t>
            </w:r>
            <w:r>
              <w:rPr>
                <w:rFonts w:ascii="Arial" w:hAnsi="Arial"/>
                <w:b/>
                <w:spacing w:val="-14"/>
              </w:rPr>
              <w:t xml:space="preserve"> </w:t>
            </w:r>
            <w:r>
              <w:rPr>
                <w:rFonts w:ascii="Arial" w:hAnsi="Arial"/>
                <w:b/>
                <w:spacing w:val="-2"/>
              </w:rPr>
              <w:t>GENERAL</w:t>
            </w:r>
          </w:p>
        </w:tc>
      </w:tr>
      <w:tr w:rsidR="009C3C45" w14:paraId="256214A5" w14:textId="77777777">
        <w:trPr>
          <w:gridAfter w:val="1"/>
          <w:wAfter w:w="7" w:type="dxa"/>
          <w:trHeight w:val="4300"/>
        </w:trPr>
        <w:tc>
          <w:tcPr>
            <w:tcW w:w="8922" w:type="dxa"/>
            <w:gridSpan w:val="7"/>
          </w:tcPr>
          <w:p w14:paraId="5428A633" w14:textId="77777777" w:rsidR="009C3C45" w:rsidRDefault="003E1B40">
            <w:pPr>
              <w:pStyle w:val="TableParagraph"/>
              <w:ind w:left="107" w:right="94"/>
              <w:jc w:val="both"/>
            </w:pPr>
            <w:r>
              <w:t>Suministro y puesta en funcionamiento de tanque australiano, producto fabricado en lámina galvanizada recubierto con geomembrana, el cual deberá corresponder a una capacidad mínima de 20.000 litros.</w:t>
            </w:r>
          </w:p>
          <w:p w14:paraId="367CC5A0" w14:textId="77777777" w:rsidR="009C3C45" w:rsidRDefault="009C3C45">
            <w:pPr>
              <w:pStyle w:val="TableParagraph"/>
              <w:rPr>
                <w:rFonts w:ascii="Arial"/>
                <w:b/>
              </w:rPr>
            </w:pPr>
          </w:p>
          <w:p w14:paraId="6BB64F75" w14:textId="77777777" w:rsidR="009C3C45" w:rsidRDefault="003E1B40">
            <w:pPr>
              <w:pStyle w:val="TableParagraph"/>
              <w:spacing w:line="252" w:lineRule="exact"/>
              <w:ind w:left="107"/>
            </w:pPr>
            <w:r>
              <w:t>Características</w:t>
            </w:r>
            <w:r>
              <w:rPr>
                <w:spacing w:val="-6"/>
              </w:rPr>
              <w:t xml:space="preserve"> </w:t>
            </w:r>
            <w:r>
              <w:t>de</w:t>
            </w:r>
            <w:r>
              <w:rPr>
                <w:spacing w:val="-8"/>
              </w:rPr>
              <w:t xml:space="preserve"> </w:t>
            </w:r>
            <w:r>
              <w:t>la</w:t>
            </w:r>
            <w:r>
              <w:rPr>
                <w:spacing w:val="-6"/>
              </w:rPr>
              <w:t xml:space="preserve"> </w:t>
            </w:r>
            <w:r>
              <w:t>lámina:</w:t>
            </w:r>
            <w:r>
              <w:rPr>
                <w:spacing w:val="-4"/>
              </w:rPr>
              <w:t xml:space="preserve"> </w:t>
            </w:r>
            <w:r>
              <w:t>Calibre</w:t>
            </w:r>
            <w:r>
              <w:rPr>
                <w:spacing w:val="-4"/>
              </w:rPr>
              <w:t xml:space="preserve"> </w:t>
            </w:r>
            <w:r>
              <w:rPr>
                <w:spacing w:val="-5"/>
              </w:rPr>
              <w:t>20</w:t>
            </w:r>
          </w:p>
          <w:p w14:paraId="4C132E85" w14:textId="77777777" w:rsidR="009C3C45" w:rsidRDefault="003E1B40">
            <w:pPr>
              <w:pStyle w:val="TableParagraph"/>
              <w:ind w:left="2923" w:right="1536"/>
            </w:pPr>
            <w:r>
              <w:t>Recubrimiento:</w:t>
            </w:r>
            <w:r>
              <w:rPr>
                <w:spacing w:val="-12"/>
              </w:rPr>
              <w:t xml:space="preserve"> </w:t>
            </w:r>
            <w:r>
              <w:t>Acero</w:t>
            </w:r>
            <w:r>
              <w:rPr>
                <w:spacing w:val="-14"/>
              </w:rPr>
              <w:t xml:space="preserve"> </w:t>
            </w:r>
            <w:r>
              <w:t>Galvanizado</w:t>
            </w:r>
            <w:r>
              <w:rPr>
                <w:spacing w:val="-14"/>
              </w:rPr>
              <w:t xml:space="preserve"> </w:t>
            </w:r>
            <w:r>
              <w:t>C-20 Altura mínima: 110 cm</w:t>
            </w:r>
          </w:p>
          <w:p w14:paraId="16EC7744" w14:textId="77777777" w:rsidR="009C3C45" w:rsidRDefault="003E1B40">
            <w:pPr>
              <w:pStyle w:val="TableParagraph"/>
              <w:ind w:left="2923"/>
            </w:pPr>
            <w:r>
              <w:t>Diámetro</w:t>
            </w:r>
            <w:r>
              <w:rPr>
                <w:spacing w:val="-10"/>
              </w:rPr>
              <w:t xml:space="preserve"> </w:t>
            </w:r>
            <w:r>
              <w:t>mínimo:</w:t>
            </w:r>
            <w:r>
              <w:rPr>
                <w:spacing w:val="-6"/>
              </w:rPr>
              <w:t xml:space="preserve"> </w:t>
            </w:r>
            <w:r>
              <w:t>4,81</w:t>
            </w:r>
            <w:r>
              <w:rPr>
                <w:spacing w:val="-7"/>
              </w:rPr>
              <w:t xml:space="preserve"> </w:t>
            </w:r>
            <w:r>
              <w:rPr>
                <w:spacing w:val="-2"/>
              </w:rPr>
              <w:t>metros</w:t>
            </w:r>
          </w:p>
          <w:p w14:paraId="08A8221B" w14:textId="77777777" w:rsidR="009C3C45" w:rsidRDefault="009C3C45">
            <w:pPr>
              <w:pStyle w:val="TableParagraph"/>
              <w:spacing w:before="1"/>
              <w:rPr>
                <w:rFonts w:ascii="Arial"/>
                <w:b/>
              </w:rPr>
            </w:pPr>
          </w:p>
          <w:p w14:paraId="35311457" w14:textId="77777777" w:rsidR="009C3C45" w:rsidRDefault="003E1B40">
            <w:pPr>
              <w:pStyle w:val="TableParagraph"/>
              <w:spacing w:line="252" w:lineRule="exact"/>
              <w:ind w:left="107"/>
            </w:pPr>
            <w:r>
              <w:t>Características</w:t>
            </w:r>
            <w:r>
              <w:rPr>
                <w:spacing w:val="-7"/>
              </w:rPr>
              <w:t xml:space="preserve"> </w:t>
            </w:r>
            <w:r>
              <w:t>de</w:t>
            </w:r>
            <w:r>
              <w:rPr>
                <w:spacing w:val="-7"/>
              </w:rPr>
              <w:t xml:space="preserve"> </w:t>
            </w:r>
            <w:r>
              <w:t>la</w:t>
            </w:r>
            <w:r>
              <w:rPr>
                <w:spacing w:val="-7"/>
              </w:rPr>
              <w:t xml:space="preserve"> </w:t>
            </w:r>
            <w:r>
              <w:t>Geo</w:t>
            </w:r>
            <w:r>
              <w:rPr>
                <w:spacing w:val="-5"/>
              </w:rPr>
              <w:t xml:space="preserve"> </w:t>
            </w:r>
            <w:r>
              <w:t>membrana:</w:t>
            </w:r>
            <w:r>
              <w:rPr>
                <w:spacing w:val="-3"/>
              </w:rPr>
              <w:t xml:space="preserve"> </w:t>
            </w:r>
            <w:r>
              <w:t>Espesor</w:t>
            </w:r>
            <w:r>
              <w:rPr>
                <w:spacing w:val="-6"/>
              </w:rPr>
              <w:t xml:space="preserve"> </w:t>
            </w:r>
            <w:r>
              <w:t>mínimo:</w:t>
            </w:r>
            <w:r>
              <w:rPr>
                <w:spacing w:val="-6"/>
              </w:rPr>
              <w:t xml:space="preserve"> </w:t>
            </w:r>
            <w:r>
              <w:t>0,8</w:t>
            </w:r>
            <w:r>
              <w:rPr>
                <w:spacing w:val="-8"/>
              </w:rPr>
              <w:t xml:space="preserve"> </w:t>
            </w:r>
            <w:proofErr w:type="spellStart"/>
            <w:r>
              <w:rPr>
                <w:spacing w:val="-5"/>
              </w:rPr>
              <w:t>m.m</w:t>
            </w:r>
            <w:proofErr w:type="spellEnd"/>
          </w:p>
          <w:p w14:paraId="36E61FBA" w14:textId="77777777" w:rsidR="009C3C45" w:rsidRDefault="003E1B40">
            <w:pPr>
              <w:pStyle w:val="TableParagraph"/>
              <w:spacing w:line="242" w:lineRule="auto"/>
              <w:ind w:left="3840"/>
            </w:pPr>
            <w:r>
              <w:t>Tipo</w:t>
            </w:r>
            <w:r>
              <w:rPr>
                <w:spacing w:val="-5"/>
              </w:rPr>
              <w:t xml:space="preserve"> </w:t>
            </w:r>
            <w:r>
              <w:t>de</w:t>
            </w:r>
            <w:r>
              <w:rPr>
                <w:spacing w:val="-10"/>
              </w:rPr>
              <w:t xml:space="preserve"> </w:t>
            </w:r>
            <w:r>
              <w:t>material:</w:t>
            </w:r>
            <w:r>
              <w:rPr>
                <w:spacing w:val="-3"/>
              </w:rPr>
              <w:t xml:space="preserve"> </w:t>
            </w:r>
            <w:r>
              <w:t>PVC</w:t>
            </w:r>
            <w:r>
              <w:rPr>
                <w:spacing w:val="-5"/>
              </w:rPr>
              <w:t xml:space="preserve"> </w:t>
            </w:r>
            <w:r>
              <w:t>con</w:t>
            </w:r>
            <w:r>
              <w:rPr>
                <w:spacing w:val="-7"/>
              </w:rPr>
              <w:t xml:space="preserve"> </w:t>
            </w:r>
            <w:r>
              <w:t>refuerzo</w:t>
            </w:r>
            <w:r>
              <w:rPr>
                <w:spacing w:val="-9"/>
              </w:rPr>
              <w:t xml:space="preserve"> </w:t>
            </w:r>
            <w:r>
              <w:t>de</w:t>
            </w:r>
            <w:r>
              <w:rPr>
                <w:spacing w:val="-5"/>
              </w:rPr>
              <w:t xml:space="preserve"> </w:t>
            </w:r>
            <w:r>
              <w:t>Poliéster Uniones termo selladas</w:t>
            </w:r>
          </w:p>
          <w:p w14:paraId="355BFF68" w14:textId="77777777" w:rsidR="009C3C45" w:rsidRDefault="003E1B40">
            <w:pPr>
              <w:pStyle w:val="TableParagraph"/>
              <w:spacing w:before="247"/>
              <w:ind w:left="107" w:right="97"/>
              <w:jc w:val="both"/>
            </w:pPr>
            <w:r>
              <w:t>Nota: Deberá el proveedor tener en cuenta el afinado correspondiente para lograr la compactación y nivelación del terreno los cuales no superen el 5% de la pendiente, garantizando así la debida puesta en funcionamiento de cada uno de los tanques.</w:t>
            </w:r>
          </w:p>
        </w:tc>
      </w:tr>
      <w:tr w:rsidR="009C3C45" w14:paraId="229C87C2" w14:textId="77777777" w:rsidTr="00E97C0E">
        <w:trPr>
          <w:gridAfter w:val="1"/>
          <w:wAfter w:w="7" w:type="dxa"/>
          <w:trHeight w:val="11054"/>
        </w:trPr>
        <w:tc>
          <w:tcPr>
            <w:tcW w:w="8922" w:type="dxa"/>
            <w:gridSpan w:val="7"/>
            <w:tcBorders>
              <w:bottom w:val="single" w:sz="4" w:space="0" w:color="000000"/>
            </w:tcBorders>
          </w:tcPr>
          <w:p w14:paraId="3EBECBF1" w14:textId="77777777" w:rsidR="009C3C45" w:rsidRDefault="009C3C45">
            <w:pPr>
              <w:pStyle w:val="TableParagraph"/>
              <w:spacing w:before="1"/>
              <w:rPr>
                <w:rFonts w:ascii="Arial"/>
                <w:b/>
              </w:rPr>
            </w:pPr>
          </w:p>
          <w:p w14:paraId="38A2B9C3" w14:textId="77777777" w:rsidR="009C3C45" w:rsidRDefault="003E1B40">
            <w:pPr>
              <w:pStyle w:val="TableParagraph"/>
              <w:ind w:left="12" w:right="4"/>
              <w:jc w:val="center"/>
              <w:rPr>
                <w:rFonts w:ascii="Arial" w:hAnsi="Arial"/>
                <w:b/>
              </w:rPr>
            </w:pPr>
            <w:r>
              <w:rPr>
                <w:rFonts w:ascii="Arial" w:hAnsi="Arial"/>
                <w:b/>
              </w:rPr>
              <w:t>DESCRIPCIÓN</w:t>
            </w:r>
            <w:r>
              <w:rPr>
                <w:rFonts w:ascii="Arial" w:hAnsi="Arial"/>
                <w:b/>
                <w:spacing w:val="-14"/>
              </w:rPr>
              <w:t xml:space="preserve"> </w:t>
            </w:r>
            <w:r>
              <w:rPr>
                <w:rFonts w:ascii="Arial" w:hAnsi="Arial"/>
                <w:b/>
                <w:spacing w:val="-2"/>
              </w:rPr>
              <w:t>GENERAL</w:t>
            </w:r>
          </w:p>
          <w:p w14:paraId="55BD462E" w14:textId="77777777" w:rsidR="009C3C45" w:rsidRDefault="009C3C45">
            <w:pPr>
              <w:pStyle w:val="TableParagraph"/>
              <w:rPr>
                <w:rFonts w:ascii="Arial"/>
                <w:b/>
              </w:rPr>
            </w:pPr>
          </w:p>
          <w:p w14:paraId="593A3278" w14:textId="77777777" w:rsidR="009C3C45" w:rsidRDefault="003E1B40">
            <w:pPr>
              <w:pStyle w:val="TableParagraph"/>
              <w:ind w:left="107" w:right="94"/>
              <w:jc w:val="both"/>
            </w:pPr>
            <w:r>
              <w:t>Suministro y puesta en funcionamiento de tanque australiano incluyendo las actividades inherentes para su prueba de operación, los cuales constan de dispositivo de lavado, salida de agua para su aprovechamiento y tubería de eliminación de excesos o rebose; ajustados en cada sitio de operación del tanque.</w:t>
            </w:r>
          </w:p>
          <w:p w14:paraId="28AF04AE" w14:textId="77777777" w:rsidR="009C3C45" w:rsidRDefault="009C3C45">
            <w:pPr>
              <w:pStyle w:val="TableParagraph"/>
              <w:spacing w:before="1"/>
              <w:rPr>
                <w:rFonts w:ascii="Arial"/>
                <w:b/>
              </w:rPr>
            </w:pPr>
          </w:p>
          <w:p w14:paraId="5D534DF1" w14:textId="77777777" w:rsidR="009C3C45" w:rsidRDefault="003E1B40">
            <w:pPr>
              <w:pStyle w:val="TableParagraph"/>
              <w:ind w:left="107" w:right="93"/>
              <w:jc w:val="both"/>
            </w:pPr>
            <w:r>
              <w:t>El</w:t>
            </w:r>
            <w:r>
              <w:rPr>
                <w:spacing w:val="-13"/>
              </w:rPr>
              <w:t xml:space="preserve"> </w:t>
            </w:r>
            <w:r>
              <w:t>dispositivo</w:t>
            </w:r>
            <w:r>
              <w:rPr>
                <w:spacing w:val="-11"/>
              </w:rPr>
              <w:t xml:space="preserve"> </w:t>
            </w:r>
            <w:r>
              <w:t>de</w:t>
            </w:r>
            <w:r>
              <w:rPr>
                <w:spacing w:val="-12"/>
              </w:rPr>
              <w:t xml:space="preserve"> </w:t>
            </w:r>
            <w:r>
              <w:t>lavado</w:t>
            </w:r>
            <w:r>
              <w:rPr>
                <w:spacing w:val="-14"/>
              </w:rPr>
              <w:t xml:space="preserve"> </w:t>
            </w:r>
            <w:r>
              <w:t>es</w:t>
            </w:r>
            <w:r>
              <w:rPr>
                <w:spacing w:val="-11"/>
              </w:rPr>
              <w:t xml:space="preserve"> </w:t>
            </w:r>
            <w:r>
              <w:t>construido</w:t>
            </w:r>
            <w:r>
              <w:rPr>
                <w:spacing w:val="-12"/>
              </w:rPr>
              <w:t xml:space="preserve"> </w:t>
            </w:r>
            <w:r>
              <w:t>en</w:t>
            </w:r>
            <w:r>
              <w:rPr>
                <w:spacing w:val="-14"/>
              </w:rPr>
              <w:t xml:space="preserve"> </w:t>
            </w:r>
            <w:r>
              <w:t>el</w:t>
            </w:r>
            <w:r>
              <w:rPr>
                <w:spacing w:val="-12"/>
              </w:rPr>
              <w:t xml:space="preserve"> </w:t>
            </w:r>
            <w:r>
              <w:t>centro</w:t>
            </w:r>
            <w:r>
              <w:rPr>
                <w:spacing w:val="-16"/>
              </w:rPr>
              <w:t xml:space="preserve"> </w:t>
            </w:r>
            <w:r>
              <w:t>del</w:t>
            </w:r>
            <w:r>
              <w:rPr>
                <w:spacing w:val="-11"/>
              </w:rPr>
              <w:t xml:space="preserve"> </w:t>
            </w:r>
            <w:r>
              <w:t>tanque</w:t>
            </w:r>
            <w:r>
              <w:rPr>
                <w:spacing w:val="-11"/>
              </w:rPr>
              <w:t xml:space="preserve"> </w:t>
            </w:r>
            <w:r>
              <w:t>debidamente</w:t>
            </w:r>
            <w:r>
              <w:rPr>
                <w:spacing w:val="-16"/>
              </w:rPr>
              <w:t xml:space="preserve"> </w:t>
            </w:r>
            <w:r>
              <w:t>adecuado</w:t>
            </w:r>
            <w:r>
              <w:rPr>
                <w:spacing w:val="-10"/>
              </w:rPr>
              <w:t xml:space="preserve"> </w:t>
            </w:r>
            <w:r>
              <w:t>para que no presente fugas en las conexiones, y esté conectado a una tubería PVC; la salida de aprovechamiento cuenta con accesorios para utilizar el agua del tanque conectada a una</w:t>
            </w:r>
            <w:r>
              <w:rPr>
                <w:spacing w:val="-2"/>
              </w:rPr>
              <w:t xml:space="preserve"> </w:t>
            </w:r>
            <w:r>
              <w:t>válvula</w:t>
            </w:r>
            <w:r>
              <w:rPr>
                <w:spacing w:val="-2"/>
              </w:rPr>
              <w:t xml:space="preserve"> </w:t>
            </w:r>
            <w:r>
              <w:t>de</w:t>
            </w:r>
            <w:r>
              <w:rPr>
                <w:spacing w:val="-2"/>
              </w:rPr>
              <w:t xml:space="preserve"> </w:t>
            </w:r>
            <w:r>
              <w:t>PVC</w:t>
            </w:r>
            <w:r>
              <w:rPr>
                <w:spacing w:val="-2"/>
              </w:rPr>
              <w:t xml:space="preserve"> </w:t>
            </w:r>
            <w:r>
              <w:t>externa;</w:t>
            </w:r>
            <w:r>
              <w:rPr>
                <w:spacing w:val="40"/>
              </w:rPr>
              <w:t xml:space="preserve"> </w:t>
            </w:r>
            <w:r>
              <w:t>los</w:t>
            </w:r>
            <w:r>
              <w:rPr>
                <w:spacing w:val="-2"/>
              </w:rPr>
              <w:t xml:space="preserve"> </w:t>
            </w:r>
            <w:r>
              <w:t>accesorios</w:t>
            </w:r>
            <w:r>
              <w:rPr>
                <w:spacing w:val="-2"/>
              </w:rPr>
              <w:t xml:space="preserve"> </w:t>
            </w:r>
            <w:r>
              <w:t>para</w:t>
            </w:r>
            <w:r>
              <w:rPr>
                <w:spacing w:val="-4"/>
              </w:rPr>
              <w:t xml:space="preserve"> </w:t>
            </w:r>
            <w:r>
              <w:t>la</w:t>
            </w:r>
            <w:r>
              <w:rPr>
                <w:spacing w:val="-2"/>
              </w:rPr>
              <w:t xml:space="preserve"> </w:t>
            </w:r>
            <w:r>
              <w:t>evacuación</w:t>
            </w:r>
            <w:r>
              <w:rPr>
                <w:spacing w:val="-2"/>
              </w:rPr>
              <w:t xml:space="preserve"> </w:t>
            </w:r>
            <w:r>
              <w:t>de</w:t>
            </w:r>
            <w:r>
              <w:rPr>
                <w:spacing w:val="-2"/>
              </w:rPr>
              <w:t xml:space="preserve"> </w:t>
            </w:r>
            <w:r>
              <w:t>excesos</w:t>
            </w:r>
            <w:r>
              <w:rPr>
                <w:spacing w:val="-2"/>
              </w:rPr>
              <w:t xml:space="preserve"> </w:t>
            </w:r>
            <w:r>
              <w:t>que</w:t>
            </w:r>
            <w:r>
              <w:rPr>
                <w:spacing w:val="-2"/>
              </w:rPr>
              <w:t xml:space="preserve"> </w:t>
            </w:r>
            <w:r>
              <w:t>eviten</w:t>
            </w:r>
            <w:r>
              <w:rPr>
                <w:spacing w:val="-2"/>
              </w:rPr>
              <w:t xml:space="preserve"> </w:t>
            </w:r>
            <w:r>
              <w:t>el rebose</w:t>
            </w:r>
            <w:r>
              <w:rPr>
                <w:spacing w:val="40"/>
              </w:rPr>
              <w:t xml:space="preserve"> </w:t>
            </w:r>
            <w:r>
              <w:t>de agua,</w:t>
            </w:r>
            <w:r>
              <w:rPr>
                <w:spacing w:val="40"/>
              </w:rPr>
              <w:t xml:space="preserve"> </w:t>
            </w:r>
            <w:r>
              <w:t>deben estar conectados con tubería PVC,</w:t>
            </w:r>
            <w:r>
              <w:rPr>
                <w:spacing w:val="40"/>
              </w:rPr>
              <w:t xml:space="preserve"> </w:t>
            </w:r>
            <w:r>
              <w:t>la cual permita la conexión con el sistema de conducción de flujo a sitio seguro que tenga el beneficiario.</w:t>
            </w:r>
          </w:p>
          <w:p w14:paraId="5FE2025F" w14:textId="77777777" w:rsidR="009C3C45" w:rsidRDefault="003E1B40">
            <w:pPr>
              <w:pStyle w:val="TableParagraph"/>
              <w:spacing w:before="251"/>
              <w:ind w:left="107"/>
              <w:jc w:val="both"/>
            </w:pPr>
            <w:r>
              <w:t>El</w:t>
            </w:r>
            <w:r>
              <w:rPr>
                <w:spacing w:val="-8"/>
              </w:rPr>
              <w:t xml:space="preserve"> </w:t>
            </w:r>
            <w:r>
              <w:t>tanque</w:t>
            </w:r>
            <w:r>
              <w:rPr>
                <w:spacing w:val="-6"/>
              </w:rPr>
              <w:t xml:space="preserve"> </w:t>
            </w:r>
            <w:r>
              <w:t>debe</w:t>
            </w:r>
            <w:r>
              <w:rPr>
                <w:spacing w:val="-9"/>
              </w:rPr>
              <w:t xml:space="preserve"> </w:t>
            </w:r>
            <w:r>
              <w:t>contener</w:t>
            </w:r>
            <w:r>
              <w:rPr>
                <w:spacing w:val="-6"/>
              </w:rPr>
              <w:t xml:space="preserve"> </w:t>
            </w:r>
            <w:r>
              <w:t>como</w:t>
            </w:r>
            <w:r>
              <w:rPr>
                <w:spacing w:val="-10"/>
              </w:rPr>
              <w:t xml:space="preserve"> </w:t>
            </w:r>
            <w:r>
              <w:t>mínimo</w:t>
            </w:r>
            <w:r>
              <w:rPr>
                <w:spacing w:val="-7"/>
              </w:rPr>
              <w:t xml:space="preserve"> </w:t>
            </w:r>
            <w:r>
              <w:t>las</w:t>
            </w:r>
            <w:r>
              <w:rPr>
                <w:spacing w:val="-6"/>
              </w:rPr>
              <w:t xml:space="preserve"> </w:t>
            </w:r>
            <w:r>
              <w:t>siguientes</w:t>
            </w:r>
            <w:r>
              <w:rPr>
                <w:spacing w:val="-5"/>
              </w:rPr>
              <w:t xml:space="preserve"> </w:t>
            </w:r>
            <w:r>
              <w:t>especificaciones</w:t>
            </w:r>
            <w:r>
              <w:rPr>
                <w:spacing w:val="-7"/>
              </w:rPr>
              <w:t xml:space="preserve"> </w:t>
            </w:r>
            <w:r>
              <w:rPr>
                <w:spacing w:val="-2"/>
              </w:rPr>
              <w:t>técnicas:</w:t>
            </w:r>
          </w:p>
          <w:p w14:paraId="7C81DEF5" w14:textId="77777777" w:rsidR="009C3C45" w:rsidRDefault="009C3C45">
            <w:pPr>
              <w:pStyle w:val="TableParagraph"/>
              <w:rPr>
                <w:rFonts w:ascii="Arial"/>
                <w:b/>
              </w:rPr>
            </w:pPr>
          </w:p>
          <w:p w14:paraId="1D536527" w14:textId="77777777" w:rsidR="009C3C45" w:rsidRDefault="003E1B40">
            <w:pPr>
              <w:pStyle w:val="TableParagraph"/>
              <w:numPr>
                <w:ilvl w:val="0"/>
                <w:numId w:val="9"/>
              </w:numPr>
              <w:tabs>
                <w:tab w:val="left" w:pos="825"/>
              </w:tabs>
              <w:ind w:left="825" w:hanging="358"/>
            </w:pPr>
            <w:r>
              <w:t>La</w:t>
            </w:r>
            <w:r>
              <w:rPr>
                <w:spacing w:val="-5"/>
              </w:rPr>
              <w:t xml:space="preserve"> </w:t>
            </w:r>
            <w:r>
              <w:t>tornillería</w:t>
            </w:r>
            <w:r>
              <w:rPr>
                <w:spacing w:val="-4"/>
              </w:rPr>
              <w:t xml:space="preserve"> </w:t>
            </w:r>
            <w:r>
              <w:t>debe</w:t>
            </w:r>
            <w:r>
              <w:rPr>
                <w:spacing w:val="-7"/>
              </w:rPr>
              <w:t xml:space="preserve"> </w:t>
            </w:r>
            <w:r>
              <w:t>ser</w:t>
            </w:r>
            <w:r>
              <w:rPr>
                <w:spacing w:val="-5"/>
              </w:rPr>
              <w:t xml:space="preserve"> </w:t>
            </w:r>
            <w:r>
              <w:t>galvanizada</w:t>
            </w:r>
            <w:r>
              <w:rPr>
                <w:spacing w:val="-5"/>
              </w:rPr>
              <w:t xml:space="preserve"> </w:t>
            </w:r>
            <w:r>
              <w:t>de</w:t>
            </w:r>
            <w:r>
              <w:rPr>
                <w:spacing w:val="-4"/>
              </w:rPr>
              <w:t xml:space="preserve"> </w:t>
            </w:r>
            <w:r>
              <w:t>3/8”</w:t>
            </w:r>
            <w:r>
              <w:rPr>
                <w:spacing w:val="-3"/>
              </w:rPr>
              <w:t xml:space="preserve"> </w:t>
            </w:r>
            <w:r>
              <w:t>x</w:t>
            </w:r>
            <w:r>
              <w:rPr>
                <w:spacing w:val="-8"/>
              </w:rPr>
              <w:t xml:space="preserve"> </w:t>
            </w:r>
            <w:r>
              <w:rPr>
                <w:spacing w:val="-5"/>
              </w:rPr>
              <w:t>¾”</w:t>
            </w:r>
          </w:p>
          <w:p w14:paraId="235C3E4B" w14:textId="77777777" w:rsidR="009C3C45" w:rsidRDefault="003E1B40">
            <w:pPr>
              <w:pStyle w:val="TableParagraph"/>
              <w:numPr>
                <w:ilvl w:val="0"/>
                <w:numId w:val="9"/>
              </w:numPr>
              <w:tabs>
                <w:tab w:val="left" w:pos="825"/>
                <w:tab w:val="left" w:pos="827"/>
              </w:tabs>
              <w:spacing w:before="2"/>
              <w:ind w:right="95"/>
            </w:pPr>
            <w:r>
              <w:t>Ajuste superior de la geo membrana: Guaya elaborada en plástico y/o acero, con bolsillo y tensores de amarre</w:t>
            </w:r>
          </w:p>
          <w:p w14:paraId="24CE94C5" w14:textId="77777777" w:rsidR="009C3C45" w:rsidRDefault="003E1B40">
            <w:pPr>
              <w:pStyle w:val="TableParagraph"/>
              <w:numPr>
                <w:ilvl w:val="0"/>
                <w:numId w:val="9"/>
              </w:numPr>
              <w:tabs>
                <w:tab w:val="left" w:pos="825"/>
                <w:tab w:val="left" w:pos="827"/>
              </w:tabs>
              <w:ind w:right="99"/>
            </w:pPr>
            <w:r>
              <w:t xml:space="preserve">Salida de rebose superior en 1” en PVC que contenga como mínimo 1 </w:t>
            </w:r>
            <w:proofErr w:type="spellStart"/>
            <w:r>
              <w:t>flanche</w:t>
            </w:r>
            <w:proofErr w:type="spellEnd"/>
            <w:r>
              <w:t>, 2 codos, 1.2 metros de tubería en PVC de 1”.</w:t>
            </w:r>
          </w:p>
          <w:p w14:paraId="242E1505" w14:textId="77777777" w:rsidR="009C3C45" w:rsidRDefault="003E1B40">
            <w:pPr>
              <w:pStyle w:val="TableParagraph"/>
              <w:numPr>
                <w:ilvl w:val="0"/>
                <w:numId w:val="9"/>
              </w:numPr>
              <w:tabs>
                <w:tab w:val="left" w:pos="825"/>
                <w:tab w:val="left" w:pos="827"/>
              </w:tabs>
              <w:ind w:right="99"/>
            </w:pPr>
            <w:r>
              <w:t>Salida lateral de uso de 1" con registro PVC de 1" radial a 5 cm del piso. Y Una Válvula de cierre de 1”</w:t>
            </w:r>
          </w:p>
          <w:p w14:paraId="16E93749" w14:textId="77777777" w:rsidR="009C3C45" w:rsidRDefault="003E1B40">
            <w:pPr>
              <w:pStyle w:val="TableParagraph"/>
              <w:numPr>
                <w:ilvl w:val="0"/>
                <w:numId w:val="9"/>
              </w:numPr>
              <w:tabs>
                <w:tab w:val="left" w:pos="825"/>
                <w:tab w:val="left" w:pos="827"/>
              </w:tabs>
              <w:ind w:right="100"/>
            </w:pPr>
            <w:r>
              <w:t>Desagüe</w:t>
            </w:r>
            <w:r>
              <w:rPr>
                <w:spacing w:val="20"/>
              </w:rPr>
              <w:t xml:space="preserve"> </w:t>
            </w:r>
            <w:r>
              <w:t>de</w:t>
            </w:r>
            <w:r>
              <w:rPr>
                <w:spacing w:val="20"/>
              </w:rPr>
              <w:t xml:space="preserve"> </w:t>
            </w:r>
            <w:r>
              <w:t>2”</w:t>
            </w:r>
            <w:r>
              <w:rPr>
                <w:spacing w:val="21"/>
              </w:rPr>
              <w:t xml:space="preserve"> </w:t>
            </w:r>
            <w:r>
              <w:t>del</w:t>
            </w:r>
            <w:r>
              <w:rPr>
                <w:spacing w:val="20"/>
              </w:rPr>
              <w:t xml:space="preserve"> </w:t>
            </w:r>
            <w:r>
              <w:t>piso</w:t>
            </w:r>
            <w:r>
              <w:rPr>
                <w:spacing w:val="20"/>
              </w:rPr>
              <w:t xml:space="preserve"> </w:t>
            </w:r>
            <w:r>
              <w:t>con</w:t>
            </w:r>
            <w:r>
              <w:rPr>
                <w:spacing w:val="20"/>
              </w:rPr>
              <w:t xml:space="preserve"> </w:t>
            </w:r>
            <w:r>
              <w:t>registro</w:t>
            </w:r>
            <w:r>
              <w:rPr>
                <w:spacing w:val="20"/>
              </w:rPr>
              <w:t xml:space="preserve"> </w:t>
            </w:r>
            <w:r>
              <w:t>PVC</w:t>
            </w:r>
            <w:r>
              <w:rPr>
                <w:spacing w:val="20"/>
              </w:rPr>
              <w:t xml:space="preserve"> </w:t>
            </w:r>
            <w:r>
              <w:t>de</w:t>
            </w:r>
            <w:r>
              <w:rPr>
                <w:spacing w:val="20"/>
              </w:rPr>
              <w:t xml:space="preserve"> </w:t>
            </w:r>
            <w:r>
              <w:t>2"</w:t>
            </w:r>
            <w:r>
              <w:rPr>
                <w:spacing w:val="19"/>
              </w:rPr>
              <w:t xml:space="preserve"> </w:t>
            </w:r>
            <w:r>
              <w:t>radial,</w:t>
            </w:r>
            <w:r>
              <w:rPr>
                <w:spacing w:val="21"/>
              </w:rPr>
              <w:t xml:space="preserve"> </w:t>
            </w:r>
            <w:r>
              <w:t>3</w:t>
            </w:r>
            <w:r>
              <w:rPr>
                <w:spacing w:val="20"/>
              </w:rPr>
              <w:t xml:space="preserve"> </w:t>
            </w:r>
            <w:proofErr w:type="spellStart"/>
            <w:r>
              <w:t>mts</w:t>
            </w:r>
            <w:proofErr w:type="spellEnd"/>
            <w:r>
              <w:rPr>
                <w:spacing w:val="20"/>
              </w:rPr>
              <w:t xml:space="preserve"> </w:t>
            </w:r>
            <w:r>
              <w:t>de</w:t>
            </w:r>
            <w:r>
              <w:rPr>
                <w:spacing w:val="20"/>
              </w:rPr>
              <w:t xml:space="preserve"> </w:t>
            </w:r>
            <w:r>
              <w:t>tubería</w:t>
            </w:r>
            <w:r>
              <w:rPr>
                <w:spacing w:val="18"/>
              </w:rPr>
              <w:t xml:space="preserve"> </w:t>
            </w:r>
            <w:r>
              <w:t>de</w:t>
            </w:r>
            <w:r>
              <w:rPr>
                <w:spacing w:val="20"/>
              </w:rPr>
              <w:t xml:space="preserve"> </w:t>
            </w:r>
            <w:r>
              <w:t>2”</w:t>
            </w:r>
            <w:r>
              <w:rPr>
                <w:spacing w:val="21"/>
              </w:rPr>
              <w:t xml:space="preserve"> </w:t>
            </w:r>
            <w:r>
              <w:t>y válvula de cierre de 2”</w:t>
            </w:r>
          </w:p>
          <w:p w14:paraId="0BFAB687" w14:textId="77777777" w:rsidR="009C3C45" w:rsidRDefault="003E1B40">
            <w:pPr>
              <w:pStyle w:val="TableParagraph"/>
              <w:numPr>
                <w:ilvl w:val="0"/>
                <w:numId w:val="9"/>
              </w:numPr>
              <w:tabs>
                <w:tab w:val="left" w:pos="825"/>
                <w:tab w:val="left" w:pos="827"/>
              </w:tabs>
              <w:ind w:right="102"/>
            </w:pPr>
            <w:r>
              <w:t>Tiras en geo membrana</w:t>
            </w:r>
            <w:r>
              <w:rPr>
                <w:spacing w:val="-1"/>
              </w:rPr>
              <w:t xml:space="preserve"> </w:t>
            </w:r>
            <w:r>
              <w:t>para proteger filos de la lámina, parte superior y uniones de láminas.</w:t>
            </w:r>
          </w:p>
          <w:p w14:paraId="1F413F63" w14:textId="77777777" w:rsidR="00E97C0E" w:rsidRDefault="003E1B40" w:rsidP="00E97C0E">
            <w:pPr>
              <w:pStyle w:val="TableParagraph"/>
              <w:spacing w:before="1"/>
              <w:jc w:val="center"/>
              <w:rPr>
                <w:rFonts w:ascii="Arial" w:hAnsi="Arial"/>
                <w:b/>
                <w:spacing w:val="-2"/>
              </w:rPr>
            </w:pPr>
            <w:r>
              <w:rPr>
                <w:rFonts w:ascii="Arial" w:hAnsi="Arial"/>
                <w:b/>
                <w:spacing w:val="-2"/>
              </w:rPr>
              <w:t>ESPECIFICACIONES</w:t>
            </w:r>
            <w:r>
              <w:rPr>
                <w:rFonts w:ascii="Arial" w:hAnsi="Arial"/>
                <w:b/>
                <w:spacing w:val="16"/>
              </w:rPr>
              <w:t xml:space="preserve"> </w:t>
            </w:r>
            <w:r>
              <w:rPr>
                <w:rFonts w:ascii="Arial" w:hAnsi="Arial"/>
                <w:b/>
                <w:spacing w:val="-2"/>
              </w:rPr>
              <w:t>TÉCNICAS</w:t>
            </w:r>
          </w:p>
          <w:p w14:paraId="45B2A8DD" w14:textId="77777777" w:rsidR="00E97C0E" w:rsidRDefault="00E97C0E" w:rsidP="00E97C0E">
            <w:pPr>
              <w:pStyle w:val="TableParagraph"/>
              <w:spacing w:before="1"/>
              <w:jc w:val="center"/>
              <w:rPr>
                <w:rFonts w:ascii="Arial"/>
                <w:b/>
              </w:rPr>
            </w:pPr>
          </w:p>
          <w:p w14:paraId="2C3905B4" w14:textId="1F87291F" w:rsidR="009C3C45" w:rsidRDefault="00E97C0E" w:rsidP="00E97C0E">
            <w:pPr>
              <w:pStyle w:val="TableParagraph"/>
              <w:ind w:left="107" w:right="100"/>
              <w:jc w:val="both"/>
              <w:rPr>
                <w:rFonts w:ascii="Arial" w:hAnsi="Arial"/>
                <w:b/>
              </w:rPr>
            </w:pPr>
            <w:r>
              <w:t>Suministro</w:t>
            </w:r>
            <w:r>
              <w:rPr>
                <w:spacing w:val="-5"/>
              </w:rPr>
              <w:t xml:space="preserve"> </w:t>
            </w:r>
            <w:r>
              <w:t>y</w:t>
            </w:r>
            <w:r>
              <w:rPr>
                <w:spacing w:val="-5"/>
              </w:rPr>
              <w:t xml:space="preserve"> </w:t>
            </w:r>
            <w:r>
              <w:t>puesta</w:t>
            </w:r>
            <w:r>
              <w:rPr>
                <w:spacing w:val="-5"/>
              </w:rPr>
              <w:t xml:space="preserve"> </w:t>
            </w:r>
            <w:r>
              <w:t>en</w:t>
            </w:r>
            <w:r>
              <w:rPr>
                <w:spacing w:val="-5"/>
              </w:rPr>
              <w:t xml:space="preserve"> </w:t>
            </w:r>
            <w:r>
              <w:t>funcionamiento</w:t>
            </w:r>
            <w:r>
              <w:rPr>
                <w:spacing w:val="-4"/>
              </w:rPr>
              <w:t xml:space="preserve"> </w:t>
            </w:r>
            <w:r>
              <w:t>de</w:t>
            </w:r>
            <w:r>
              <w:rPr>
                <w:spacing w:val="-9"/>
              </w:rPr>
              <w:t xml:space="preserve"> </w:t>
            </w:r>
            <w:r>
              <w:t>Tanque</w:t>
            </w:r>
            <w:r>
              <w:rPr>
                <w:spacing w:val="-5"/>
              </w:rPr>
              <w:t xml:space="preserve"> </w:t>
            </w:r>
            <w:r>
              <w:t>modular</w:t>
            </w:r>
            <w:r>
              <w:rPr>
                <w:spacing w:val="-4"/>
              </w:rPr>
              <w:t xml:space="preserve"> </w:t>
            </w:r>
            <w:r>
              <w:t>metálico</w:t>
            </w:r>
            <w:r>
              <w:rPr>
                <w:spacing w:val="-2"/>
              </w:rPr>
              <w:t xml:space="preserve"> </w:t>
            </w:r>
            <w:r>
              <w:t>o</w:t>
            </w:r>
            <w:r>
              <w:rPr>
                <w:spacing w:val="-6"/>
              </w:rPr>
              <w:t xml:space="preserve"> </w:t>
            </w:r>
            <w:r>
              <w:t>reservorio</w:t>
            </w:r>
            <w:r>
              <w:rPr>
                <w:spacing w:val="-5"/>
              </w:rPr>
              <w:t xml:space="preserve"> </w:t>
            </w:r>
            <w:r>
              <w:t>modular tipo australiano, para almacenamiento de agua. Cumpliendo la norma NSR10 con capacidad de 20.000 Litros</w:t>
            </w:r>
            <w:r>
              <w:rPr>
                <w:spacing w:val="40"/>
              </w:rPr>
              <w:t xml:space="preserve"> </w:t>
            </w:r>
            <w:r>
              <w:t>o 20 m3</w:t>
            </w:r>
            <w:r>
              <w:rPr>
                <w:spacing w:val="40"/>
              </w:rPr>
              <w:t xml:space="preserve"> </w:t>
            </w:r>
            <w:r>
              <w:t xml:space="preserve">con una altura de 1.10 metros, diámetro de 4.81 metros y </w:t>
            </w:r>
            <w:proofErr w:type="spellStart"/>
            <w:r>
              <w:t>perimetro</w:t>
            </w:r>
            <w:proofErr w:type="spellEnd"/>
            <w:r>
              <w:t xml:space="preserve"> 15,11 metros- con 7 láminas</w:t>
            </w:r>
            <w:r>
              <w:rPr>
                <w:spacing w:val="40"/>
              </w:rPr>
              <w:t xml:space="preserve"> </w:t>
            </w:r>
            <w:r>
              <w:t>C-20 corrugadas de acero galvanizado en</w:t>
            </w:r>
            <w:r>
              <w:rPr>
                <w:spacing w:val="-4"/>
              </w:rPr>
              <w:t xml:space="preserve"> </w:t>
            </w:r>
            <w:r>
              <w:t>caliente</w:t>
            </w:r>
            <w:r>
              <w:rPr>
                <w:spacing w:val="-6"/>
              </w:rPr>
              <w:t xml:space="preserve"> </w:t>
            </w:r>
            <w:r>
              <w:t>(Calibre</w:t>
            </w:r>
            <w:r>
              <w:rPr>
                <w:spacing w:val="-4"/>
              </w:rPr>
              <w:t xml:space="preserve"> </w:t>
            </w:r>
            <w:r>
              <w:t>20)</w:t>
            </w:r>
            <w:r>
              <w:rPr>
                <w:spacing w:val="40"/>
              </w:rPr>
              <w:t xml:space="preserve"> </w:t>
            </w:r>
            <w:r>
              <w:t>y</w:t>
            </w:r>
            <w:r>
              <w:rPr>
                <w:spacing w:val="-4"/>
              </w:rPr>
              <w:t xml:space="preserve"> </w:t>
            </w:r>
            <w:r>
              <w:t>40</w:t>
            </w:r>
            <w:r>
              <w:rPr>
                <w:spacing w:val="-7"/>
              </w:rPr>
              <w:t xml:space="preserve"> </w:t>
            </w:r>
            <w:r>
              <w:t>m2</w:t>
            </w:r>
            <w:r>
              <w:rPr>
                <w:spacing w:val="-6"/>
              </w:rPr>
              <w:t xml:space="preserve"> </w:t>
            </w:r>
            <w:r>
              <w:t>de</w:t>
            </w:r>
            <w:r>
              <w:rPr>
                <w:spacing w:val="-7"/>
              </w:rPr>
              <w:t xml:space="preserve"> </w:t>
            </w:r>
            <w:r>
              <w:t>geomembrana</w:t>
            </w:r>
            <w:r>
              <w:rPr>
                <w:spacing w:val="-4"/>
              </w:rPr>
              <w:t xml:space="preserve"> </w:t>
            </w:r>
            <w:r>
              <w:t>en</w:t>
            </w:r>
            <w:r>
              <w:rPr>
                <w:spacing w:val="-4"/>
              </w:rPr>
              <w:t xml:space="preserve"> </w:t>
            </w:r>
            <w:r>
              <w:t>PVC</w:t>
            </w:r>
            <w:r>
              <w:rPr>
                <w:spacing w:val="-7"/>
              </w:rPr>
              <w:t xml:space="preserve"> </w:t>
            </w:r>
            <w:r>
              <w:t>de</w:t>
            </w:r>
            <w:r>
              <w:rPr>
                <w:spacing w:val="-4"/>
              </w:rPr>
              <w:t xml:space="preserve"> </w:t>
            </w:r>
            <w:r>
              <w:t>0.8</w:t>
            </w:r>
            <w:r>
              <w:rPr>
                <w:spacing w:val="-6"/>
              </w:rPr>
              <w:t xml:space="preserve"> </w:t>
            </w:r>
            <w:r>
              <w:t>mm</w:t>
            </w:r>
            <w:r>
              <w:rPr>
                <w:spacing w:val="-5"/>
              </w:rPr>
              <w:t xml:space="preserve"> </w:t>
            </w:r>
            <w:r>
              <w:t>de</w:t>
            </w:r>
            <w:r>
              <w:rPr>
                <w:spacing w:val="-7"/>
              </w:rPr>
              <w:t xml:space="preserve"> </w:t>
            </w:r>
            <w:r>
              <w:t>espesor</w:t>
            </w:r>
            <w:r>
              <w:rPr>
                <w:spacing w:val="-5"/>
              </w:rPr>
              <w:t xml:space="preserve"> </w:t>
            </w:r>
            <w:r>
              <w:t>con</w:t>
            </w:r>
            <w:r>
              <w:rPr>
                <w:spacing w:val="-4"/>
              </w:rPr>
              <w:t xml:space="preserve"> </w:t>
            </w:r>
            <w:r>
              <w:t xml:space="preserve">un refuerzo interno de malla en poliéster y tornillería galvanizada de 3/8"x 3/4" (180 </w:t>
            </w:r>
            <w:proofErr w:type="spellStart"/>
            <w:r>
              <w:t>und</w:t>
            </w:r>
            <w:proofErr w:type="spellEnd"/>
            <w:r>
              <w:t xml:space="preserve"> incluidas</w:t>
            </w:r>
            <w:r>
              <w:rPr>
                <w:spacing w:val="-9"/>
              </w:rPr>
              <w:t xml:space="preserve"> </w:t>
            </w:r>
            <w:r>
              <w:t>tornillos,</w:t>
            </w:r>
            <w:r>
              <w:rPr>
                <w:spacing w:val="-10"/>
              </w:rPr>
              <w:t xml:space="preserve"> </w:t>
            </w:r>
            <w:r>
              <w:t>tuercas</w:t>
            </w:r>
            <w:r>
              <w:rPr>
                <w:spacing w:val="-9"/>
              </w:rPr>
              <w:t xml:space="preserve"> </w:t>
            </w:r>
            <w:r>
              <w:t>y</w:t>
            </w:r>
            <w:r>
              <w:rPr>
                <w:spacing w:val="-11"/>
              </w:rPr>
              <w:t xml:space="preserve"> </w:t>
            </w:r>
            <w:r>
              <w:t>2</w:t>
            </w:r>
            <w:r>
              <w:rPr>
                <w:spacing w:val="-11"/>
              </w:rPr>
              <w:t xml:space="preserve"> </w:t>
            </w:r>
            <w:r>
              <w:t>arandelas</w:t>
            </w:r>
            <w:r>
              <w:rPr>
                <w:spacing w:val="-11"/>
              </w:rPr>
              <w:t xml:space="preserve"> </w:t>
            </w:r>
            <w:r>
              <w:t>(c/u)).</w:t>
            </w:r>
            <w:r>
              <w:rPr>
                <w:spacing w:val="-10"/>
              </w:rPr>
              <w:t xml:space="preserve"> </w:t>
            </w:r>
            <w:r>
              <w:t>Sistema</w:t>
            </w:r>
            <w:r>
              <w:rPr>
                <w:spacing w:val="-11"/>
              </w:rPr>
              <w:t xml:space="preserve"> </w:t>
            </w:r>
            <w:r>
              <w:t>de</w:t>
            </w:r>
            <w:r>
              <w:rPr>
                <w:spacing w:val="-14"/>
              </w:rPr>
              <w:t xml:space="preserve"> </w:t>
            </w:r>
            <w:r>
              <w:t>rebose</w:t>
            </w:r>
            <w:r>
              <w:rPr>
                <w:spacing w:val="-12"/>
              </w:rPr>
              <w:t xml:space="preserve"> </w:t>
            </w:r>
            <w:r>
              <w:t>1"</w:t>
            </w:r>
            <w:r>
              <w:rPr>
                <w:spacing w:val="-10"/>
              </w:rPr>
              <w:t xml:space="preserve"> </w:t>
            </w:r>
            <w:r>
              <w:t>que</w:t>
            </w:r>
            <w:r>
              <w:rPr>
                <w:spacing w:val="-11"/>
              </w:rPr>
              <w:t xml:space="preserve"> </w:t>
            </w:r>
            <w:r>
              <w:t>incluye</w:t>
            </w:r>
            <w:r>
              <w:rPr>
                <w:spacing w:val="-9"/>
              </w:rPr>
              <w:t xml:space="preserve"> </w:t>
            </w:r>
            <w:r>
              <w:t>1</w:t>
            </w:r>
            <w:r>
              <w:rPr>
                <w:spacing w:val="-14"/>
              </w:rPr>
              <w:t xml:space="preserve"> </w:t>
            </w:r>
            <w:proofErr w:type="spellStart"/>
            <w:r>
              <w:t>flanche</w:t>
            </w:r>
            <w:proofErr w:type="spellEnd"/>
            <w:r>
              <w:t xml:space="preserve"> PVC 2", 1 codos PVC 1" y 1,2 m de tubo PVC 1", Sistema de entrada de 1" que incluye </w:t>
            </w:r>
            <w:proofErr w:type="spellStart"/>
            <w:r>
              <w:t>flanche</w:t>
            </w:r>
            <w:proofErr w:type="spellEnd"/>
            <w:r>
              <w:rPr>
                <w:spacing w:val="-9"/>
              </w:rPr>
              <w:t xml:space="preserve"> </w:t>
            </w:r>
            <w:r>
              <w:t>de</w:t>
            </w:r>
            <w:r>
              <w:rPr>
                <w:spacing w:val="-9"/>
              </w:rPr>
              <w:t xml:space="preserve"> </w:t>
            </w:r>
            <w:r>
              <w:t>1</w:t>
            </w:r>
            <w:r>
              <w:rPr>
                <w:spacing w:val="-9"/>
              </w:rPr>
              <w:t xml:space="preserve"> </w:t>
            </w:r>
            <w:r>
              <w:t>entrada</w:t>
            </w:r>
            <w:r>
              <w:rPr>
                <w:spacing w:val="-9"/>
              </w:rPr>
              <w:t xml:space="preserve"> </w:t>
            </w:r>
            <w:r>
              <w:t>PVC</w:t>
            </w:r>
            <w:r>
              <w:rPr>
                <w:spacing w:val="-10"/>
              </w:rPr>
              <w:t xml:space="preserve"> </w:t>
            </w:r>
            <w:r>
              <w:t>1",</w:t>
            </w:r>
            <w:r>
              <w:rPr>
                <w:spacing w:val="-7"/>
              </w:rPr>
              <w:t xml:space="preserve"> </w:t>
            </w:r>
            <w:r>
              <w:t>Sistema</w:t>
            </w:r>
            <w:r>
              <w:rPr>
                <w:spacing w:val="-9"/>
              </w:rPr>
              <w:t xml:space="preserve"> </w:t>
            </w:r>
            <w:r>
              <w:t>de</w:t>
            </w:r>
            <w:r>
              <w:rPr>
                <w:spacing w:val="-12"/>
              </w:rPr>
              <w:t xml:space="preserve"> </w:t>
            </w:r>
            <w:r>
              <w:t>salida</w:t>
            </w:r>
            <w:r>
              <w:rPr>
                <w:spacing w:val="-9"/>
              </w:rPr>
              <w:t xml:space="preserve"> </w:t>
            </w:r>
            <w:r>
              <w:t>inferior</w:t>
            </w:r>
            <w:r>
              <w:rPr>
                <w:spacing w:val="-8"/>
              </w:rPr>
              <w:t xml:space="preserve"> </w:t>
            </w:r>
            <w:r>
              <w:t>1"</w:t>
            </w:r>
            <w:r>
              <w:rPr>
                <w:spacing w:val="-8"/>
              </w:rPr>
              <w:t xml:space="preserve"> </w:t>
            </w:r>
            <w:r>
              <w:t>incluye</w:t>
            </w:r>
            <w:r>
              <w:rPr>
                <w:spacing w:val="-9"/>
              </w:rPr>
              <w:t xml:space="preserve"> </w:t>
            </w:r>
            <w:r>
              <w:t>1</w:t>
            </w:r>
            <w:r>
              <w:rPr>
                <w:spacing w:val="-11"/>
              </w:rPr>
              <w:t xml:space="preserve"> </w:t>
            </w:r>
            <w:proofErr w:type="spellStart"/>
            <w:r>
              <w:t>flanche</w:t>
            </w:r>
            <w:proofErr w:type="spellEnd"/>
            <w:r>
              <w:rPr>
                <w:spacing w:val="-9"/>
              </w:rPr>
              <w:t xml:space="preserve"> </w:t>
            </w:r>
            <w:r>
              <w:t>salida</w:t>
            </w:r>
            <w:r>
              <w:rPr>
                <w:spacing w:val="-9"/>
              </w:rPr>
              <w:t xml:space="preserve"> </w:t>
            </w:r>
            <w:r>
              <w:t>PVC</w:t>
            </w:r>
            <w:r>
              <w:rPr>
                <w:spacing w:val="-10"/>
              </w:rPr>
              <w:t xml:space="preserve"> </w:t>
            </w:r>
            <w:r>
              <w:t xml:space="preserve">1", 1 </w:t>
            </w:r>
            <w:proofErr w:type="spellStart"/>
            <w:r>
              <w:t>valvula</w:t>
            </w:r>
            <w:proofErr w:type="spellEnd"/>
            <w:r>
              <w:t xml:space="preserve"> PVC</w:t>
            </w:r>
            <w:r>
              <w:rPr>
                <w:spacing w:val="-2"/>
              </w:rPr>
              <w:t xml:space="preserve"> </w:t>
            </w:r>
            <w:r>
              <w:t>de</w:t>
            </w:r>
            <w:r>
              <w:rPr>
                <w:spacing w:val="-2"/>
              </w:rPr>
              <w:t xml:space="preserve"> </w:t>
            </w:r>
            <w:r>
              <w:t>control</w:t>
            </w:r>
            <w:r>
              <w:rPr>
                <w:spacing w:val="-1"/>
              </w:rPr>
              <w:t xml:space="preserve"> </w:t>
            </w:r>
            <w:r>
              <w:t>1”</w:t>
            </w:r>
            <w:r>
              <w:rPr>
                <w:spacing w:val="-1"/>
              </w:rPr>
              <w:t xml:space="preserve"> </w:t>
            </w:r>
            <w:r>
              <w:t>Paso</w:t>
            </w:r>
            <w:r>
              <w:rPr>
                <w:spacing w:val="-2"/>
              </w:rPr>
              <w:t xml:space="preserve"> </w:t>
            </w:r>
            <w:r>
              <w:t>total -</w:t>
            </w:r>
            <w:r>
              <w:rPr>
                <w:spacing w:val="-5"/>
              </w:rPr>
              <w:t xml:space="preserve"> </w:t>
            </w:r>
            <w:r>
              <w:t>Tipo pesado, 1</w:t>
            </w:r>
            <w:r>
              <w:rPr>
                <w:spacing w:val="-2"/>
              </w:rPr>
              <w:t xml:space="preserve"> </w:t>
            </w:r>
            <w:r>
              <w:t>codo</w:t>
            </w:r>
            <w:r>
              <w:rPr>
                <w:spacing w:val="-2"/>
              </w:rPr>
              <w:t xml:space="preserve"> </w:t>
            </w:r>
            <w:r>
              <w:t>PVC</w:t>
            </w:r>
            <w:r>
              <w:rPr>
                <w:spacing w:val="-2"/>
              </w:rPr>
              <w:t xml:space="preserve"> </w:t>
            </w:r>
            <w:r>
              <w:t>1", 1</w:t>
            </w:r>
            <w:r>
              <w:rPr>
                <w:spacing w:val="-2"/>
              </w:rPr>
              <w:t xml:space="preserve"> </w:t>
            </w:r>
            <w:r>
              <w:t>adaptador</w:t>
            </w:r>
            <w:r>
              <w:rPr>
                <w:spacing w:val="-3"/>
              </w:rPr>
              <w:t xml:space="preserve"> </w:t>
            </w:r>
            <w:r>
              <w:t xml:space="preserve">macho PVC de 1", 2m de </w:t>
            </w:r>
            <w:proofErr w:type="spellStart"/>
            <w:r>
              <w:t>tuberia</w:t>
            </w:r>
            <w:proofErr w:type="spellEnd"/>
            <w:r>
              <w:t xml:space="preserve"> PVC 1" para control</w:t>
            </w:r>
            <w:r>
              <w:rPr>
                <w:spacing w:val="40"/>
              </w:rPr>
              <w:t xml:space="preserve"> </w:t>
            </w:r>
            <w:r>
              <w:t>de paso de agua con</w:t>
            </w:r>
            <w:r>
              <w:rPr>
                <w:spacing w:val="40"/>
              </w:rPr>
              <w:t xml:space="preserve"> </w:t>
            </w:r>
            <w:r>
              <w:t>sus respectivas conexiones</w:t>
            </w:r>
            <w:r>
              <w:rPr>
                <w:spacing w:val="-10"/>
              </w:rPr>
              <w:t xml:space="preserve"> </w:t>
            </w:r>
            <w:r>
              <w:t>y</w:t>
            </w:r>
            <w:r>
              <w:rPr>
                <w:spacing w:val="-9"/>
              </w:rPr>
              <w:t xml:space="preserve"> </w:t>
            </w:r>
            <w:r>
              <w:t>una</w:t>
            </w:r>
            <w:r>
              <w:rPr>
                <w:spacing w:val="-15"/>
              </w:rPr>
              <w:t xml:space="preserve"> </w:t>
            </w:r>
            <w:proofErr w:type="spellStart"/>
            <w:r>
              <w:t>Valvula</w:t>
            </w:r>
            <w:proofErr w:type="spellEnd"/>
            <w:r>
              <w:rPr>
                <w:spacing w:val="-10"/>
              </w:rPr>
              <w:t xml:space="preserve"> </w:t>
            </w:r>
            <w:r>
              <w:t>de</w:t>
            </w:r>
            <w:r>
              <w:rPr>
                <w:spacing w:val="-10"/>
              </w:rPr>
              <w:t xml:space="preserve"> </w:t>
            </w:r>
            <w:r>
              <w:t>cierre</w:t>
            </w:r>
            <w:r>
              <w:rPr>
                <w:spacing w:val="-10"/>
              </w:rPr>
              <w:t xml:space="preserve"> </w:t>
            </w:r>
            <w:r>
              <w:t>de</w:t>
            </w:r>
            <w:r>
              <w:rPr>
                <w:spacing w:val="-13"/>
              </w:rPr>
              <w:t xml:space="preserve"> </w:t>
            </w:r>
            <w:r>
              <w:t>1",</w:t>
            </w:r>
            <w:r>
              <w:rPr>
                <w:spacing w:val="-8"/>
              </w:rPr>
              <w:t xml:space="preserve"> </w:t>
            </w:r>
            <w:r>
              <w:t>Sistema</w:t>
            </w:r>
            <w:r>
              <w:rPr>
                <w:spacing w:val="-10"/>
              </w:rPr>
              <w:t xml:space="preserve"> </w:t>
            </w:r>
            <w:r>
              <w:t>de</w:t>
            </w:r>
            <w:r>
              <w:rPr>
                <w:spacing w:val="-10"/>
              </w:rPr>
              <w:t xml:space="preserve"> </w:t>
            </w:r>
            <w:r>
              <w:t>Desagüe</w:t>
            </w:r>
            <w:r>
              <w:rPr>
                <w:spacing w:val="-12"/>
              </w:rPr>
              <w:t xml:space="preserve"> </w:t>
            </w:r>
            <w:r>
              <w:t>de</w:t>
            </w:r>
            <w:r>
              <w:rPr>
                <w:spacing w:val="-10"/>
              </w:rPr>
              <w:t xml:space="preserve"> </w:t>
            </w:r>
            <w:r>
              <w:t>2”</w:t>
            </w:r>
            <w:r>
              <w:rPr>
                <w:spacing w:val="-9"/>
              </w:rPr>
              <w:t xml:space="preserve"> </w:t>
            </w:r>
            <w:r>
              <w:t>que</w:t>
            </w:r>
            <w:r>
              <w:rPr>
                <w:spacing w:val="-12"/>
              </w:rPr>
              <w:t xml:space="preserve"> </w:t>
            </w:r>
            <w:r>
              <w:t>incluye</w:t>
            </w:r>
            <w:r>
              <w:rPr>
                <w:spacing w:val="-7"/>
              </w:rPr>
              <w:t xml:space="preserve"> </w:t>
            </w:r>
            <w:r>
              <w:t>1</w:t>
            </w:r>
            <w:r>
              <w:rPr>
                <w:spacing w:val="-12"/>
              </w:rPr>
              <w:t xml:space="preserve"> </w:t>
            </w:r>
            <w:proofErr w:type="spellStart"/>
            <w:r>
              <w:t>flanche</w:t>
            </w:r>
            <w:proofErr w:type="spellEnd"/>
            <w:r>
              <w:t xml:space="preserve"> PVC 2", 1 codos PVC 2" , 3 m de tubo PVC 2" y una </w:t>
            </w:r>
            <w:proofErr w:type="spellStart"/>
            <w:r>
              <w:t>Valvula</w:t>
            </w:r>
            <w:proofErr w:type="spellEnd"/>
            <w:r>
              <w:t xml:space="preserve"> de cierre de 2".</w:t>
            </w:r>
          </w:p>
        </w:tc>
      </w:tr>
      <w:tr w:rsidR="009C3C45" w14:paraId="70BDBA5A" w14:textId="77777777">
        <w:trPr>
          <w:trHeight w:val="330"/>
        </w:trPr>
        <w:tc>
          <w:tcPr>
            <w:tcW w:w="113" w:type="dxa"/>
            <w:tcBorders>
              <w:top w:val="nil"/>
              <w:bottom w:val="nil"/>
            </w:tcBorders>
          </w:tcPr>
          <w:p w14:paraId="144A032E" w14:textId="77777777" w:rsidR="009C3C45" w:rsidRDefault="009C3C45">
            <w:pPr>
              <w:pStyle w:val="TableParagraph"/>
              <w:rPr>
                <w:rFonts w:ascii="Times New Roman"/>
                <w:sz w:val="20"/>
              </w:rPr>
            </w:pPr>
          </w:p>
        </w:tc>
        <w:tc>
          <w:tcPr>
            <w:tcW w:w="8702" w:type="dxa"/>
            <w:gridSpan w:val="5"/>
          </w:tcPr>
          <w:p w14:paraId="7668C750" w14:textId="77777777" w:rsidR="009C3C45" w:rsidRDefault="003E1B40">
            <w:pPr>
              <w:pStyle w:val="TableParagraph"/>
              <w:spacing w:before="38"/>
              <w:ind w:left="616"/>
              <w:rPr>
                <w:rFonts w:ascii="Arial" w:hAnsi="Arial"/>
                <w:b/>
              </w:rPr>
            </w:pPr>
            <w:r>
              <w:rPr>
                <w:rFonts w:ascii="Arial" w:hAnsi="Arial"/>
                <w:b/>
              </w:rPr>
              <w:t>DESCIPCIÓN</w:t>
            </w:r>
            <w:r>
              <w:rPr>
                <w:rFonts w:ascii="Arial" w:hAnsi="Arial"/>
                <w:b/>
                <w:spacing w:val="-7"/>
              </w:rPr>
              <w:t xml:space="preserve"> </w:t>
            </w:r>
            <w:r>
              <w:rPr>
                <w:rFonts w:ascii="Arial" w:hAnsi="Arial"/>
                <w:b/>
              </w:rPr>
              <w:t>DE</w:t>
            </w:r>
            <w:r>
              <w:rPr>
                <w:rFonts w:ascii="Arial" w:hAnsi="Arial"/>
                <w:b/>
                <w:spacing w:val="-7"/>
              </w:rPr>
              <w:t xml:space="preserve"> </w:t>
            </w:r>
            <w:r>
              <w:rPr>
                <w:rFonts w:ascii="Arial" w:hAnsi="Arial"/>
                <w:b/>
              </w:rPr>
              <w:t>ALTURAS</w:t>
            </w:r>
            <w:r>
              <w:rPr>
                <w:rFonts w:ascii="Arial" w:hAnsi="Arial"/>
                <w:b/>
                <w:spacing w:val="-5"/>
              </w:rPr>
              <w:t xml:space="preserve"> </w:t>
            </w:r>
            <w:r>
              <w:rPr>
                <w:rFonts w:ascii="Arial" w:hAnsi="Arial"/>
                <w:b/>
              </w:rPr>
              <w:t>Y</w:t>
            </w:r>
            <w:r>
              <w:rPr>
                <w:rFonts w:ascii="Arial" w:hAnsi="Arial"/>
                <w:b/>
                <w:spacing w:val="-5"/>
              </w:rPr>
              <w:t xml:space="preserve"> </w:t>
            </w:r>
            <w:r>
              <w:rPr>
                <w:rFonts w:ascii="Arial" w:hAnsi="Arial"/>
                <w:b/>
              </w:rPr>
              <w:t>DIAMETROS</w:t>
            </w:r>
            <w:r>
              <w:rPr>
                <w:rFonts w:ascii="Arial" w:hAnsi="Arial"/>
                <w:b/>
                <w:spacing w:val="-8"/>
              </w:rPr>
              <w:t xml:space="preserve"> </w:t>
            </w:r>
            <w:r>
              <w:rPr>
                <w:rFonts w:ascii="Arial" w:hAnsi="Arial"/>
                <w:b/>
              </w:rPr>
              <w:t>DE</w:t>
            </w:r>
            <w:r>
              <w:rPr>
                <w:rFonts w:ascii="Arial" w:hAnsi="Arial"/>
                <w:b/>
                <w:spacing w:val="-7"/>
              </w:rPr>
              <w:t xml:space="preserve"> </w:t>
            </w:r>
            <w:r>
              <w:rPr>
                <w:rFonts w:ascii="Arial" w:hAnsi="Arial"/>
                <w:b/>
              </w:rPr>
              <w:t>TANQUE</w:t>
            </w:r>
            <w:r>
              <w:rPr>
                <w:rFonts w:ascii="Arial" w:hAnsi="Arial"/>
                <w:b/>
                <w:spacing w:val="-6"/>
              </w:rPr>
              <w:t xml:space="preserve"> </w:t>
            </w:r>
            <w:r>
              <w:rPr>
                <w:rFonts w:ascii="Arial" w:hAnsi="Arial"/>
                <w:b/>
                <w:spacing w:val="-2"/>
              </w:rPr>
              <w:t>AUSTRALIANO</w:t>
            </w:r>
          </w:p>
        </w:tc>
        <w:tc>
          <w:tcPr>
            <w:tcW w:w="114" w:type="dxa"/>
            <w:gridSpan w:val="2"/>
            <w:tcBorders>
              <w:top w:val="nil"/>
              <w:bottom w:val="nil"/>
            </w:tcBorders>
          </w:tcPr>
          <w:p w14:paraId="2CB32C78" w14:textId="77777777" w:rsidR="009C3C45" w:rsidRDefault="009C3C45">
            <w:pPr>
              <w:pStyle w:val="TableParagraph"/>
              <w:rPr>
                <w:rFonts w:ascii="Times New Roman"/>
                <w:sz w:val="20"/>
              </w:rPr>
            </w:pPr>
          </w:p>
        </w:tc>
      </w:tr>
      <w:tr w:rsidR="009C3C45" w14:paraId="6D941602" w14:textId="77777777">
        <w:trPr>
          <w:trHeight w:val="328"/>
        </w:trPr>
        <w:tc>
          <w:tcPr>
            <w:tcW w:w="113" w:type="dxa"/>
            <w:tcBorders>
              <w:top w:val="nil"/>
              <w:bottom w:val="nil"/>
            </w:tcBorders>
          </w:tcPr>
          <w:p w14:paraId="39A308D4" w14:textId="77777777" w:rsidR="009C3C45" w:rsidRDefault="009C3C45">
            <w:pPr>
              <w:pStyle w:val="TableParagraph"/>
              <w:rPr>
                <w:rFonts w:ascii="Times New Roman"/>
                <w:sz w:val="20"/>
              </w:rPr>
            </w:pPr>
          </w:p>
        </w:tc>
        <w:tc>
          <w:tcPr>
            <w:tcW w:w="2661" w:type="dxa"/>
            <w:gridSpan w:val="2"/>
          </w:tcPr>
          <w:p w14:paraId="3E9689DA" w14:textId="77777777" w:rsidR="009C3C45" w:rsidRDefault="003E1B40">
            <w:pPr>
              <w:pStyle w:val="TableParagraph"/>
              <w:spacing w:before="38"/>
              <w:ind w:left="107"/>
              <w:rPr>
                <w:rFonts w:ascii="Arial"/>
                <w:b/>
              </w:rPr>
            </w:pPr>
            <w:r>
              <w:rPr>
                <w:rFonts w:ascii="Arial"/>
                <w:b/>
                <w:spacing w:val="-4"/>
              </w:rPr>
              <w:t>ITEM</w:t>
            </w:r>
          </w:p>
        </w:tc>
        <w:tc>
          <w:tcPr>
            <w:tcW w:w="3323" w:type="dxa"/>
          </w:tcPr>
          <w:p w14:paraId="30334C0F" w14:textId="77777777" w:rsidR="009C3C45" w:rsidRDefault="003E1B40">
            <w:pPr>
              <w:pStyle w:val="TableParagraph"/>
              <w:spacing w:before="38"/>
              <w:ind w:left="106"/>
              <w:rPr>
                <w:rFonts w:ascii="Arial" w:hAnsi="Arial"/>
                <w:b/>
              </w:rPr>
            </w:pPr>
            <w:r>
              <w:rPr>
                <w:rFonts w:ascii="Arial" w:hAnsi="Arial"/>
                <w:b/>
                <w:spacing w:val="-2"/>
              </w:rPr>
              <w:t>DESCRIPCIÓN</w:t>
            </w:r>
          </w:p>
        </w:tc>
        <w:tc>
          <w:tcPr>
            <w:tcW w:w="1562" w:type="dxa"/>
          </w:tcPr>
          <w:p w14:paraId="3AF9A973" w14:textId="77777777" w:rsidR="009C3C45" w:rsidRDefault="003E1B40">
            <w:pPr>
              <w:pStyle w:val="TableParagraph"/>
              <w:spacing w:before="38"/>
              <w:ind w:left="105"/>
              <w:rPr>
                <w:rFonts w:ascii="Arial"/>
                <w:b/>
              </w:rPr>
            </w:pPr>
            <w:r>
              <w:rPr>
                <w:rFonts w:ascii="Arial"/>
                <w:b/>
                <w:spacing w:val="-2"/>
              </w:rPr>
              <w:t>CANTIDAD</w:t>
            </w:r>
          </w:p>
        </w:tc>
        <w:tc>
          <w:tcPr>
            <w:tcW w:w="1156" w:type="dxa"/>
          </w:tcPr>
          <w:p w14:paraId="16E67DFE" w14:textId="77777777" w:rsidR="009C3C45" w:rsidRDefault="003E1B40">
            <w:pPr>
              <w:pStyle w:val="TableParagraph"/>
              <w:spacing w:before="38"/>
              <w:ind w:left="103"/>
              <w:rPr>
                <w:rFonts w:ascii="Arial"/>
                <w:b/>
              </w:rPr>
            </w:pPr>
            <w:r>
              <w:rPr>
                <w:rFonts w:ascii="Arial"/>
                <w:b/>
                <w:spacing w:val="-2"/>
              </w:rPr>
              <w:t>UNIDAD</w:t>
            </w:r>
          </w:p>
        </w:tc>
        <w:tc>
          <w:tcPr>
            <w:tcW w:w="114" w:type="dxa"/>
            <w:gridSpan w:val="2"/>
            <w:tcBorders>
              <w:top w:val="nil"/>
              <w:bottom w:val="nil"/>
            </w:tcBorders>
          </w:tcPr>
          <w:p w14:paraId="237C2B41" w14:textId="77777777" w:rsidR="009C3C45" w:rsidRDefault="009C3C45">
            <w:pPr>
              <w:pStyle w:val="TableParagraph"/>
              <w:rPr>
                <w:rFonts w:ascii="Times New Roman"/>
                <w:sz w:val="20"/>
              </w:rPr>
            </w:pPr>
          </w:p>
        </w:tc>
      </w:tr>
      <w:tr w:rsidR="009C3C45" w14:paraId="64EBF181" w14:textId="77777777">
        <w:trPr>
          <w:trHeight w:val="330"/>
        </w:trPr>
        <w:tc>
          <w:tcPr>
            <w:tcW w:w="113" w:type="dxa"/>
            <w:tcBorders>
              <w:top w:val="nil"/>
              <w:bottom w:val="nil"/>
            </w:tcBorders>
          </w:tcPr>
          <w:p w14:paraId="651D29CF" w14:textId="77777777" w:rsidR="009C3C45" w:rsidRDefault="009C3C45">
            <w:pPr>
              <w:pStyle w:val="TableParagraph"/>
              <w:rPr>
                <w:rFonts w:ascii="Times New Roman"/>
                <w:sz w:val="20"/>
              </w:rPr>
            </w:pPr>
          </w:p>
        </w:tc>
        <w:tc>
          <w:tcPr>
            <w:tcW w:w="831" w:type="dxa"/>
          </w:tcPr>
          <w:p w14:paraId="2AD9D75F" w14:textId="77777777" w:rsidR="009C3C45" w:rsidRDefault="003E1B40">
            <w:pPr>
              <w:pStyle w:val="TableParagraph"/>
              <w:spacing w:before="38"/>
              <w:ind w:left="107"/>
            </w:pPr>
            <w:r>
              <w:rPr>
                <w:spacing w:val="-5"/>
              </w:rPr>
              <w:t>1.1</w:t>
            </w:r>
          </w:p>
        </w:tc>
        <w:tc>
          <w:tcPr>
            <w:tcW w:w="1830" w:type="dxa"/>
          </w:tcPr>
          <w:p w14:paraId="022823F1" w14:textId="77777777" w:rsidR="009C3C45" w:rsidRDefault="003E1B40">
            <w:pPr>
              <w:pStyle w:val="TableParagraph"/>
              <w:spacing w:before="38"/>
              <w:ind w:left="104"/>
            </w:pPr>
            <w:r>
              <w:rPr>
                <w:spacing w:val="-2"/>
              </w:rPr>
              <w:t>Capacidad</w:t>
            </w:r>
          </w:p>
        </w:tc>
        <w:tc>
          <w:tcPr>
            <w:tcW w:w="3323" w:type="dxa"/>
          </w:tcPr>
          <w:p w14:paraId="58F79284" w14:textId="77777777" w:rsidR="009C3C45" w:rsidRDefault="003E1B40">
            <w:pPr>
              <w:pStyle w:val="TableParagraph"/>
              <w:spacing w:before="38"/>
              <w:ind w:left="106"/>
            </w:pPr>
            <w:r>
              <w:t>20.000</w:t>
            </w:r>
            <w:r>
              <w:rPr>
                <w:spacing w:val="-4"/>
              </w:rPr>
              <w:t xml:space="preserve"> </w:t>
            </w:r>
            <w:proofErr w:type="gramStart"/>
            <w:r>
              <w:t>Litros</w:t>
            </w:r>
            <w:proofErr w:type="gramEnd"/>
            <w:r>
              <w:rPr>
                <w:spacing w:val="-5"/>
              </w:rPr>
              <w:t xml:space="preserve"> </w:t>
            </w:r>
            <w:r>
              <w:t>(20</w:t>
            </w:r>
            <w:r>
              <w:rPr>
                <w:spacing w:val="-4"/>
              </w:rPr>
              <w:t xml:space="preserve"> </w:t>
            </w:r>
            <w:r>
              <w:rPr>
                <w:spacing w:val="-5"/>
              </w:rPr>
              <w:t>m3)</w:t>
            </w:r>
          </w:p>
        </w:tc>
        <w:tc>
          <w:tcPr>
            <w:tcW w:w="1562" w:type="dxa"/>
          </w:tcPr>
          <w:p w14:paraId="2CBCB41D" w14:textId="77777777" w:rsidR="009C3C45" w:rsidRDefault="003E1B40">
            <w:pPr>
              <w:pStyle w:val="TableParagraph"/>
              <w:spacing w:before="38"/>
              <w:ind w:left="2" w:right="2"/>
              <w:jc w:val="center"/>
            </w:pPr>
            <w:r>
              <w:rPr>
                <w:spacing w:val="-10"/>
              </w:rPr>
              <w:t>1</w:t>
            </w:r>
          </w:p>
        </w:tc>
        <w:tc>
          <w:tcPr>
            <w:tcW w:w="1156" w:type="dxa"/>
          </w:tcPr>
          <w:p w14:paraId="5E568510" w14:textId="77777777" w:rsidR="009C3C45" w:rsidRDefault="003E1B40">
            <w:pPr>
              <w:pStyle w:val="TableParagraph"/>
              <w:spacing w:before="38"/>
              <w:ind w:left="103"/>
            </w:pPr>
            <w:proofErr w:type="spellStart"/>
            <w:r>
              <w:rPr>
                <w:spacing w:val="-5"/>
              </w:rPr>
              <w:t>Und</w:t>
            </w:r>
            <w:proofErr w:type="spellEnd"/>
          </w:p>
        </w:tc>
        <w:tc>
          <w:tcPr>
            <w:tcW w:w="114" w:type="dxa"/>
            <w:gridSpan w:val="2"/>
            <w:tcBorders>
              <w:top w:val="nil"/>
              <w:bottom w:val="nil"/>
            </w:tcBorders>
          </w:tcPr>
          <w:p w14:paraId="383BB06C" w14:textId="77777777" w:rsidR="009C3C45" w:rsidRDefault="009C3C45">
            <w:pPr>
              <w:pStyle w:val="TableParagraph"/>
              <w:rPr>
                <w:rFonts w:ascii="Times New Roman"/>
                <w:sz w:val="20"/>
              </w:rPr>
            </w:pPr>
          </w:p>
        </w:tc>
      </w:tr>
      <w:tr w:rsidR="009C3C45" w14:paraId="4F2F9F29" w14:textId="77777777">
        <w:trPr>
          <w:trHeight w:val="330"/>
        </w:trPr>
        <w:tc>
          <w:tcPr>
            <w:tcW w:w="113" w:type="dxa"/>
            <w:tcBorders>
              <w:top w:val="nil"/>
              <w:bottom w:val="nil"/>
            </w:tcBorders>
          </w:tcPr>
          <w:p w14:paraId="4A9CCCA3" w14:textId="77777777" w:rsidR="009C3C45" w:rsidRDefault="009C3C45">
            <w:pPr>
              <w:pStyle w:val="TableParagraph"/>
              <w:rPr>
                <w:rFonts w:ascii="Times New Roman"/>
                <w:sz w:val="20"/>
              </w:rPr>
            </w:pPr>
          </w:p>
        </w:tc>
        <w:tc>
          <w:tcPr>
            <w:tcW w:w="831" w:type="dxa"/>
          </w:tcPr>
          <w:p w14:paraId="7C635CD5" w14:textId="77777777" w:rsidR="009C3C45" w:rsidRDefault="003E1B40">
            <w:pPr>
              <w:pStyle w:val="TableParagraph"/>
              <w:spacing w:before="38"/>
              <w:ind w:left="107"/>
            </w:pPr>
            <w:r>
              <w:rPr>
                <w:spacing w:val="-5"/>
              </w:rPr>
              <w:t>1.2</w:t>
            </w:r>
          </w:p>
        </w:tc>
        <w:tc>
          <w:tcPr>
            <w:tcW w:w="1830" w:type="dxa"/>
          </w:tcPr>
          <w:p w14:paraId="0AED4C7F" w14:textId="77777777" w:rsidR="009C3C45" w:rsidRDefault="003E1B40">
            <w:pPr>
              <w:pStyle w:val="TableParagraph"/>
              <w:spacing w:before="38"/>
              <w:ind w:left="104"/>
            </w:pPr>
            <w:r>
              <w:rPr>
                <w:spacing w:val="-2"/>
              </w:rPr>
              <w:t>Altura</w:t>
            </w:r>
          </w:p>
        </w:tc>
        <w:tc>
          <w:tcPr>
            <w:tcW w:w="3323" w:type="dxa"/>
          </w:tcPr>
          <w:p w14:paraId="4C9C5404" w14:textId="77777777" w:rsidR="009C3C45" w:rsidRDefault="003E1B40">
            <w:pPr>
              <w:pStyle w:val="TableParagraph"/>
              <w:spacing w:before="38"/>
              <w:ind w:left="106"/>
            </w:pPr>
            <w:r>
              <w:t>1.10</w:t>
            </w:r>
            <w:r>
              <w:rPr>
                <w:spacing w:val="-5"/>
              </w:rPr>
              <w:t xml:space="preserve"> </w:t>
            </w:r>
            <w:proofErr w:type="spellStart"/>
            <w:r>
              <w:rPr>
                <w:spacing w:val="-5"/>
              </w:rPr>
              <w:t>mts</w:t>
            </w:r>
            <w:proofErr w:type="spellEnd"/>
          </w:p>
        </w:tc>
        <w:tc>
          <w:tcPr>
            <w:tcW w:w="1562" w:type="dxa"/>
          </w:tcPr>
          <w:p w14:paraId="244FF9EB" w14:textId="77777777" w:rsidR="009C3C45" w:rsidRDefault="003E1B40">
            <w:pPr>
              <w:pStyle w:val="TableParagraph"/>
              <w:spacing w:before="38"/>
              <w:ind w:left="2" w:right="2"/>
              <w:jc w:val="center"/>
            </w:pPr>
            <w:r>
              <w:rPr>
                <w:spacing w:val="-10"/>
              </w:rPr>
              <w:t>1</w:t>
            </w:r>
          </w:p>
        </w:tc>
        <w:tc>
          <w:tcPr>
            <w:tcW w:w="1156" w:type="dxa"/>
          </w:tcPr>
          <w:p w14:paraId="2B336565" w14:textId="77777777" w:rsidR="009C3C45" w:rsidRDefault="003E1B40">
            <w:pPr>
              <w:pStyle w:val="TableParagraph"/>
              <w:spacing w:before="38"/>
              <w:ind w:left="103"/>
            </w:pPr>
            <w:proofErr w:type="spellStart"/>
            <w:r>
              <w:rPr>
                <w:spacing w:val="-5"/>
              </w:rPr>
              <w:t>Und</w:t>
            </w:r>
            <w:proofErr w:type="spellEnd"/>
          </w:p>
        </w:tc>
        <w:tc>
          <w:tcPr>
            <w:tcW w:w="114" w:type="dxa"/>
            <w:gridSpan w:val="2"/>
            <w:tcBorders>
              <w:top w:val="nil"/>
              <w:bottom w:val="nil"/>
            </w:tcBorders>
          </w:tcPr>
          <w:p w14:paraId="6DC58FEE" w14:textId="77777777" w:rsidR="009C3C45" w:rsidRDefault="009C3C45">
            <w:pPr>
              <w:pStyle w:val="TableParagraph"/>
              <w:rPr>
                <w:rFonts w:ascii="Times New Roman"/>
                <w:sz w:val="20"/>
              </w:rPr>
            </w:pPr>
          </w:p>
        </w:tc>
      </w:tr>
      <w:tr w:rsidR="009C3C45" w14:paraId="7F8303EC" w14:textId="77777777">
        <w:trPr>
          <w:trHeight w:val="328"/>
        </w:trPr>
        <w:tc>
          <w:tcPr>
            <w:tcW w:w="113" w:type="dxa"/>
            <w:tcBorders>
              <w:top w:val="nil"/>
              <w:bottom w:val="nil"/>
            </w:tcBorders>
          </w:tcPr>
          <w:p w14:paraId="70F9D1EA" w14:textId="77777777" w:rsidR="009C3C45" w:rsidRDefault="009C3C45">
            <w:pPr>
              <w:pStyle w:val="TableParagraph"/>
              <w:rPr>
                <w:rFonts w:ascii="Times New Roman"/>
                <w:sz w:val="20"/>
              </w:rPr>
            </w:pPr>
          </w:p>
        </w:tc>
        <w:tc>
          <w:tcPr>
            <w:tcW w:w="831" w:type="dxa"/>
          </w:tcPr>
          <w:p w14:paraId="3AF6FF09" w14:textId="77777777" w:rsidR="009C3C45" w:rsidRDefault="003E1B40">
            <w:pPr>
              <w:pStyle w:val="TableParagraph"/>
              <w:spacing w:before="38"/>
              <w:ind w:left="107"/>
            </w:pPr>
            <w:r>
              <w:rPr>
                <w:spacing w:val="-5"/>
              </w:rPr>
              <w:t>1.3</w:t>
            </w:r>
          </w:p>
        </w:tc>
        <w:tc>
          <w:tcPr>
            <w:tcW w:w="1830" w:type="dxa"/>
          </w:tcPr>
          <w:p w14:paraId="30A2CE04" w14:textId="77777777" w:rsidR="009C3C45" w:rsidRDefault="003E1B40">
            <w:pPr>
              <w:pStyle w:val="TableParagraph"/>
              <w:spacing w:before="38"/>
              <w:ind w:left="104"/>
            </w:pPr>
            <w:r>
              <w:rPr>
                <w:spacing w:val="-2"/>
              </w:rPr>
              <w:t>Diámetro</w:t>
            </w:r>
          </w:p>
        </w:tc>
        <w:tc>
          <w:tcPr>
            <w:tcW w:w="3323" w:type="dxa"/>
          </w:tcPr>
          <w:p w14:paraId="70C64FCF" w14:textId="77777777" w:rsidR="009C3C45" w:rsidRDefault="003E1B40">
            <w:pPr>
              <w:pStyle w:val="TableParagraph"/>
              <w:spacing w:before="38"/>
              <w:ind w:left="106"/>
            </w:pPr>
            <w:r>
              <w:t>4.81</w:t>
            </w:r>
            <w:r>
              <w:rPr>
                <w:spacing w:val="-5"/>
              </w:rPr>
              <w:t xml:space="preserve"> </w:t>
            </w:r>
            <w:proofErr w:type="spellStart"/>
            <w:r>
              <w:rPr>
                <w:spacing w:val="-5"/>
              </w:rPr>
              <w:t>mts</w:t>
            </w:r>
            <w:proofErr w:type="spellEnd"/>
          </w:p>
        </w:tc>
        <w:tc>
          <w:tcPr>
            <w:tcW w:w="1562" w:type="dxa"/>
          </w:tcPr>
          <w:p w14:paraId="02F0A8AC" w14:textId="77777777" w:rsidR="009C3C45" w:rsidRDefault="003E1B40">
            <w:pPr>
              <w:pStyle w:val="TableParagraph"/>
              <w:spacing w:before="38"/>
              <w:ind w:left="2" w:right="2"/>
              <w:jc w:val="center"/>
            </w:pPr>
            <w:r>
              <w:rPr>
                <w:spacing w:val="-10"/>
              </w:rPr>
              <w:t>1</w:t>
            </w:r>
          </w:p>
        </w:tc>
        <w:tc>
          <w:tcPr>
            <w:tcW w:w="1156" w:type="dxa"/>
          </w:tcPr>
          <w:p w14:paraId="65837452" w14:textId="77777777" w:rsidR="009C3C45" w:rsidRDefault="003E1B40">
            <w:pPr>
              <w:pStyle w:val="TableParagraph"/>
              <w:spacing w:before="38"/>
              <w:ind w:left="103"/>
            </w:pPr>
            <w:proofErr w:type="spellStart"/>
            <w:r>
              <w:rPr>
                <w:spacing w:val="-5"/>
              </w:rPr>
              <w:t>Und</w:t>
            </w:r>
            <w:proofErr w:type="spellEnd"/>
          </w:p>
        </w:tc>
        <w:tc>
          <w:tcPr>
            <w:tcW w:w="114" w:type="dxa"/>
            <w:gridSpan w:val="2"/>
            <w:tcBorders>
              <w:top w:val="nil"/>
              <w:bottom w:val="nil"/>
            </w:tcBorders>
          </w:tcPr>
          <w:p w14:paraId="7F126393" w14:textId="77777777" w:rsidR="009C3C45" w:rsidRDefault="009C3C45">
            <w:pPr>
              <w:pStyle w:val="TableParagraph"/>
              <w:rPr>
                <w:rFonts w:ascii="Times New Roman"/>
                <w:sz w:val="20"/>
              </w:rPr>
            </w:pPr>
          </w:p>
        </w:tc>
      </w:tr>
      <w:tr w:rsidR="009C3C45" w14:paraId="421A818D" w14:textId="77777777">
        <w:trPr>
          <w:trHeight w:val="330"/>
        </w:trPr>
        <w:tc>
          <w:tcPr>
            <w:tcW w:w="113" w:type="dxa"/>
            <w:tcBorders>
              <w:top w:val="nil"/>
              <w:bottom w:val="nil"/>
            </w:tcBorders>
          </w:tcPr>
          <w:p w14:paraId="603A68F2" w14:textId="77777777" w:rsidR="009C3C45" w:rsidRDefault="009C3C45">
            <w:pPr>
              <w:pStyle w:val="TableParagraph"/>
              <w:rPr>
                <w:rFonts w:ascii="Times New Roman"/>
                <w:sz w:val="20"/>
              </w:rPr>
            </w:pPr>
          </w:p>
        </w:tc>
        <w:tc>
          <w:tcPr>
            <w:tcW w:w="831" w:type="dxa"/>
          </w:tcPr>
          <w:p w14:paraId="3BD901A1" w14:textId="77777777" w:rsidR="009C3C45" w:rsidRDefault="003E1B40">
            <w:pPr>
              <w:pStyle w:val="TableParagraph"/>
              <w:spacing w:before="38"/>
              <w:ind w:left="107"/>
            </w:pPr>
            <w:r>
              <w:rPr>
                <w:spacing w:val="-5"/>
              </w:rPr>
              <w:t>1.4</w:t>
            </w:r>
          </w:p>
        </w:tc>
        <w:tc>
          <w:tcPr>
            <w:tcW w:w="1830" w:type="dxa"/>
          </w:tcPr>
          <w:p w14:paraId="0F203EAE" w14:textId="77777777" w:rsidR="009C3C45" w:rsidRDefault="003E1B40">
            <w:pPr>
              <w:pStyle w:val="TableParagraph"/>
              <w:spacing w:before="38"/>
              <w:ind w:left="104"/>
            </w:pPr>
            <w:r>
              <w:rPr>
                <w:spacing w:val="-5"/>
              </w:rPr>
              <w:t>Uso</w:t>
            </w:r>
          </w:p>
        </w:tc>
        <w:tc>
          <w:tcPr>
            <w:tcW w:w="3323" w:type="dxa"/>
          </w:tcPr>
          <w:p w14:paraId="63114DBC" w14:textId="77777777" w:rsidR="009C3C45" w:rsidRDefault="003E1B40">
            <w:pPr>
              <w:pStyle w:val="TableParagraph"/>
              <w:spacing w:before="38"/>
              <w:ind w:left="106"/>
            </w:pPr>
            <w:r>
              <w:t>Almacenamiento</w:t>
            </w:r>
            <w:r>
              <w:rPr>
                <w:spacing w:val="-9"/>
              </w:rPr>
              <w:t xml:space="preserve"> </w:t>
            </w:r>
            <w:r>
              <w:t>de</w:t>
            </w:r>
            <w:r>
              <w:rPr>
                <w:spacing w:val="-6"/>
              </w:rPr>
              <w:t xml:space="preserve"> </w:t>
            </w:r>
            <w:r>
              <w:rPr>
                <w:spacing w:val="-4"/>
              </w:rPr>
              <w:t>Agua</w:t>
            </w:r>
          </w:p>
        </w:tc>
        <w:tc>
          <w:tcPr>
            <w:tcW w:w="1562" w:type="dxa"/>
          </w:tcPr>
          <w:p w14:paraId="29E00BCD" w14:textId="77777777" w:rsidR="009C3C45" w:rsidRDefault="003E1B40">
            <w:pPr>
              <w:pStyle w:val="TableParagraph"/>
              <w:spacing w:before="38"/>
              <w:ind w:left="2" w:right="2"/>
              <w:jc w:val="center"/>
            </w:pPr>
            <w:r>
              <w:rPr>
                <w:spacing w:val="-10"/>
              </w:rPr>
              <w:t>1</w:t>
            </w:r>
          </w:p>
        </w:tc>
        <w:tc>
          <w:tcPr>
            <w:tcW w:w="1156" w:type="dxa"/>
          </w:tcPr>
          <w:p w14:paraId="13317D89" w14:textId="77777777" w:rsidR="009C3C45" w:rsidRDefault="003E1B40">
            <w:pPr>
              <w:pStyle w:val="TableParagraph"/>
              <w:spacing w:before="38"/>
              <w:ind w:left="103"/>
            </w:pPr>
            <w:proofErr w:type="spellStart"/>
            <w:r>
              <w:rPr>
                <w:spacing w:val="-5"/>
              </w:rPr>
              <w:t>Und</w:t>
            </w:r>
            <w:proofErr w:type="spellEnd"/>
          </w:p>
        </w:tc>
        <w:tc>
          <w:tcPr>
            <w:tcW w:w="114" w:type="dxa"/>
            <w:gridSpan w:val="2"/>
            <w:tcBorders>
              <w:top w:val="nil"/>
              <w:bottom w:val="nil"/>
            </w:tcBorders>
          </w:tcPr>
          <w:p w14:paraId="6CA99DE0" w14:textId="77777777" w:rsidR="009C3C45" w:rsidRDefault="009C3C45">
            <w:pPr>
              <w:pStyle w:val="TableParagraph"/>
              <w:rPr>
                <w:rFonts w:ascii="Times New Roman"/>
                <w:sz w:val="20"/>
              </w:rPr>
            </w:pPr>
          </w:p>
        </w:tc>
      </w:tr>
      <w:tr w:rsidR="009C3C45" w14:paraId="55736F55" w14:textId="77777777">
        <w:trPr>
          <w:trHeight w:val="1012"/>
        </w:trPr>
        <w:tc>
          <w:tcPr>
            <w:tcW w:w="113" w:type="dxa"/>
            <w:tcBorders>
              <w:top w:val="nil"/>
              <w:bottom w:val="nil"/>
            </w:tcBorders>
          </w:tcPr>
          <w:p w14:paraId="0DE8DCB6" w14:textId="77777777" w:rsidR="009C3C45" w:rsidRDefault="009C3C45">
            <w:pPr>
              <w:pStyle w:val="TableParagraph"/>
              <w:rPr>
                <w:rFonts w:ascii="Times New Roman"/>
                <w:sz w:val="20"/>
              </w:rPr>
            </w:pPr>
          </w:p>
        </w:tc>
        <w:tc>
          <w:tcPr>
            <w:tcW w:w="831" w:type="dxa"/>
          </w:tcPr>
          <w:p w14:paraId="3967E778" w14:textId="77777777" w:rsidR="009C3C45" w:rsidRDefault="009C3C45">
            <w:pPr>
              <w:pStyle w:val="TableParagraph"/>
              <w:spacing w:before="126"/>
              <w:rPr>
                <w:rFonts w:ascii="Arial"/>
                <w:b/>
              </w:rPr>
            </w:pPr>
          </w:p>
          <w:p w14:paraId="6227A6A8" w14:textId="77777777" w:rsidR="009C3C45" w:rsidRDefault="003E1B40">
            <w:pPr>
              <w:pStyle w:val="TableParagraph"/>
              <w:ind w:left="107"/>
            </w:pPr>
            <w:r>
              <w:rPr>
                <w:spacing w:val="-5"/>
              </w:rPr>
              <w:t>1.5</w:t>
            </w:r>
          </w:p>
        </w:tc>
        <w:tc>
          <w:tcPr>
            <w:tcW w:w="1830" w:type="dxa"/>
          </w:tcPr>
          <w:p w14:paraId="2631607C" w14:textId="77777777" w:rsidR="009C3C45" w:rsidRDefault="003E1B40">
            <w:pPr>
              <w:pStyle w:val="TableParagraph"/>
              <w:spacing w:before="252"/>
              <w:ind w:left="104" w:right="196"/>
            </w:pPr>
            <w:r>
              <w:t>Paneles</w:t>
            </w:r>
            <w:r>
              <w:rPr>
                <w:spacing w:val="-16"/>
              </w:rPr>
              <w:t xml:space="preserve"> </w:t>
            </w:r>
            <w:r>
              <w:t xml:space="preserve">de </w:t>
            </w:r>
            <w:r>
              <w:rPr>
                <w:spacing w:val="-2"/>
              </w:rPr>
              <w:t>lamina</w:t>
            </w:r>
          </w:p>
        </w:tc>
        <w:tc>
          <w:tcPr>
            <w:tcW w:w="3323" w:type="dxa"/>
          </w:tcPr>
          <w:p w14:paraId="4F4F4CA3" w14:textId="77777777" w:rsidR="009C3C45" w:rsidRDefault="003E1B40">
            <w:pPr>
              <w:pStyle w:val="TableParagraph"/>
              <w:ind w:left="106" w:right="70"/>
            </w:pPr>
            <w:r>
              <w:t>Paneles</w:t>
            </w:r>
            <w:r>
              <w:rPr>
                <w:spacing w:val="-12"/>
              </w:rPr>
              <w:t xml:space="preserve"> </w:t>
            </w:r>
            <w:r>
              <w:t>de</w:t>
            </w:r>
            <w:r>
              <w:rPr>
                <w:spacing w:val="-13"/>
              </w:rPr>
              <w:t xml:space="preserve"> </w:t>
            </w:r>
            <w:r>
              <w:t>lámina</w:t>
            </w:r>
            <w:r>
              <w:rPr>
                <w:spacing w:val="-12"/>
              </w:rPr>
              <w:t xml:space="preserve"> </w:t>
            </w:r>
            <w:r>
              <w:t>corrugada con recubrimiento en acero galvanizado C-20 de 1.22 x</w:t>
            </w:r>
          </w:p>
          <w:p w14:paraId="303BF005" w14:textId="77777777" w:rsidR="009C3C45" w:rsidRDefault="003E1B40">
            <w:pPr>
              <w:pStyle w:val="TableParagraph"/>
              <w:spacing w:line="234" w:lineRule="exact"/>
              <w:ind w:left="106"/>
            </w:pPr>
            <w:r>
              <w:t>2.44,</w:t>
            </w:r>
            <w:r>
              <w:rPr>
                <w:spacing w:val="-3"/>
              </w:rPr>
              <w:t xml:space="preserve"> </w:t>
            </w:r>
            <w:r>
              <w:t>Cal</w:t>
            </w:r>
            <w:r>
              <w:rPr>
                <w:spacing w:val="-2"/>
              </w:rPr>
              <w:t xml:space="preserve"> </w:t>
            </w:r>
            <w:r>
              <w:rPr>
                <w:spacing w:val="-5"/>
              </w:rPr>
              <w:t>20</w:t>
            </w:r>
          </w:p>
        </w:tc>
        <w:tc>
          <w:tcPr>
            <w:tcW w:w="1562" w:type="dxa"/>
          </w:tcPr>
          <w:p w14:paraId="0673AB63" w14:textId="77777777" w:rsidR="009C3C45" w:rsidRDefault="009C3C45">
            <w:pPr>
              <w:pStyle w:val="TableParagraph"/>
              <w:spacing w:before="126"/>
              <w:rPr>
                <w:rFonts w:ascii="Arial"/>
                <w:b/>
              </w:rPr>
            </w:pPr>
          </w:p>
          <w:p w14:paraId="1E82B7F4" w14:textId="77777777" w:rsidR="009C3C45" w:rsidRDefault="003E1B40">
            <w:pPr>
              <w:pStyle w:val="TableParagraph"/>
              <w:ind w:left="2" w:right="2"/>
              <w:jc w:val="center"/>
            </w:pPr>
            <w:r>
              <w:rPr>
                <w:spacing w:val="-10"/>
              </w:rPr>
              <w:t>7</w:t>
            </w:r>
          </w:p>
        </w:tc>
        <w:tc>
          <w:tcPr>
            <w:tcW w:w="1156" w:type="dxa"/>
          </w:tcPr>
          <w:p w14:paraId="17D7CDF4" w14:textId="77777777" w:rsidR="009C3C45" w:rsidRDefault="009C3C45">
            <w:pPr>
              <w:pStyle w:val="TableParagraph"/>
              <w:spacing w:before="126"/>
              <w:rPr>
                <w:rFonts w:ascii="Arial"/>
                <w:b/>
              </w:rPr>
            </w:pPr>
          </w:p>
          <w:p w14:paraId="4D04D9F7" w14:textId="77777777" w:rsidR="009C3C45" w:rsidRDefault="003E1B40">
            <w:pPr>
              <w:pStyle w:val="TableParagraph"/>
              <w:ind w:left="103"/>
            </w:pPr>
            <w:proofErr w:type="spellStart"/>
            <w:r>
              <w:rPr>
                <w:spacing w:val="-5"/>
              </w:rPr>
              <w:t>Und</w:t>
            </w:r>
            <w:proofErr w:type="spellEnd"/>
          </w:p>
        </w:tc>
        <w:tc>
          <w:tcPr>
            <w:tcW w:w="114" w:type="dxa"/>
            <w:gridSpan w:val="2"/>
            <w:tcBorders>
              <w:top w:val="nil"/>
              <w:bottom w:val="nil"/>
            </w:tcBorders>
          </w:tcPr>
          <w:p w14:paraId="4E2AA7C7" w14:textId="77777777" w:rsidR="009C3C45" w:rsidRDefault="009C3C45">
            <w:pPr>
              <w:pStyle w:val="TableParagraph"/>
              <w:rPr>
                <w:rFonts w:ascii="Times New Roman"/>
                <w:sz w:val="20"/>
              </w:rPr>
            </w:pPr>
          </w:p>
        </w:tc>
      </w:tr>
      <w:tr w:rsidR="009C3C45" w14:paraId="270B6960" w14:textId="77777777">
        <w:trPr>
          <w:trHeight w:val="1264"/>
        </w:trPr>
        <w:tc>
          <w:tcPr>
            <w:tcW w:w="113" w:type="dxa"/>
            <w:tcBorders>
              <w:top w:val="nil"/>
              <w:bottom w:val="nil"/>
            </w:tcBorders>
          </w:tcPr>
          <w:p w14:paraId="4882FB40" w14:textId="77777777" w:rsidR="009C3C45" w:rsidRDefault="009C3C45">
            <w:pPr>
              <w:pStyle w:val="TableParagraph"/>
              <w:rPr>
                <w:rFonts w:ascii="Times New Roman"/>
                <w:sz w:val="20"/>
              </w:rPr>
            </w:pPr>
          </w:p>
        </w:tc>
        <w:tc>
          <w:tcPr>
            <w:tcW w:w="831" w:type="dxa"/>
          </w:tcPr>
          <w:p w14:paraId="63EDAB40" w14:textId="77777777" w:rsidR="009C3C45" w:rsidRDefault="009C3C45">
            <w:pPr>
              <w:pStyle w:val="TableParagraph"/>
              <w:rPr>
                <w:rFonts w:ascii="Arial"/>
                <w:b/>
              </w:rPr>
            </w:pPr>
          </w:p>
          <w:p w14:paraId="2FCFB0C2" w14:textId="77777777" w:rsidR="009C3C45" w:rsidRDefault="009C3C45">
            <w:pPr>
              <w:pStyle w:val="TableParagraph"/>
              <w:rPr>
                <w:rFonts w:ascii="Arial"/>
                <w:b/>
              </w:rPr>
            </w:pPr>
          </w:p>
          <w:p w14:paraId="4DBCDBA4" w14:textId="77777777" w:rsidR="009C3C45" w:rsidRDefault="003E1B40">
            <w:pPr>
              <w:pStyle w:val="TableParagraph"/>
              <w:ind w:left="107"/>
            </w:pPr>
            <w:r>
              <w:rPr>
                <w:spacing w:val="-5"/>
              </w:rPr>
              <w:t>1.6</w:t>
            </w:r>
          </w:p>
        </w:tc>
        <w:tc>
          <w:tcPr>
            <w:tcW w:w="1830" w:type="dxa"/>
          </w:tcPr>
          <w:p w14:paraId="61430243" w14:textId="77777777" w:rsidR="009C3C45" w:rsidRDefault="003E1B40">
            <w:pPr>
              <w:pStyle w:val="TableParagraph"/>
              <w:ind w:left="104" w:right="196"/>
            </w:pPr>
            <w:proofErr w:type="spellStart"/>
            <w:r>
              <w:rPr>
                <w:spacing w:val="-2"/>
              </w:rPr>
              <w:t>Geomenbrana</w:t>
            </w:r>
            <w:proofErr w:type="spellEnd"/>
            <w:r>
              <w:rPr>
                <w:spacing w:val="-2"/>
              </w:rPr>
              <w:t xml:space="preserve"> </w:t>
            </w:r>
            <w:r>
              <w:rPr>
                <w:spacing w:val="-6"/>
              </w:rPr>
              <w:t xml:space="preserve">de </w:t>
            </w:r>
            <w:r>
              <w:rPr>
                <w:spacing w:val="-2"/>
              </w:rPr>
              <w:t xml:space="preserve">recubrimiento </w:t>
            </w:r>
            <w:r>
              <w:t>de paneles y</w:t>
            </w:r>
          </w:p>
          <w:p w14:paraId="62BA9C74" w14:textId="77777777" w:rsidR="009C3C45" w:rsidRDefault="003E1B40">
            <w:pPr>
              <w:pStyle w:val="TableParagraph"/>
              <w:spacing w:line="233" w:lineRule="exact"/>
              <w:ind w:left="104"/>
            </w:pPr>
            <w:r>
              <w:rPr>
                <w:spacing w:val="-2"/>
              </w:rPr>
              <w:t>almacenamiento</w:t>
            </w:r>
          </w:p>
        </w:tc>
        <w:tc>
          <w:tcPr>
            <w:tcW w:w="3323" w:type="dxa"/>
          </w:tcPr>
          <w:p w14:paraId="2C10FF5C" w14:textId="77777777" w:rsidR="009C3C45" w:rsidRDefault="003E1B40">
            <w:pPr>
              <w:pStyle w:val="TableParagraph"/>
              <w:spacing w:before="127"/>
              <w:ind w:left="106"/>
            </w:pPr>
            <w:proofErr w:type="spellStart"/>
            <w:r>
              <w:t>Geomenbrana</w:t>
            </w:r>
            <w:proofErr w:type="spellEnd"/>
            <w:r>
              <w:rPr>
                <w:spacing w:val="-8"/>
              </w:rPr>
              <w:t xml:space="preserve"> </w:t>
            </w:r>
            <w:r>
              <w:t>en</w:t>
            </w:r>
            <w:r>
              <w:rPr>
                <w:spacing w:val="-11"/>
              </w:rPr>
              <w:t xml:space="preserve"> </w:t>
            </w:r>
            <w:r>
              <w:t>PVC</w:t>
            </w:r>
            <w:r>
              <w:rPr>
                <w:spacing w:val="-9"/>
              </w:rPr>
              <w:t xml:space="preserve"> </w:t>
            </w:r>
            <w:r>
              <w:t>de</w:t>
            </w:r>
            <w:r>
              <w:rPr>
                <w:spacing w:val="-9"/>
              </w:rPr>
              <w:t xml:space="preserve"> </w:t>
            </w:r>
            <w:r>
              <w:t>0.8 milímetros con refuerzo de poliéster</w:t>
            </w:r>
            <w:r>
              <w:rPr>
                <w:spacing w:val="40"/>
              </w:rPr>
              <w:t xml:space="preserve"> </w:t>
            </w:r>
            <w:r>
              <w:t xml:space="preserve">y uniones termo </w:t>
            </w:r>
            <w:r>
              <w:rPr>
                <w:spacing w:val="-2"/>
              </w:rPr>
              <w:t>selladas</w:t>
            </w:r>
          </w:p>
        </w:tc>
        <w:tc>
          <w:tcPr>
            <w:tcW w:w="1562" w:type="dxa"/>
          </w:tcPr>
          <w:p w14:paraId="23213182" w14:textId="77777777" w:rsidR="009C3C45" w:rsidRDefault="009C3C45">
            <w:pPr>
              <w:pStyle w:val="TableParagraph"/>
              <w:rPr>
                <w:rFonts w:ascii="Arial"/>
                <w:b/>
              </w:rPr>
            </w:pPr>
          </w:p>
          <w:p w14:paraId="4B750DD6" w14:textId="77777777" w:rsidR="009C3C45" w:rsidRDefault="009C3C45">
            <w:pPr>
              <w:pStyle w:val="TableParagraph"/>
              <w:rPr>
                <w:rFonts w:ascii="Arial"/>
                <w:b/>
              </w:rPr>
            </w:pPr>
          </w:p>
          <w:p w14:paraId="64A09AC4" w14:textId="77777777" w:rsidR="009C3C45" w:rsidRDefault="003E1B40">
            <w:pPr>
              <w:pStyle w:val="TableParagraph"/>
              <w:ind w:left="2"/>
              <w:jc w:val="center"/>
            </w:pPr>
            <w:r>
              <w:rPr>
                <w:spacing w:val="-5"/>
              </w:rPr>
              <w:t>40</w:t>
            </w:r>
          </w:p>
        </w:tc>
        <w:tc>
          <w:tcPr>
            <w:tcW w:w="1156" w:type="dxa"/>
          </w:tcPr>
          <w:p w14:paraId="005E2ABF" w14:textId="77777777" w:rsidR="009C3C45" w:rsidRDefault="009C3C45">
            <w:pPr>
              <w:pStyle w:val="TableParagraph"/>
              <w:rPr>
                <w:rFonts w:ascii="Arial"/>
                <w:b/>
              </w:rPr>
            </w:pPr>
          </w:p>
          <w:p w14:paraId="379A9730" w14:textId="77777777" w:rsidR="009C3C45" w:rsidRDefault="009C3C45">
            <w:pPr>
              <w:pStyle w:val="TableParagraph"/>
              <w:rPr>
                <w:rFonts w:ascii="Arial"/>
                <w:b/>
              </w:rPr>
            </w:pPr>
          </w:p>
          <w:p w14:paraId="40A6CFF3" w14:textId="77777777" w:rsidR="009C3C45" w:rsidRDefault="003E1B40">
            <w:pPr>
              <w:pStyle w:val="TableParagraph"/>
              <w:ind w:left="103"/>
            </w:pPr>
            <w:r>
              <w:rPr>
                <w:spacing w:val="-5"/>
              </w:rPr>
              <w:t>M2</w:t>
            </w:r>
          </w:p>
        </w:tc>
        <w:tc>
          <w:tcPr>
            <w:tcW w:w="114" w:type="dxa"/>
            <w:gridSpan w:val="2"/>
            <w:tcBorders>
              <w:top w:val="nil"/>
              <w:bottom w:val="nil"/>
            </w:tcBorders>
          </w:tcPr>
          <w:p w14:paraId="5A847864" w14:textId="77777777" w:rsidR="009C3C45" w:rsidRDefault="009C3C45">
            <w:pPr>
              <w:pStyle w:val="TableParagraph"/>
              <w:rPr>
                <w:rFonts w:ascii="Times New Roman"/>
                <w:sz w:val="20"/>
              </w:rPr>
            </w:pPr>
          </w:p>
        </w:tc>
      </w:tr>
      <w:tr w:rsidR="009C3C45" w14:paraId="7B574966" w14:textId="77777777">
        <w:trPr>
          <w:trHeight w:val="330"/>
        </w:trPr>
        <w:tc>
          <w:tcPr>
            <w:tcW w:w="113" w:type="dxa"/>
            <w:vMerge w:val="restart"/>
            <w:tcBorders>
              <w:top w:val="nil"/>
              <w:bottom w:val="nil"/>
            </w:tcBorders>
          </w:tcPr>
          <w:p w14:paraId="7BD64191" w14:textId="77777777" w:rsidR="009C3C45" w:rsidRDefault="009C3C45">
            <w:pPr>
              <w:pStyle w:val="TableParagraph"/>
              <w:rPr>
                <w:rFonts w:ascii="Times New Roman"/>
                <w:sz w:val="20"/>
              </w:rPr>
            </w:pPr>
          </w:p>
        </w:tc>
        <w:tc>
          <w:tcPr>
            <w:tcW w:w="831" w:type="dxa"/>
            <w:vMerge w:val="restart"/>
          </w:tcPr>
          <w:p w14:paraId="659E52A2" w14:textId="77777777" w:rsidR="009C3C45" w:rsidRDefault="009C3C45">
            <w:pPr>
              <w:pStyle w:val="TableParagraph"/>
              <w:spacing w:before="126"/>
              <w:rPr>
                <w:rFonts w:ascii="Arial"/>
                <w:b/>
              </w:rPr>
            </w:pPr>
          </w:p>
          <w:p w14:paraId="05D4ED8B" w14:textId="77777777" w:rsidR="009C3C45" w:rsidRDefault="003E1B40">
            <w:pPr>
              <w:pStyle w:val="TableParagraph"/>
              <w:ind w:left="107"/>
            </w:pPr>
            <w:r>
              <w:rPr>
                <w:spacing w:val="-5"/>
              </w:rPr>
              <w:t>1.7</w:t>
            </w:r>
          </w:p>
        </w:tc>
        <w:tc>
          <w:tcPr>
            <w:tcW w:w="1830" w:type="dxa"/>
            <w:vMerge w:val="restart"/>
          </w:tcPr>
          <w:p w14:paraId="54A9950F" w14:textId="77777777" w:rsidR="009C3C45" w:rsidRDefault="003E1B40">
            <w:pPr>
              <w:pStyle w:val="TableParagraph"/>
              <w:spacing w:before="252"/>
              <w:ind w:left="104"/>
            </w:pPr>
            <w:r>
              <w:t>Sistema</w:t>
            </w:r>
            <w:r>
              <w:rPr>
                <w:spacing w:val="-16"/>
              </w:rPr>
              <w:t xml:space="preserve"> </w:t>
            </w:r>
            <w:r>
              <w:t xml:space="preserve">de </w:t>
            </w:r>
            <w:r>
              <w:rPr>
                <w:spacing w:val="-2"/>
              </w:rPr>
              <w:t>Rebose</w:t>
            </w:r>
          </w:p>
        </w:tc>
        <w:tc>
          <w:tcPr>
            <w:tcW w:w="3323" w:type="dxa"/>
          </w:tcPr>
          <w:p w14:paraId="08C836B2" w14:textId="77777777" w:rsidR="009C3C45" w:rsidRDefault="003E1B40">
            <w:pPr>
              <w:pStyle w:val="TableParagraph"/>
              <w:spacing w:before="38"/>
              <w:ind w:left="106"/>
            </w:pPr>
            <w:proofErr w:type="spellStart"/>
            <w:r>
              <w:t>Flanche</w:t>
            </w:r>
            <w:proofErr w:type="spellEnd"/>
            <w:r>
              <w:rPr>
                <w:spacing w:val="-3"/>
              </w:rPr>
              <w:t xml:space="preserve"> </w:t>
            </w:r>
            <w:r>
              <w:t>en</w:t>
            </w:r>
            <w:r>
              <w:rPr>
                <w:spacing w:val="-3"/>
              </w:rPr>
              <w:t xml:space="preserve"> </w:t>
            </w:r>
            <w:r>
              <w:t>PVC</w:t>
            </w:r>
            <w:r>
              <w:rPr>
                <w:spacing w:val="-3"/>
              </w:rPr>
              <w:t xml:space="preserve"> </w:t>
            </w:r>
            <w:r>
              <w:t>de</w:t>
            </w:r>
            <w:r>
              <w:rPr>
                <w:spacing w:val="-4"/>
              </w:rPr>
              <w:t xml:space="preserve"> </w:t>
            </w:r>
            <w:r>
              <w:rPr>
                <w:spacing w:val="-5"/>
              </w:rPr>
              <w:t>2"</w:t>
            </w:r>
          </w:p>
        </w:tc>
        <w:tc>
          <w:tcPr>
            <w:tcW w:w="1562" w:type="dxa"/>
          </w:tcPr>
          <w:p w14:paraId="03E700C4" w14:textId="77777777" w:rsidR="009C3C45" w:rsidRDefault="003E1B40">
            <w:pPr>
              <w:pStyle w:val="TableParagraph"/>
              <w:spacing w:before="38"/>
              <w:ind w:left="2" w:right="2"/>
              <w:jc w:val="center"/>
            </w:pPr>
            <w:r>
              <w:rPr>
                <w:spacing w:val="-10"/>
              </w:rPr>
              <w:t>1</w:t>
            </w:r>
          </w:p>
        </w:tc>
        <w:tc>
          <w:tcPr>
            <w:tcW w:w="1156" w:type="dxa"/>
          </w:tcPr>
          <w:p w14:paraId="50151839" w14:textId="77777777" w:rsidR="009C3C45" w:rsidRDefault="003E1B40">
            <w:pPr>
              <w:pStyle w:val="TableParagraph"/>
              <w:spacing w:before="38"/>
              <w:ind w:left="103"/>
            </w:pPr>
            <w:proofErr w:type="spellStart"/>
            <w:r>
              <w:rPr>
                <w:spacing w:val="-5"/>
              </w:rPr>
              <w:t>Und</w:t>
            </w:r>
            <w:proofErr w:type="spellEnd"/>
          </w:p>
        </w:tc>
        <w:tc>
          <w:tcPr>
            <w:tcW w:w="114" w:type="dxa"/>
            <w:gridSpan w:val="2"/>
            <w:tcBorders>
              <w:top w:val="nil"/>
              <w:bottom w:val="nil"/>
            </w:tcBorders>
          </w:tcPr>
          <w:p w14:paraId="544F2550" w14:textId="77777777" w:rsidR="009C3C45" w:rsidRDefault="009C3C45">
            <w:pPr>
              <w:pStyle w:val="TableParagraph"/>
              <w:rPr>
                <w:rFonts w:ascii="Times New Roman"/>
                <w:sz w:val="20"/>
              </w:rPr>
            </w:pPr>
          </w:p>
        </w:tc>
      </w:tr>
      <w:tr w:rsidR="009C3C45" w14:paraId="7A5458F7" w14:textId="77777777">
        <w:trPr>
          <w:trHeight w:val="328"/>
        </w:trPr>
        <w:tc>
          <w:tcPr>
            <w:tcW w:w="113" w:type="dxa"/>
            <w:vMerge/>
            <w:tcBorders>
              <w:top w:val="nil"/>
              <w:bottom w:val="nil"/>
            </w:tcBorders>
          </w:tcPr>
          <w:p w14:paraId="5EA7B800" w14:textId="77777777" w:rsidR="009C3C45" w:rsidRDefault="009C3C45">
            <w:pPr>
              <w:rPr>
                <w:sz w:val="2"/>
                <w:szCs w:val="2"/>
              </w:rPr>
            </w:pPr>
          </w:p>
        </w:tc>
        <w:tc>
          <w:tcPr>
            <w:tcW w:w="831" w:type="dxa"/>
            <w:vMerge/>
            <w:tcBorders>
              <w:top w:val="nil"/>
            </w:tcBorders>
          </w:tcPr>
          <w:p w14:paraId="634AD235" w14:textId="77777777" w:rsidR="009C3C45" w:rsidRDefault="009C3C45">
            <w:pPr>
              <w:rPr>
                <w:sz w:val="2"/>
                <w:szCs w:val="2"/>
              </w:rPr>
            </w:pPr>
          </w:p>
        </w:tc>
        <w:tc>
          <w:tcPr>
            <w:tcW w:w="1830" w:type="dxa"/>
            <w:vMerge/>
            <w:tcBorders>
              <w:top w:val="nil"/>
            </w:tcBorders>
          </w:tcPr>
          <w:p w14:paraId="486F1EE9" w14:textId="77777777" w:rsidR="009C3C45" w:rsidRDefault="009C3C45">
            <w:pPr>
              <w:rPr>
                <w:sz w:val="2"/>
                <w:szCs w:val="2"/>
              </w:rPr>
            </w:pPr>
          </w:p>
        </w:tc>
        <w:tc>
          <w:tcPr>
            <w:tcW w:w="3323" w:type="dxa"/>
          </w:tcPr>
          <w:p w14:paraId="6A019A72" w14:textId="77777777" w:rsidR="009C3C45" w:rsidRDefault="003E1B40">
            <w:pPr>
              <w:pStyle w:val="TableParagraph"/>
              <w:spacing w:before="38"/>
              <w:ind w:left="106"/>
            </w:pPr>
            <w:r>
              <w:t>Codos</w:t>
            </w:r>
            <w:r>
              <w:rPr>
                <w:spacing w:val="-3"/>
              </w:rPr>
              <w:t xml:space="preserve"> </w:t>
            </w:r>
            <w:r>
              <w:t>en</w:t>
            </w:r>
            <w:r>
              <w:rPr>
                <w:spacing w:val="-2"/>
              </w:rPr>
              <w:t xml:space="preserve"> </w:t>
            </w:r>
            <w:r>
              <w:t>PVC</w:t>
            </w:r>
            <w:r>
              <w:rPr>
                <w:spacing w:val="-2"/>
              </w:rPr>
              <w:t xml:space="preserve"> </w:t>
            </w:r>
            <w:r>
              <w:t>de</w:t>
            </w:r>
            <w:r>
              <w:rPr>
                <w:spacing w:val="-3"/>
              </w:rPr>
              <w:t xml:space="preserve"> </w:t>
            </w:r>
            <w:r>
              <w:rPr>
                <w:spacing w:val="-5"/>
              </w:rPr>
              <w:t>1"</w:t>
            </w:r>
          </w:p>
        </w:tc>
        <w:tc>
          <w:tcPr>
            <w:tcW w:w="1562" w:type="dxa"/>
          </w:tcPr>
          <w:p w14:paraId="5A8F0465" w14:textId="77777777" w:rsidR="009C3C45" w:rsidRDefault="003E1B40">
            <w:pPr>
              <w:pStyle w:val="TableParagraph"/>
              <w:spacing w:before="38"/>
              <w:ind w:left="2" w:right="2"/>
              <w:jc w:val="center"/>
            </w:pPr>
            <w:r>
              <w:rPr>
                <w:spacing w:val="-10"/>
              </w:rPr>
              <w:t>1</w:t>
            </w:r>
          </w:p>
        </w:tc>
        <w:tc>
          <w:tcPr>
            <w:tcW w:w="1156" w:type="dxa"/>
          </w:tcPr>
          <w:p w14:paraId="3BA86FA2" w14:textId="77777777" w:rsidR="009C3C45" w:rsidRDefault="003E1B40">
            <w:pPr>
              <w:pStyle w:val="TableParagraph"/>
              <w:spacing w:before="38"/>
              <w:ind w:left="103"/>
            </w:pPr>
            <w:proofErr w:type="spellStart"/>
            <w:r>
              <w:rPr>
                <w:spacing w:val="-5"/>
              </w:rPr>
              <w:t>Und</w:t>
            </w:r>
            <w:proofErr w:type="spellEnd"/>
          </w:p>
        </w:tc>
        <w:tc>
          <w:tcPr>
            <w:tcW w:w="114" w:type="dxa"/>
            <w:gridSpan w:val="2"/>
            <w:tcBorders>
              <w:top w:val="nil"/>
              <w:bottom w:val="nil"/>
            </w:tcBorders>
          </w:tcPr>
          <w:p w14:paraId="47CF64A1" w14:textId="77777777" w:rsidR="009C3C45" w:rsidRDefault="009C3C45">
            <w:pPr>
              <w:pStyle w:val="TableParagraph"/>
              <w:rPr>
                <w:rFonts w:ascii="Times New Roman"/>
                <w:sz w:val="20"/>
              </w:rPr>
            </w:pPr>
          </w:p>
        </w:tc>
      </w:tr>
      <w:tr w:rsidR="009C3C45" w14:paraId="69E25E8B" w14:textId="77777777">
        <w:trPr>
          <w:trHeight w:val="330"/>
        </w:trPr>
        <w:tc>
          <w:tcPr>
            <w:tcW w:w="113" w:type="dxa"/>
            <w:vMerge/>
            <w:tcBorders>
              <w:top w:val="nil"/>
              <w:bottom w:val="nil"/>
            </w:tcBorders>
          </w:tcPr>
          <w:p w14:paraId="10E5EBD4" w14:textId="77777777" w:rsidR="009C3C45" w:rsidRDefault="009C3C45">
            <w:pPr>
              <w:rPr>
                <w:sz w:val="2"/>
                <w:szCs w:val="2"/>
              </w:rPr>
            </w:pPr>
          </w:p>
        </w:tc>
        <w:tc>
          <w:tcPr>
            <w:tcW w:w="831" w:type="dxa"/>
            <w:vMerge/>
            <w:tcBorders>
              <w:top w:val="nil"/>
            </w:tcBorders>
          </w:tcPr>
          <w:p w14:paraId="5F94CD4D" w14:textId="77777777" w:rsidR="009C3C45" w:rsidRDefault="009C3C45">
            <w:pPr>
              <w:rPr>
                <w:sz w:val="2"/>
                <w:szCs w:val="2"/>
              </w:rPr>
            </w:pPr>
          </w:p>
        </w:tc>
        <w:tc>
          <w:tcPr>
            <w:tcW w:w="1830" w:type="dxa"/>
            <w:vMerge/>
            <w:tcBorders>
              <w:top w:val="nil"/>
            </w:tcBorders>
          </w:tcPr>
          <w:p w14:paraId="6A94E008" w14:textId="77777777" w:rsidR="009C3C45" w:rsidRDefault="009C3C45">
            <w:pPr>
              <w:rPr>
                <w:sz w:val="2"/>
                <w:szCs w:val="2"/>
              </w:rPr>
            </w:pPr>
          </w:p>
        </w:tc>
        <w:tc>
          <w:tcPr>
            <w:tcW w:w="3323" w:type="dxa"/>
          </w:tcPr>
          <w:p w14:paraId="6C6383AC" w14:textId="77777777" w:rsidR="009C3C45" w:rsidRDefault="003E1B40">
            <w:pPr>
              <w:pStyle w:val="TableParagraph"/>
              <w:spacing w:before="38"/>
              <w:ind w:left="106"/>
            </w:pPr>
            <w:r>
              <w:t>Tubería</w:t>
            </w:r>
            <w:r>
              <w:rPr>
                <w:spacing w:val="-4"/>
              </w:rPr>
              <w:t xml:space="preserve"> </w:t>
            </w:r>
            <w:r>
              <w:t>en</w:t>
            </w:r>
            <w:r>
              <w:rPr>
                <w:spacing w:val="-2"/>
              </w:rPr>
              <w:t xml:space="preserve"> </w:t>
            </w:r>
            <w:r>
              <w:t>PVC</w:t>
            </w:r>
            <w:r>
              <w:rPr>
                <w:spacing w:val="-3"/>
              </w:rPr>
              <w:t xml:space="preserve"> </w:t>
            </w:r>
            <w:r>
              <w:t>de</w:t>
            </w:r>
            <w:r>
              <w:rPr>
                <w:spacing w:val="-3"/>
              </w:rPr>
              <w:t xml:space="preserve"> </w:t>
            </w:r>
            <w:r>
              <w:rPr>
                <w:spacing w:val="-5"/>
              </w:rPr>
              <w:t>1"</w:t>
            </w:r>
          </w:p>
        </w:tc>
        <w:tc>
          <w:tcPr>
            <w:tcW w:w="1562" w:type="dxa"/>
          </w:tcPr>
          <w:p w14:paraId="40BF457C" w14:textId="77777777" w:rsidR="009C3C45" w:rsidRDefault="003E1B40">
            <w:pPr>
              <w:pStyle w:val="TableParagraph"/>
              <w:spacing w:before="38"/>
              <w:ind w:left="2"/>
              <w:jc w:val="center"/>
            </w:pPr>
            <w:r>
              <w:rPr>
                <w:spacing w:val="-5"/>
              </w:rPr>
              <w:t>1.2</w:t>
            </w:r>
          </w:p>
        </w:tc>
        <w:tc>
          <w:tcPr>
            <w:tcW w:w="1156" w:type="dxa"/>
          </w:tcPr>
          <w:p w14:paraId="04D98463" w14:textId="77777777" w:rsidR="009C3C45" w:rsidRDefault="003E1B40">
            <w:pPr>
              <w:pStyle w:val="TableParagraph"/>
              <w:spacing w:before="38"/>
              <w:ind w:left="103"/>
            </w:pPr>
            <w:r>
              <w:rPr>
                <w:spacing w:val="-2"/>
              </w:rPr>
              <w:t>Metros</w:t>
            </w:r>
          </w:p>
        </w:tc>
        <w:tc>
          <w:tcPr>
            <w:tcW w:w="114" w:type="dxa"/>
            <w:gridSpan w:val="2"/>
            <w:tcBorders>
              <w:top w:val="nil"/>
              <w:bottom w:val="nil"/>
            </w:tcBorders>
          </w:tcPr>
          <w:p w14:paraId="27B87161" w14:textId="77777777" w:rsidR="009C3C45" w:rsidRDefault="009C3C45">
            <w:pPr>
              <w:pStyle w:val="TableParagraph"/>
              <w:rPr>
                <w:rFonts w:ascii="Times New Roman"/>
                <w:sz w:val="20"/>
              </w:rPr>
            </w:pPr>
          </w:p>
        </w:tc>
      </w:tr>
      <w:tr w:rsidR="009C3C45" w14:paraId="2CEDF451" w14:textId="77777777">
        <w:trPr>
          <w:trHeight w:val="330"/>
        </w:trPr>
        <w:tc>
          <w:tcPr>
            <w:tcW w:w="113" w:type="dxa"/>
            <w:vMerge w:val="restart"/>
            <w:tcBorders>
              <w:top w:val="nil"/>
              <w:bottom w:val="nil"/>
            </w:tcBorders>
          </w:tcPr>
          <w:p w14:paraId="2C51DF34" w14:textId="77777777" w:rsidR="009C3C45" w:rsidRDefault="009C3C45">
            <w:pPr>
              <w:pStyle w:val="TableParagraph"/>
              <w:rPr>
                <w:rFonts w:ascii="Times New Roman"/>
                <w:sz w:val="20"/>
              </w:rPr>
            </w:pPr>
          </w:p>
        </w:tc>
        <w:tc>
          <w:tcPr>
            <w:tcW w:w="831" w:type="dxa"/>
            <w:vMerge w:val="restart"/>
          </w:tcPr>
          <w:p w14:paraId="5BEC8629" w14:textId="77777777" w:rsidR="009C3C45" w:rsidRDefault="009C3C45">
            <w:pPr>
              <w:pStyle w:val="TableParagraph"/>
              <w:rPr>
                <w:rFonts w:ascii="Arial"/>
                <w:b/>
              </w:rPr>
            </w:pPr>
          </w:p>
          <w:p w14:paraId="1BE3BC8C" w14:textId="77777777" w:rsidR="009C3C45" w:rsidRDefault="009C3C45">
            <w:pPr>
              <w:pStyle w:val="TableParagraph"/>
              <w:rPr>
                <w:rFonts w:ascii="Arial"/>
                <w:b/>
              </w:rPr>
            </w:pPr>
          </w:p>
          <w:p w14:paraId="0AC4FEAF" w14:textId="77777777" w:rsidR="009C3C45" w:rsidRDefault="009C3C45">
            <w:pPr>
              <w:pStyle w:val="TableParagraph"/>
              <w:spacing w:before="129"/>
              <w:rPr>
                <w:rFonts w:ascii="Arial"/>
                <w:b/>
              </w:rPr>
            </w:pPr>
          </w:p>
          <w:p w14:paraId="426B3F6A" w14:textId="77777777" w:rsidR="009C3C45" w:rsidRDefault="003E1B40">
            <w:pPr>
              <w:pStyle w:val="TableParagraph"/>
              <w:ind w:left="107"/>
            </w:pPr>
            <w:r>
              <w:rPr>
                <w:spacing w:val="-5"/>
              </w:rPr>
              <w:t>1.8</w:t>
            </w:r>
          </w:p>
        </w:tc>
        <w:tc>
          <w:tcPr>
            <w:tcW w:w="1830" w:type="dxa"/>
            <w:vMerge w:val="restart"/>
          </w:tcPr>
          <w:p w14:paraId="276C960F" w14:textId="77777777" w:rsidR="009C3C45" w:rsidRDefault="009C3C45">
            <w:pPr>
              <w:pStyle w:val="TableParagraph"/>
              <w:rPr>
                <w:rFonts w:ascii="Arial"/>
                <w:b/>
              </w:rPr>
            </w:pPr>
          </w:p>
          <w:p w14:paraId="0BC57B0B" w14:textId="77777777" w:rsidR="009C3C45" w:rsidRDefault="009C3C45">
            <w:pPr>
              <w:pStyle w:val="TableParagraph"/>
              <w:spacing w:before="130"/>
              <w:rPr>
                <w:rFonts w:ascii="Arial"/>
                <w:b/>
              </w:rPr>
            </w:pPr>
          </w:p>
          <w:p w14:paraId="320E1450" w14:textId="77777777" w:rsidR="009C3C45" w:rsidRDefault="003E1B40">
            <w:pPr>
              <w:pStyle w:val="TableParagraph"/>
              <w:ind w:left="104" w:right="196"/>
            </w:pPr>
            <w:r>
              <w:t>Sistema de Salida</w:t>
            </w:r>
            <w:r>
              <w:rPr>
                <w:spacing w:val="-16"/>
              </w:rPr>
              <w:t xml:space="preserve"> </w:t>
            </w:r>
            <w:r>
              <w:t>Inferior del Tanque</w:t>
            </w:r>
          </w:p>
        </w:tc>
        <w:tc>
          <w:tcPr>
            <w:tcW w:w="3323" w:type="dxa"/>
          </w:tcPr>
          <w:p w14:paraId="612E0732" w14:textId="77777777" w:rsidR="009C3C45" w:rsidRDefault="003E1B40">
            <w:pPr>
              <w:pStyle w:val="TableParagraph"/>
              <w:spacing w:before="38"/>
              <w:ind w:left="106"/>
            </w:pPr>
            <w:r>
              <w:t>Válvula</w:t>
            </w:r>
            <w:r>
              <w:rPr>
                <w:spacing w:val="-5"/>
              </w:rPr>
              <w:t xml:space="preserve"> </w:t>
            </w:r>
            <w:r>
              <w:t>PVC</w:t>
            </w:r>
            <w:r>
              <w:rPr>
                <w:spacing w:val="-4"/>
              </w:rPr>
              <w:t xml:space="preserve"> </w:t>
            </w:r>
            <w:r>
              <w:t>de</w:t>
            </w:r>
            <w:r>
              <w:rPr>
                <w:spacing w:val="-4"/>
              </w:rPr>
              <w:t xml:space="preserve"> </w:t>
            </w:r>
            <w:r>
              <w:t>control</w:t>
            </w:r>
            <w:r>
              <w:rPr>
                <w:spacing w:val="-5"/>
              </w:rPr>
              <w:t xml:space="preserve"> 1"</w:t>
            </w:r>
          </w:p>
        </w:tc>
        <w:tc>
          <w:tcPr>
            <w:tcW w:w="1562" w:type="dxa"/>
          </w:tcPr>
          <w:p w14:paraId="3DD6E39A" w14:textId="77777777" w:rsidR="009C3C45" w:rsidRDefault="003E1B40">
            <w:pPr>
              <w:pStyle w:val="TableParagraph"/>
              <w:spacing w:before="38"/>
              <w:ind w:left="2" w:right="2"/>
              <w:jc w:val="center"/>
            </w:pPr>
            <w:r>
              <w:rPr>
                <w:spacing w:val="-10"/>
              </w:rPr>
              <w:t>1</w:t>
            </w:r>
          </w:p>
        </w:tc>
        <w:tc>
          <w:tcPr>
            <w:tcW w:w="1156" w:type="dxa"/>
          </w:tcPr>
          <w:p w14:paraId="77E66DFF" w14:textId="77777777" w:rsidR="009C3C45" w:rsidRDefault="003E1B40">
            <w:pPr>
              <w:pStyle w:val="TableParagraph"/>
              <w:spacing w:before="38"/>
              <w:ind w:left="103"/>
            </w:pPr>
            <w:proofErr w:type="spellStart"/>
            <w:r>
              <w:rPr>
                <w:spacing w:val="-5"/>
              </w:rPr>
              <w:t>Und</w:t>
            </w:r>
            <w:proofErr w:type="spellEnd"/>
          </w:p>
        </w:tc>
        <w:tc>
          <w:tcPr>
            <w:tcW w:w="114" w:type="dxa"/>
            <w:gridSpan w:val="2"/>
            <w:tcBorders>
              <w:top w:val="nil"/>
              <w:bottom w:val="nil"/>
            </w:tcBorders>
          </w:tcPr>
          <w:p w14:paraId="5E16D4C8" w14:textId="77777777" w:rsidR="009C3C45" w:rsidRDefault="009C3C45">
            <w:pPr>
              <w:pStyle w:val="TableParagraph"/>
              <w:rPr>
                <w:rFonts w:ascii="Times New Roman"/>
                <w:sz w:val="20"/>
              </w:rPr>
            </w:pPr>
          </w:p>
        </w:tc>
      </w:tr>
      <w:tr w:rsidR="009C3C45" w14:paraId="302E15D5" w14:textId="77777777">
        <w:trPr>
          <w:trHeight w:val="328"/>
        </w:trPr>
        <w:tc>
          <w:tcPr>
            <w:tcW w:w="113" w:type="dxa"/>
            <w:vMerge/>
            <w:tcBorders>
              <w:top w:val="nil"/>
              <w:bottom w:val="nil"/>
            </w:tcBorders>
          </w:tcPr>
          <w:p w14:paraId="3FC2A456" w14:textId="77777777" w:rsidR="009C3C45" w:rsidRDefault="009C3C45">
            <w:pPr>
              <w:rPr>
                <w:sz w:val="2"/>
                <w:szCs w:val="2"/>
              </w:rPr>
            </w:pPr>
          </w:p>
        </w:tc>
        <w:tc>
          <w:tcPr>
            <w:tcW w:w="831" w:type="dxa"/>
            <w:vMerge/>
            <w:tcBorders>
              <w:top w:val="nil"/>
            </w:tcBorders>
          </w:tcPr>
          <w:p w14:paraId="29275A13" w14:textId="77777777" w:rsidR="009C3C45" w:rsidRDefault="009C3C45">
            <w:pPr>
              <w:rPr>
                <w:sz w:val="2"/>
                <w:szCs w:val="2"/>
              </w:rPr>
            </w:pPr>
          </w:p>
        </w:tc>
        <w:tc>
          <w:tcPr>
            <w:tcW w:w="1830" w:type="dxa"/>
            <w:vMerge/>
            <w:tcBorders>
              <w:top w:val="nil"/>
            </w:tcBorders>
          </w:tcPr>
          <w:p w14:paraId="65B754C8" w14:textId="77777777" w:rsidR="009C3C45" w:rsidRDefault="009C3C45">
            <w:pPr>
              <w:rPr>
                <w:sz w:val="2"/>
                <w:szCs w:val="2"/>
              </w:rPr>
            </w:pPr>
          </w:p>
        </w:tc>
        <w:tc>
          <w:tcPr>
            <w:tcW w:w="3323" w:type="dxa"/>
          </w:tcPr>
          <w:p w14:paraId="453C5A3E" w14:textId="77777777" w:rsidR="009C3C45" w:rsidRDefault="003E1B40">
            <w:pPr>
              <w:pStyle w:val="TableParagraph"/>
              <w:spacing w:before="39"/>
              <w:ind w:left="106"/>
            </w:pPr>
            <w:proofErr w:type="spellStart"/>
            <w:r>
              <w:t>Flanche</w:t>
            </w:r>
            <w:proofErr w:type="spellEnd"/>
            <w:r>
              <w:rPr>
                <w:spacing w:val="-3"/>
              </w:rPr>
              <w:t xml:space="preserve"> </w:t>
            </w:r>
            <w:r>
              <w:t>en</w:t>
            </w:r>
            <w:r>
              <w:rPr>
                <w:spacing w:val="-3"/>
              </w:rPr>
              <w:t xml:space="preserve"> </w:t>
            </w:r>
            <w:r>
              <w:t>PVC</w:t>
            </w:r>
            <w:r>
              <w:rPr>
                <w:spacing w:val="-3"/>
              </w:rPr>
              <w:t xml:space="preserve"> </w:t>
            </w:r>
            <w:r>
              <w:t>de</w:t>
            </w:r>
            <w:r>
              <w:rPr>
                <w:spacing w:val="-4"/>
              </w:rPr>
              <w:t xml:space="preserve"> </w:t>
            </w:r>
            <w:r>
              <w:rPr>
                <w:spacing w:val="-5"/>
              </w:rPr>
              <w:t>1"</w:t>
            </w:r>
          </w:p>
        </w:tc>
        <w:tc>
          <w:tcPr>
            <w:tcW w:w="1562" w:type="dxa"/>
          </w:tcPr>
          <w:p w14:paraId="375ED158" w14:textId="77777777" w:rsidR="009C3C45" w:rsidRDefault="003E1B40">
            <w:pPr>
              <w:pStyle w:val="TableParagraph"/>
              <w:spacing w:before="39"/>
              <w:ind w:left="2" w:right="2"/>
              <w:jc w:val="center"/>
            </w:pPr>
            <w:r>
              <w:rPr>
                <w:spacing w:val="-10"/>
              </w:rPr>
              <w:t>1</w:t>
            </w:r>
          </w:p>
        </w:tc>
        <w:tc>
          <w:tcPr>
            <w:tcW w:w="1156" w:type="dxa"/>
          </w:tcPr>
          <w:p w14:paraId="4B91E81F" w14:textId="77777777" w:rsidR="009C3C45" w:rsidRDefault="003E1B40">
            <w:pPr>
              <w:pStyle w:val="TableParagraph"/>
              <w:spacing w:before="39"/>
              <w:ind w:left="103"/>
            </w:pPr>
            <w:proofErr w:type="spellStart"/>
            <w:r>
              <w:rPr>
                <w:spacing w:val="-5"/>
              </w:rPr>
              <w:t>Und</w:t>
            </w:r>
            <w:proofErr w:type="spellEnd"/>
          </w:p>
        </w:tc>
        <w:tc>
          <w:tcPr>
            <w:tcW w:w="114" w:type="dxa"/>
            <w:gridSpan w:val="2"/>
            <w:tcBorders>
              <w:top w:val="nil"/>
              <w:bottom w:val="nil"/>
            </w:tcBorders>
          </w:tcPr>
          <w:p w14:paraId="3782CE38" w14:textId="77777777" w:rsidR="009C3C45" w:rsidRDefault="009C3C45">
            <w:pPr>
              <w:pStyle w:val="TableParagraph"/>
              <w:rPr>
                <w:rFonts w:ascii="Times New Roman"/>
                <w:sz w:val="20"/>
              </w:rPr>
            </w:pPr>
          </w:p>
        </w:tc>
      </w:tr>
      <w:tr w:rsidR="009C3C45" w14:paraId="31C62071" w14:textId="77777777">
        <w:trPr>
          <w:trHeight w:val="330"/>
        </w:trPr>
        <w:tc>
          <w:tcPr>
            <w:tcW w:w="113" w:type="dxa"/>
            <w:vMerge/>
            <w:tcBorders>
              <w:top w:val="nil"/>
              <w:bottom w:val="nil"/>
            </w:tcBorders>
          </w:tcPr>
          <w:p w14:paraId="73085DE6" w14:textId="77777777" w:rsidR="009C3C45" w:rsidRDefault="009C3C45">
            <w:pPr>
              <w:rPr>
                <w:sz w:val="2"/>
                <w:szCs w:val="2"/>
              </w:rPr>
            </w:pPr>
          </w:p>
        </w:tc>
        <w:tc>
          <w:tcPr>
            <w:tcW w:w="831" w:type="dxa"/>
            <w:vMerge/>
            <w:tcBorders>
              <w:top w:val="nil"/>
            </w:tcBorders>
          </w:tcPr>
          <w:p w14:paraId="2307325F" w14:textId="77777777" w:rsidR="009C3C45" w:rsidRDefault="009C3C45">
            <w:pPr>
              <w:rPr>
                <w:sz w:val="2"/>
                <w:szCs w:val="2"/>
              </w:rPr>
            </w:pPr>
          </w:p>
        </w:tc>
        <w:tc>
          <w:tcPr>
            <w:tcW w:w="1830" w:type="dxa"/>
            <w:vMerge/>
            <w:tcBorders>
              <w:top w:val="nil"/>
            </w:tcBorders>
          </w:tcPr>
          <w:p w14:paraId="66243D0D" w14:textId="77777777" w:rsidR="009C3C45" w:rsidRDefault="009C3C45">
            <w:pPr>
              <w:rPr>
                <w:sz w:val="2"/>
                <w:szCs w:val="2"/>
              </w:rPr>
            </w:pPr>
          </w:p>
        </w:tc>
        <w:tc>
          <w:tcPr>
            <w:tcW w:w="3323" w:type="dxa"/>
          </w:tcPr>
          <w:p w14:paraId="1747140F" w14:textId="77777777" w:rsidR="009C3C45" w:rsidRDefault="003E1B40">
            <w:pPr>
              <w:pStyle w:val="TableParagraph"/>
              <w:spacing w:before="38"/>
              <w:ind w:left="106"/>
            </w:pPr>
            <w:r>
              <w:t>Codos</w:t>
            </w:r>
            <w:r>
              <w:rPr>
                <w:spacing w:val="-3"/>
              </w:rPr>
              <w:t xml:space="preserve"> </w:t>
            </w:r>
            <w:r>
              <w:t>en</w:t>
            </w:r>
            <w:r>
              <w:rPr>
                <w:spacing w:val="-2"/>
              </w:rPr>
              <w:t xml:space="preserve"> </w:t>
            </w:r>
            <w:r>
              <w:t>PVC</w:t>
            </w:r>
            <w:r>
              <w:rPr>
                <w:spacing w:val="-2"/>
              </w:rPr>
              <w:t xml:space="preserve"> </w:t>
            </w:r>
            <w:r>
              <w:t>de</w:t>
            </w:r>
            <w:r>
              <w:rPr>
                <w:spacing w:val="-3"/>
              </w:rPr>
              <w:t xml:space="preserve"> </w:t>
            </w:r>
            <w:r>
              <w:rPr>
                <w:spacing w:val="-5"/>
              </w:rPr>
              <w:t>1"</w:t>
            </w:r>
          </w:p>
        </w:tc>
        <w:tc>
          <w:tcPr>
            <w:tcW w:w="1562" w:type="dxa"/>
          </w:tcPr>
          <w:p w14:paraId="1CD9525A" w14:textId="77777777" w:rsidR="009C3C45" w:rsidRDefault="003E1B40">
            <w:pPr>
              <w:pStyle w:val="TableParagraph"/>
              <w:spacing w:before="38"/>
              <w:ind w:left="2" w:right="2"/>
              <w:jc w:val="center"/>
            </w:pPr>
            <w:r>
              <w:rPr>
                <w:spacing w:val="-10"/>
              </w:rPr>
              <w:t>1</w:t>
            </w:r>
          </w:p>
        </w:tc>
        <w:tc>
          <w:tcPr>
            <w:tcW w:w="1156" w:type="dxa"/>
          </w:tcPr>
          <w:p w14:paraId="5839046F" w14:textId="77777777" w:rsidR="009C3C45" w:rsidRDefault="003E1B40">
            <w:pPr>
              <w:pStyle w:val="TableParagraph"/>
              <w:spacing w:before="38"/>
              <w:ind w:left="103"/>
            </w:pPr>
            <w:proofErr w:type="spellStart"/>
            <w:r>
              <w:rPr>
                <w:spacing w:val="-5"/>
              </w:rPr>
              <w:t>Und</w:t>
            </w:r>
            <w:proofErr w:type="spellEnd"/>
          </w:p>
        </w:tc>
        <w:tc>
          <w:tcPr>
            <w:tcW w:w="114" w:type="dxa"/>
            <w:gridSpan w:val="2"/>
            <w:tcBorders>
              <w:top w:val="nil"/>
              <w:bottom w:val="nil"/>
            </w:tcBorders>
          </w:tcPr>
          <w:p w14:paraId="1E6C09F1" w14:textId="77777777" w:rsidR="009C3C45" w:rsidRDefault="009C3C45">
            <w:pPr>
              <w:pStyle w:val="TableParagraph"/>
              <w:rPr>
                <w:rFonts w:ascii="Times New Roman"/>
                <w:sz w:val="20"/>
              </w:rPr>
            </w:pPr>
          </w:p>
        </w:tc>
      </w:tr>
      <w:tr w:rsidR="009C3C45" w14:paraId="085D967D" w14:textId="77777777">
        <w:trPr>
          <w:trHeight w:val="330"/>
        </w:trPr>
        <w:tc>
          <w:tcPr>
            <w:tcW w:w="113" w:type="dxa"/>
            <w:vMerge/>
            <w:tcBorders>
              <w:top w:val="nil"/>
              <w:bottom w:val="nil"/>
            </w:tcBorders>
          </w:tcPr>
          <w:p w14:paraId="18D76A3E" w14:textId="77777777" w:rsidR="009C3C45" w:rsidRDefault="009C3C45">
            <w:pPr>
              <w:rPr>
                <w:sz w:val="2"/>
                <w:szCs w:val="2"/>
              </w:rPr>
            </w:pPr>
          </w:p>
        </w:tc>
        <w:tc>
          <w:tcPr>
            <w:tcW w:w="831" w:type="dxa"/>
            <w:vMerge/>
            <w:tcBorders>
              <w:top w:val="nil"/>
            </w:tcBorders>
          </w:tcPr>
          <w:p w14:paraId="1B13822D" w14:textId="77777777" w:rsidR="009C3C45" w:rsidRDefault="009C3C45">
            <w:pPr>
              <w:rPr>
                <w:sz w:val="2"/>
                <w:szCs w:val="2"/>
              </w:rPr>
            </w:pPr>
          </w:p>
        </w:tc>
        <w:tc>
          <w:tcPr>
            <w:tcW w:w="1830" w:type="dxa"/>
            <w:vMerge/>
            <w:tcBorders>
              <w:top w:val="nil"/>
            </w:tcBorders>
          </w:tcPr>
          <w:p w14:paraId="5675ADEC" w14:textId="77777777" w:rsidR="009C3C45" w:rsidRDefault="009C3C45">
            <w:pPr>
              <w:rPr>
                <w:sz w:val="2"/>
                <w:szCs w:val="2"/>
              </w:rPr>
            </w:pPr>
          </w:p>
        </w:tc>
        <w:tc>
          <w:tcPr>
            <w:tcW w:w="3323" w:type="dxa"/>
          </w:tcPr>
          <w:p w14:paraId="7B9E0BB3" w14:textId="77777777" w:rsidR="009C3C45" w:rsidRDefault="003E1B40">
            <w:pPr>
              <w:pStyle w:val="TableParagraph"/>
              <w:spacing w:before="38"/>
              <w:ind w:left="106"/>
            </w:pPr>
            <w:r>
              <w:t>Adaptador</w:t>
            </w:r>
            <w:r>
              <w:rPr>
                <w:spacing w:val="-4"/>
              </w:rPr>
              <w:t xml:space="preserve"> </w:t>
            </w:r>
            <w:r>
              <w:t>Macho</w:t>
            </w:r>
            <w:r>
              <w:rPr>
                <w:spacing w:val="-5"/>
              </w:rPr>
              <w:t xml:space="preserve"> </w:t>
            </w:r>
            <w:r>
              <w:t>PVC</w:t>
            </w:r>
            <w:r>
              <w:rPr>
                <w:spacing w:val="-2"/>
              </w:rPr>
              <w:t xml:space="preserve"> </w:t>
            </w:r>
            <w:r>
              <w:rPr>
                <w:spacing w:val="-7"/>
              </w:rPr>
              <w:t>1"</w:t>
            </w:r>
          </w:p>
        </w:tc>
        <w:tc>
          <w:tcPr>
            <w:tcW w:w="1562" w:type="dxa"/>
          </w:tcPr>
          <w:p w14:paraId="7933D17A" w14:textId="77777777" w:rsidR="009C3C45" w:rsidRDefault="003E1B40">
            <w:pPr>
              <w:pStyle w:val="TableParagraph"/>
              <w:spacing w:before="38"/>
              <w:ind w:left="2" w:right="2"/>
              <w:jc w:val="center"/>
            </w:pPr>
            <w:r>
              <w:rPr>
                <w:spacing w:val="-10"/>
              </w:rPr>
              <w:t>1</w:t>
            </w:r>
          </w:p>
        </w:tc>
        <w:tc>
          <w:tcPr>
            <w:tcW w:w="1156" w:type="dxa"/>
          </w:tcPr>
          <w:p w14:paraId="53F83479" w14:textId="77777777" w:rsidR="009C3C45" w:rsidRDefault="003E1B40">
            <w:pPr>
              <w:pStyle w:val="TableParagraph"/>
              <w:spacing w:before="38"/>
              <w:ind w:left="103"/>
            </w:pPr>
            <w:proofErr w:type="spellStart"/>
            <w:r>
              <w:rPr>
                <w:spacing w:val="-5"/>
              </w:rPr>
              <w:t>Und</w:t>
            </w:r>
            <w:proofErr w:type="spellEnd"/>
          </w:p>
        </w:tc>
        <w:tc>
          <w:tcPr>
            <w:tcW w:w="114" w:type="dxa"/>
            <w:gridSpan w:val="2"/>
            <w:tcBorders>
              <w:top w:val="nil"/>
              <w:bottom w:val="nil"/>
            </w:tcBorders>
          </w:tcPr>
          <w:p w14:paraId="7401E93C" w14:textId="77777777" w:rsidR="009C3C45" w:rsidRDefault="009C3C45">
            <w:pPr>
              <w:pStyle w:val="TableParagraph"/>
              <w:rPr>
                <w:rFonts w:ascii="Times New Roman"/>
                <w:sz w:val="20"/>
              </w:rPr>
            </w:pPr>
          </w:p>
        </w:tc>
      </w:tr>
      <w:tr w:rsidR="009C3C45" w14:paraId="78E21F00" w14:textId="77777777">
        <w:trPr>
          <w:trHeight w:val="328"/>
        </w:trPr>
        <w:tc>
          <w:tcPr>
            <w:tcW w:w="113" w:type="dxa"/>
            <w:vMerge/>
            <w:tcBorders>
              <w:top w:val="nil"/>
              <w:bottom w:val="nil"/>
            </w:tcBorders>
          </w:tcPr>
          <w:p w14:paraId="0962FE46" w14:textId="77777777" w:rsidR="009C3C45" w:rsidRDefault="009C3C45">
            <w:pPr>
              <w:rPr>
                <w:sz w:val="2"/>
                <w:szCs w:val="2"/>
              </w:rPr>
            </w:pPr>
          </w:p>
        </w:tc>
        <w:tc>
          <w:tcPr>
            <w:tcW w:w="831" w:type="dxa"/>
            <w:vMerge/>
            <w:tcBorders>
              <w:top w:val="nil"/>
            </w:tcBorders>
          </w:tcPr>
          <w:p w14:paraId="35C17422" w14:textId="77777777" w:rsidR="009C3C45" w:rsidRDefault="009C3C45">
            <w:pPr>
              <w:rPr>
                <w:sz w:val="2"/>
                <w:szCs w:val="2"/>
              </w:rPr>
            </w:pPr>
          </w:p>
        </w:tc>
        <w:tc>
          <w:tcPr>
            <w:tcW w:w="1830" w:type="dxa"/>
            <w:vMerge/>
            <w:tcBorders>
              <w:top w:val="nil"/>
            </w:tcBorders>
          </w:tcPr>
          <w:p w14:paraId="599118BD" w14:textId="77777777" w:rsidR="009C3C45" w:rsidRDefault="009C3C45">
            <w:pPr>
              <w:rPr>
                <w:sz w:val="2"/>
                <w:szCs w:val="2"/>
              </w:rPr>
            </w:pPr>
          </w:p>
        </w:tc>
        <w:tc>
          <w:tcPr>
            <w:tcW w:w="3323" w:type="dxa"/>
          </w:tcPr>
          <w:p w14:paraId="2E6EE314" w14:textId="77777777" w:rsidR="009C3C45" w:rsidRDefault="003E1B40">
            <w:pPr>
              <w:pStyle w:val="TableParagraph"/>
              <w:spacing w:before="38"/>
              <w:ind w:left="106"/>
            </w:pPr>
            <w:r>
              <w:t>Tubería</w:t>
            </w:r>
            <w:r>
              <w:rPr>
                <w:spacing w:val="-4"/>
              </w:rPr>
              <w:t xml:space="preserve"> </w:t>
            </w:r>
            <w:r>
              <w:t>en</w:t>
            </w:r>
            <w:r>
              <w:rPr>
                <w:spacing w:val="-2"/>
              </w:rPr>
              <w:t xml:space="preserve"> </w:t>
            </w:r>
            <w:r>
              <w:t>PVC</w:t>
            </w:r>
            <w:r>
              <w:rPr>
                <w:spacing w:val="-3"/>
              </w:rPr>
              <w:t xml:space="preserve"> </w:t>
            </w:r>
            <w:r>
              <w:t>de</w:t>
            </w:r>
            <w:r>
              <w:rPr>
                <w:spacing w:val="-3"/>
              </w:rPr>
              <w:t xml:space="preserve"> </w:t>
            </w:r>
            <w:r>
              <w:rPr>
                <w:spacing w:val="-5"/>
              </w:rPr>
              <w:t>1"</w:t>
            </w:r>
          </w:p>
        </w:tc>
        <w:tc>
          <w:tcPr>
            <w:tcW w:w="1562" w:type="dxa"/>
          </w:tcPr>
          <w:p w14:paraId="6F0A36A0" w14:textId="77777777" w:rsidR="009C3C45" w:rsidRDefault="003E1B40">
            <w:pPr>
              <w:pStyle w:val="TableParagraph"/>
              <w:spacing w:before="38"/>
              <w:ind w:left="2" w:right="2"/>
              <w:jc w:val="center"/>
            </w:pPr>
            <w:r>
              <w:rPr>
                <w:spacing w:val="-10"/>
              </w:rPr>
              <w:t>2</w:t>
            </w:r>
          </w:p>
        </w:tc>
        <w:tc>
          <w:tcPr>
            <w:tcW w:w="1156" w:type="dxa"/>
          </w:tcPr>
          <w:p w14:paraId="75DE9973" w14:textId="77777777" w:rsidR="009C3C45" w:rsidRDefault="003E1B40">
            <w:pPr>
              <w:pStyle w:val="TableParagraph"/>
              <w:spacing w:before="38"/>
              <w:ind w:left="103"/>
            </w:pPr>
            <w:r>
              <w:rPr>
                <w:spacing w:val="-2"/>
              </w:rPr>
              <w:t>Metros</w:t>
            </w:r>
          </w:p>
        </w:tc>
        <w:tc>
          <w:tcPr>
            <w:tcW w:w="114" w:type="dxa"/>
            <w:gridSpan w:val="2"/>
            <w:tcBorders>
              <w:top w:val="nil"/>
              <w:bottom w:val="nil"/>
            </w:tcBorders>
          </w:tcPr>
          <w:p w14:paraId="77B1BE65" w14:textId="77777777" w:rsidR="009C3C45" w:rsidRDefault="009C3C45">
            <w:pPr>
              <w:pStyle w:val="TableParagraph"/>
              <w:rPr>
                <w:rFonts w:ascii="Times New Roman"/>
                <w:sz w:val="20"/>
              </w:rPr>
            </w:pPr>
          </w:p>
        </w:tc>
      </w:tr>
      <w:tr w:rsidR="009C3C45" w14:paraId="6FA2BB35" w14:textId="77777777">
        <w:trPr>
          <w:trHeight w:val="330"/>
        </w:trPr>
        <w:tc>
          <w:tcPr>
            <w:tcW w:w="113" w:type="dxa"/>
            <w:vMerge/>
            <w:tcBorders>
              <w:top w:val="nil"/>
              <w:bottom w:val="nil"/>
            </w:tcBorders>
          </w:tcPr>
          <w:p w14:paraId="15CC3C03" w14:textId="77777777" w:rsidR="009C3C45" w:rsidRDefault="009C3C45">
            <w:pPr>
              <w:rPr>
                <w:sz w:val="2"/>
                <w:szCs w:val="2"/>
              </w:rPr>
            </w:pPr>
          </w:p>
        </w:tc>
        <w:tc>
          <w:tcPr>
            <w:tcW w:w="831" w:type="dxa"/>
            <w:vMerge/>
            <w:tcBorders>
              <w:top w:val="nil"/>
            </w:tcBorders>
          </w:tcPr>
          <w:p w14:paraId="5727000D" w14:textId="77777777" w:rsidR="009C3C45" w:rsidRDefault="009C3C45">
            <w:pPr>
              <w:rPr>
                <w:sz w:val="2"/>
                <w:szCs w:val="2"/>
              </w:rPr>
            </w:pPr>
          </w:p>
        </w:tc>
        <w:tc>
          <w:tcPr>
            <w:tcW w:w="1830" w:type="dxa"/>
            <w:vMerge/>
            <w:tcBorders>
              <w:top w:val="nil"/>
            </w:tcBorders>
          </w:tcPr>
          <w:p w14:paraId="0E39DF13" w14:textId="77777777" w:rsidR="009C3C45" w:rsidRDefault="009C3C45">
            <w:pPr>
              <w:rPr>
                <w:sz w:val="2"/>
                <w:szCs w:val="2"/>
              </w:rPr>
            </w:pPr>
          </w:p>
        </w:tc>
        <w:tc>
          <w:tcPr>
            <w:tcW w:w="3323" w:type="dxa"/>
          </w:tcPr>
          <w:p w14:paraId="5D2F820A" w14:textId="77777777" w:rsidR="009C3C45" w:rsidRDefault="003E1B40">
            <w:pPr>
              <w:pStyle w:val="TableParagraph"/>
              <w:spacing w:before="38"/>
              <w:ind w:left="106"/>
            </w:pPr>
            <w:r>
              <w:t>Válvula</w:t>
            </w:r>
            <w:r>
              <w:rPr>
                <w:spacing w:val="-4"/>
              </w:rPr>
              <w:t xml:space="preserve"> </w:t>
            </w:r>
            <w:r>
              <w:t>de</w:t>
            </w:r>
            <w:r>
              <w:rPr>
                <w:spacing w:val="-3"/>
              </w:rPr>
              <w:t xml:space="preserve"> </w:t>
            </w:r>
            <w:r>
              <w:t>Cierre</w:t>
            </w:r>
            <w:r>
              <w:rPr>
                <w:spacing w:val="-3"/>
              </w:rPr>
              <w:t xml:space="preserve"> </w:t>
            </w:r>
            <w:r>
              <w:t>de</w:t>
            </w:r>
            <w:r>
              <w:rPr>
                <w:spacing w:val="-5"/>
              </w:rPr>
              <w:t xml:space="preserve"> 1”</w:t>
            </w:r>
          </w:p>
        </w:tc>
        <w:tc>
          <w:tcPr>
            <w:tcW w:w="1562" w:type="dxa"/>
          </w:tcPr>
          <w:p w14:paraId="029CA4EF" w14:textId="77777777" w:rsidR="009C3C45" w:rsidRDefault="003E1B40">
            <w:pPr>
              <w:pStyle w:val="TableParagraph"/>
              <w:spacing w:before="38"/>
              <w:ind w:left="2" w:right="2"/>
              <w:jc w:val="center"/>
            </w:pPr>
            <w:r>
              <w:rPr>
                <w:spacing w:val="-10"/>
              </w:rPr>
              <w:t>1</w:t>
            </w:r>
          </w:p>
        </w:tc>
        <w:tc>
          <w:tcPr>
            <w:tcW w:w="1156" w:type="dxa"/>
          </w:tcPr>
          <w:p w14:paraId="4E701C7F" w14:textId="77777777" w:rsidR="009C3C45" w:rsidRDefault="003E1B40">
            <w:pPr>
              <w:pStyle w:val="TableParagraph"/>
              <w:spacing w:before="38"/>
              <w:ind w:left="103"/>
            </w:pPr>
            <w:proofErr w:type="spellStart"/>
            <w:r>
              <w:rPr>
                <w:spacing w:val="-5"/>
              </w:rPr>
              <w:t>Und</w:t>
            </w:r>
            <w:proofErr w:type="spellEnd"/>
          </w:p>
        </w:tc>
        <w:tc>
          <w:tcPr>
            <w:tcW w:w="114" w:type="dxa"/>
            <w:gridSpan w:val="2"/>
            <w:tcBorders>
              <w:top w:val="nil"/>
              <w:bottom w:val="nil"/>
            </w:tcBorders>
          </w:tcPr>
          <w:p w14:paraId="3E020C68" w14:textId="77777777" w:rsidR="009C3C45" w:rsidRDefault="009C3C45">
            <w:pPr>
              <w:pStyle w:val="TableParagraph"/>
              <w:rPr>
                <w:rFonts w:ascii="Times New Roman"/>
                <w:sz w:val="20"/>
              </w:rPr>
            </w:pPr>
          </w:p>
        </w:tc>
      </w:tr>
      <w:tr w:rsidR="009C3C45" w14:paraId="7BD3075F" w14:textId="77777777">
        <w:trPr>
          <w:trHeight w:val="1016"/>
        </w:trPr>
        <w:tc>
          <w:tcPr>
            <w:tcW w:w="113" w:type="dxa"/>
            <w:tcBorders>
              <w:top w:val="nil"/>
            </w:tcBorders>
          </w:tcPr>
          <w:p w14:paraId="50F4E0C1" w14:textId="77777777" w:rsidR="009C3C45" w:rsidRDefault="009C3C45">
            <w:pPr>
              <w:pStyle w:val="TableParagraph"/>
              <w:rPr>
                <w:rFonts w:ascii="Times New Roman"/>
                <w:sz w:val="20"/>
              </w:rPr>
            </w:pPr>
          </w:p>
        </w:tc>
        <w:tc>
          <w:tcPr>
            <w:tcW w:w="831" w:type="dxa"/>
            <w:tcBorders>
              <w:bottom w:val="single" w:sz="8" w:space="0" w:color="000000"/>
            </w:tcBorders>
          </w:tcPr>
          <w:p w14:paraId="5D5F39BB" w14:textId="77777777" w:rsidR="009C3C45" w:rsidRDefault="009C3C45">
            <w:pPr>
              <w:pStyle w:val="TableParagraph"/>
              <w:spacing w:before="126"/>
              <w:rPr>
                <w:rFonts w:ascii="Arial"/>
                <w:b/>
              </w:rPr>
            </w:pPr>
          </w:p>
          <w:p w14:paraId="2936B12C" w14:textId="77777777" w:rsidR="009C3C45" w:rsidRDefault="003E1B40">
            <w:pPr>
              <w:pStyle w:val="TableParagraph"/>
              <w:ind w:left="107"/>
            </w:pPr>
            <w:r>
              <w:rPr>
                <w:spacing w:val="-5"/>
              </w:rPr>
              <w:t>1.9</w:t>
            </w:r>
          </w:p>
        </w:tc>
        <w:tc>
          <w:tcPr>
            <w:tcW w:w="1830" w:type="dxa"/>
            <w:tcBorders>
              <w:bottom w:val="single" w:sz="8" w:space="0" w:color="000000"/>
            </w:tcBorders>
          </w:tcPr>
          <w:p w14:paraId="3237B097" w14:textId="77777777" w:rsidR="009C3C45" w:rsidRDefault="003E1B40">
            <w:pPr>
              <w:pStyle w:val="TableParagraph"/>
              <w:ind w:left="104"/>
            </w:pPr>
            <w:r>
              <w:t>Sistema de Entrada al</w:t>
            </w:r>
          </w:p>
          <w:p w14:paraId="1D7E4EE6" w14:textId="77777777" w:rsidR="009C3C45" w:rsidRDefault="003E1B40">
            <w:pPr>
              <w:pStyle w:val="TableParagraph"/>
              <w:spacing w:line="252" w:lineRule="exact"/>
              <w:ind w:left="104"/>
            </w:pPr>
            <w:r>
              <w:t xml:space="preserve">tanque para </w:t>
            </w:r>
            <w:r>
              <w:rPr>
                <w:spacing w:val="-2"/>
              </w:rPr>
              <w:t>abastecimiento</w:t>
            </w:r>
          </w:p>
        </w:tc>
        <w:tc>
          <w:tcPr>
            <w:tcW w:w="3323" w:type="dxa"/>
            <w:tcBorders>
              <w:bottom w:val="single" w:sz="8" w:space="0" w:color="000000"/>
            </w:tcBorders>
          </w:tcPr>
          <w:p w14:paraId="11A59052" w14:textId="77777777" w:rsidR="009C3C45" w:rsidRDefault="009C3C45">
            <w:pPr>
              <w:pStyle w:val="TableParagraph"/>
              <w:spacing w:before="126"/>
              <w:rPr>
                <w:rFonts w:ascii="Arial"/>
                <w:b/>
              </w:rPr>
            </w:pPr>
          </w:p>
          <w:p w14:paraId="179E4733" w14:textId="77777777" w:rsidR="009C3C45" w:rsidRDefault="003E1B40">
            <w:pPr>
              <w:pStyle w:val="TableParagraph"/>
              <w:ind w:left="106"/>
            </w:pPr>
            <w:proofErr w:type="spellStart"/>
            <w:r>
              <w:t>Flanche</w:t>
            </w:r>
            <w:proofErr w:type="spellEnd"/>
            <w:r>
              <w:rPr>
                <w:spacing w:val="-3"/>
              </w:rPr>
              <w:t xml:space="preserve"> </w:t>
            </w:r>
            <w:r>
              <w:t>en</w:t>
            </w:r>
            <w:r>
              <w:rPr>
                <w:spacing w:val="-3"/>
              </w:rPr>
              <w:t xml:space="preserve"> </w:t>
            </w:r>
            <w:r>
              <w:t>PVC</w:t>
            </w:r>
            <w:r>
              <w:rPr>
                <w:spacing w:val="-3"/>
              </w:rPr>
              <w:t xml:space="preserve"> </w:t>
            </w:r>
            <w:r>
              <w:t>de</w:t>
            </w:r>
            <w:r>
              <w:rPr>
                <w:spacing w:val="-4"/>
              </w:rPr>
              <w:t xml:space="preserve"> </w:t>
            </w:r>
            <w:r>
              <w:rPr>
                <w:spacing w:val="-5"/>
              </w:rPr>
              <w:t>1"</w:t>
            </w:r>
          </w:p>
        </w:tc>
        <w:tc>
          <w:tcPr>
            <w:tcW w:w="1562" w:type="dxa"/>
            <w:tcBorders>
              <w:bottom w:val="single" w:sz="8" w:space="0" w:color="000000"/>
            </w:tcBorders>
          </w:tcPr>
          <w:p w14:paraId="2E1E25DA" w14:textId="77777777" w:rsidR="009C3C45" w:rsidRDefault="009C3C45">
            <w:pPr>
              <w:pStyle w:val="TableParagraph"/>
              <w:spacing w:before="126"/>
              <w:rPr>
                <w:rFonts w:ascii="Arial"/>
                <w:b/>
              </w:rPr>
            </w:pPr>
          </w:p>
          <w:p w14:paraId="559EEA1F" w14:textId="77777777" w:rsidR="009C3C45" w:rsidRDefault="003E1B40">
            <w:pPr>
              <w:pStyle w:val="TableParagraph"/>
              <w:ind w:left="2" w:right="2"/>
              <w:jc w:val="center"/>
            </w:pPr>
            <w:r>
              <w:rPr>
                <w:spacing w:val="-10"/>
              </w:rPr>
              <w:t>1</w:t>
            </w:r>
          </w:p>
        </w:tc>
        <w:tc>
          <w:tcPr>
            <w:tcW w:w="1156" w:type="dxa"/>
            <w:tcBorders>
              <w:bottom w:val="single" w:sz="8" w:space="0" w:color="000000"/>
            </w:tcBorders>
          </w:tcPr>
          <w:p w14:paraId="4C887D81" w14:textId="77777777" w:rsidR="009C3C45" w:rsidRDefault="009C3C45">
            <w:pPr>
              <w:pStyle w:val="TableParagraph"/>
              <w:spacing w:before="126"/>
              <w:rPr>
                <w:rFonts w:ascii="Arial"/>
                <w:b/>
              </w:rPr>
            </w:pPr>
          </w:p>
          <w:p w14:paraId="2B439A54" w14:textId="77777777" w:rsidR="009C3C45" w:rsidRDefault="003E1B40">
            <w:pPr>
              <w:pStyle w:val="TableParagraph"/>
              <w:ind w:left="103"/>
            </w:pPr>
            <w:proofErr w:type="spellStart"/>
            <w:r>
              <w:rPr>
                <w:spacing w:val="-5"/>
              </w:rPr>
              <w:t>Und</w:t>
            </w:r>
            <w:proofErr w:type="spellEnd"/>
          </w:p>
        </w:tc>
        <w:tc>
          <w:tcPr>
            <w:tcW w:w="114" w:type="dxa"/>
            <w:gridSpan w:val="2"/>
            <w:tcBorders>
              <w:top w:val="nil"/>
            </w:tcBorders>
          </w:tcPr>
          <w:p w14:paraId="5B844189" w14:textId="77777777" w:rsidR="009C3C45" w:rsidRDefault="009C3C45">
            <w:pPr>
              <w:pStyle w:val="TableParagraph"/>
              <w:rPr>
                <w:rFonts w:ascii="Times New Roman"/>
                <w:sz w:val="20"/>
              </w:rPr>
            </w:pPr>
          </w:p>
        </w:tc>
      </w:tr>
      <w:tr w:rsidR="009C3C45" w14:paraId="4CBC4529" w14:textId="77777777">
        <w:trPr>
          <w:trHeight w:val="505"/>
        </w:trPr>
        <w:tc>
          <w:tcPr>
            <w:tcW w:w="113" w:type="dxa"/>
            <w:vMerge w:val="restart"/>
            <w:tcBorders>
              <w:bottom w:val="nil"/>
            </w:tcBorders>
          </w:tcPr>
          <w:p w14:paraId="44AD9C3E" w14:textId="77777777" w:rsidR="009C3C45" w:rsidRDefault="009C3C45">
            <w:pPr>
              <w:pStyle w:val="TableParagraph"/>
              <w:rPr>
                <w:rFonts w:ascii="Times New Roman"/>
                <w:sz w:val="20"/>
              </w:rPr>
            </w:pPr>
          </w:p>
        </w:tc>
        <w:tc>
          <w:tcPr>
            <w:tcW w:w="831" w:type="dxa"/>
            <w:vMerge w:val="restart"/>
          </w:tcPr>
          <w:p w14:paraId="534FC81F" w14:textId="77777777" w:rsidR="009C3C45" w:rsidRDefault="009C3C45">
            <w:pPr>
              <w:pStyle w:val="TableParagraph"/>
              <w:rPr>
                <w:rFonts w:ascii="Arial"/>
                <w:b/>
              </w:rPr>
            </w:pPr>
          </w:p>
          <w:p w14:paraId="36BD1FAF" w14:textId="77777777" w:rsidR="009C3C45" w:rsidRDefault="009C3C45">
            <w:pPr>
              <w:pStyle w:val="TableParagraph"/>
              <w:spacing w:before="129"/>
              <w:rPr>
                <w:rFonts w:ascii="Arial"/>
                <w:b/>
              </w:rPr>
            </w:pPr>
          </w:p>
          <w:p w14:paraId="10754EEC" w14:textId="77777777" w:rsidR="009C3C45" w:rsidRDefault="003E1B40">
            <w:pPr>
              <w:pStyle w:val="TableParagraph"/>
              <w:spacing w:before="1"/>
              <w:ind w:left="107"/>
            </w:pPr>
            <w:r>
              <w:rPr>
                <w:spacing w:val="-4"/>
              </w:rPr>
              <w:t>1.10</w:t>
            </w:r>
          </w:p>
        </w:tc>
        <w:tc>
          <w:tcPr>
            <w:tcW w:w="1830" w:type="dxa"/>
            <w:vMerge w:val="restart"/>
          </w:tcPr>
          <w:p w14:paraId="7F617F1C" w14:textId="77777777" w:rsidR="009C3C45" w:rsidRDefault="009C3C45">
            <w:pPr>
              <w:pStyle w:val="TableParagraph"/>
              <w:spacing w:before="130"/>
              <w:rPr>
                <w:rFonts w:ascii="Arial"/>
                <w:b/>
              </w:rPr>
            </w:pPr>
          </w:p>
          <w:p w14:paraId="5A564B08" w14:textId="77777777" w:rsidR="009C3C45" w:rsidRDefault="003E1B40">
            <w:pPr>
              <w:pStyle w:val="TableParagraph"/>
              <w:spacing w:before="1"/>
              <w:ind w:left="104"/>
            </w:pPr>
            <w:r>
              <w:t>Sistema de desagüe</w:t>
            </w:r>
            <w:r>
              <w:rPr>
                <w:spacing w:val="-16"/>
              </w:rPr>
              <w:t xml:space="preserve"> </w:t>
            </w:r>
            <w:r>
              <w:t xml:space="preserve">del </w:t>
            </w:r>
            <w:r>
              <w:rPr>
                <w:spacing w:val="-2"/>
              </w:rPr>
              <w:t>tanque</w:t>
            </w:r>
          </w:p>
        </w:tc>
        <w:tc>
          <w:tcPr>
            <w:tcW w:w="3323" w:type="dxa"/>
          </w:tcPr>
          <w:p w14:paraId="3B896778" w14:textId="77777777" w:rsidR="009C3C45" w:rsidRDefault="003E1B40">
            <w:pPr>
              <w:pStyle w:val="TableParagraph"/>
              <w:spacing w:line="254" w:lineRule="exact"/>
              <w:ind w:left="106" w:right="70"/>
            </w:pPr>
            <w:proofErr w:type="spellStart"/>
            <w:r>
              <w:t>Flanche</w:t>
            </w:r>
            <w:proofErr w:type="spellEnd"/>
            <w:r>
              <w:rPr>
                <w:spacing w:val="-8"/>
              </w:rPr>
              <w:t xml:space="preserve"> </w:t>
            </w:r>
            <w:r>
              <w:t>en</w:t>
            </w:r>
            <w:r>
              <w:rPr>
                <w:spacing w:val="-8"/>
              </w:rPr>
              <w:t xml:space="preserve"> </w:t>
            </w:r>
            <w:r>
              <w:t>PVC</w:t>
            </w:r>
            <w:r>
              <w:rPr>
                <w:spacing w:val="-8"/>
              </w:rPr>
              <w:t xml:space="preserve"> </w:t>
            </w:r>
            <w:r>
              <w:t>de</w:t>
            </w:r>
            <w:r>
              <w:rPr>
                <w:spacing w:val="-10"/>
              </w:rPr>
              <w:t xml:space="preserve"> </w:t>
            </w:r>
            <w:r>
              <w:t>2",</w:t>
            </w:r>
            <w:r>
              <w:rPr>
                <w:spacing w:val="-6"/>
              </w:rPr>
              <w:t xml:space="preserve"> </w:t>
            </w:r>
            <w:r>
              <w:t>con tapón provisional</w:t>
            </w:r>
          </w:p>
        </w:tc>
        <w:tc>
          <w:tcPr>
            <w:tcW w:w="1562" w:type="dxa"/>
          </w:tcPr>
          <w:p w14:paraId="21534036" w14:textId="77777777" w:rsidR="009C3C45" w:rsidRDefault="003E1B40">
            <w:pPr>
              <w:pStyle w:val="TableParagraph"/>
              <w:spacing w:before="127"/>
              <w:ind w:left="2" w:right="2"/>
              <w:jc w:val="center"/>
            </w:pPr>
            <w:r>
              <w:rPr>
                <w:spacing w:val="-10"/>
              </w:rPr>
              <w:t>1</w:t>
            </w:r>
          </w:p>
        </w:tc>
        <w:tc>
          <w:tcPr>
            <w:tcW w:w="1156" w:type="dxa"/>
          </w:tcPr>
          <w:p w14:paraId="11D31463" w14:textId="77777777" w:rsidR="009C3C45" w:rsidRDefault="003E1B40">
            <w:pPr>
              <w:pStyle w:val="TableParagraph"/>
              <w:spacing w:before="127"/>
              <w:ind w:left="103"/>
            </w:pPr>
            <w:proofErr w:type="spellStart"/>
            <w:r>
              <w:rPr>
                <w:spacing w:val="-5"/>
              </w:rPr>
              <w:t>Und</w:t>
            </w:r>
            <w:proofErr w:type="spellEnd"/>
          </w:p>
        </w:tc>
        <w:tc>
          <w:tcPr>
            <w:tcW w:w="114" w:type="dxa"/>
            <w:gridSpan w:val="2"/>
            <w:tcBorders>
              <w:bottom w:val="nil"/>
            </w:tcBorders>
          </w:tcPr>
          <w:p w14:paraId="69C1D95A" w14:textId="77777777" w:rsidR="009C3C45" w:rsidRDefault="009C3C45">
            <w:pPr>
              <w:pStyle w:val="TableParagraph"/>
              <w:rPr>
                <w:rFonts w:ascii="Times New Roman"/>
                <w:sz w:val="20"/>
              </w:rPr>
            </w:pPr>
          </w:p>
        </w:tc>
      </w:tr>
      <w:tr w:rsidR="009C3C45" w14:paraId="09E0D6B9" w14:textId="77777777">
        <w:trPr>
          <w:trHeight w:val="328"/>
        </w:trPr>
        <w:tc>
          <w:tcPr>
            <w:tcW w:w="113" w:type="dxa"/>
            <w:vMerge/>
            <w:tcBorders>
              <w:top w:val="nil"/>
              <w:bottom w:val="nil"/>
            </w:tcBorders>
          </w:tcPr>
          <w:p w14:paraId="6DB60C36" w14:textId="77777777" w:rsidR="009C3C45" w:rsidRDefault="009C3C45">
            <w:pPr>
              <w:rPr>
                <w:sz w:val="2"/>
                <w:szCs w:val="2"/>
              </w:rPr>
            </w:pPr>
          </w:p>
        </w:tc>
        <w:tc>
          <w:tcPr>
            <w:tcW w:w="831" w:type="dxa"/>
            <w:vMerge/>
            <w:tcBorders>
              <w:top w:val="nil"/>
            </w:tcBorders>
          </w:tcPr>
          <w:p w14:paraId="7BFF570B" w14:textId="77777777" w:rsidR="009C3C45" w:rsidRDefault="009C3C45">
            <w:pPr>
              <w:rPr>
                <w:sz w:val="2"/>
                <w:szCs w:val="2"/>
              </w:rPr>
            </w:pPr>
          </w:p>
        </w:tc>
        <w:tc>
          <w:tcPr>
            <w:tcW w:w="1830" w:type="dxa"/>
            <w:vMerge/>
            <w:tcBorders>
              <w:top w:val="nil"/>
            </w:tcBorders>
          </w:tcPr>
          <w:p w14:paraId="0DBB42B3" w14:textId="77777777" w:rsidR="009C3C45" w:rsidRDefault="009C3C45">
            <w:pPr>
              <w:rPr>
                <w:sz w:val="2"/>
                <w:szCs w:val="2"/>
              </w:rPr>
            </w:pPr>
          </w:p>
        </w:tc>
        <w:tc>
          <w:tcPr>
            <w:tcW w:w="3323" w:type="dxa"/>
          </w:tcPr>
          <w:p w14:paraId="63FA90B0" w14:textId="77777777" w:rsidR="009C3C45" w:rsidRDefault="003E1B40">
            <w:pPr>
              <w:pStyle w:val="TableParagraph"/>
              <w:spacing w:before="36"/>
              <w:ind w:left="106"/>
            </w:pPr>
            <w:r>
              <w:t>Codo</w:t>
            </w:r>
            <w:r>
              <w:rPr>
                <w:spacing w:val="-3"/>
              </w:rPr>
              <w:t xml:space="preserve"> </w:t>
            </w:r>
            <w:r>
              <w:t>en</w:t>
            </w:r>
            <w:r>
              <w:rPr>
                <w:spacing w:val="-2"/>
              </w:rPr>
              <w:t xml:space="preserve"> </w:t>
            </w:r>
            <w:r>
              <w:t>PVC</w:t>
            </w:r>
            <w:r>
              <w:rPr>
                <w:spacing w:val="-2"/>
              </w:rPr>
              <w:t xml:space="preserve"> </w:t>
            </w:r>
            <w:r>
              <w:t>de</w:t>
            </w:r>
            <w:r>
              <w:rPr>
                <w:spacing w:val="-3"/>
              </w:rPr>
              <w:t xml:space="preserve"> </w:t>
            </w:r>
            <w:r>
              <w:rPr>
                <w:spacing w:val="-5"/>
              </w:rPr>
              <w:t>2"</w:t>
            </w:r>
          </w:p>
        </w:tc>
        <w:tc>
          <w:tcPr>
            <w:tcW w:w="1562" w:type="dxa"/>
          </w:tcPr>
          <w:p w14:paraId="1E8D8A9A" w14:textId="77777777" w:rsidR="009C3C45" w:rsidRDefault="003E1B40">
            <w:pPr>
              <w:pStyle w:val="TableParagraph"/>
              <w:spacing w:before="36"/>
              <w:ind w:left="2" w:right="2"/>
              <w:jc w:val="center"/>
            </w:pPr>
            <w:r>
              <w:rPr>
                <w:spacing w:val="-10"/>
              </w:rPr>
              <w:t>1</w:t>
            </w:r>
          </w:p>
        </w:tc>
        <w:tc>
          <w:tcPr>
            <w:tcW w:w="1156" w:type="dxa"/>
          </w:tcPr>
          <w:p w14:paraId="370B078B" w14:textId="77777777" w:rsidR="009C3C45" w:rsidRDefault="003E1B40">
            <w:pPr>
              <w:pStyle w:val="TableParagraph"/>
              <w:spacing w:before="36"/>
              <w:ind w:left="103"/>
            </w:pPr>
            <w:proofErr w:type="spellStart"/>
            <w:r>
              <w:rPr>
                <w:spacing w:val="-5"/>
              </w:rPr>
              <w:t>Und</w:t>
            </w:r>
            <w:proofErr w:type="spellEnd"/>
          </w:p>
        </w:tc>
        <w:tc>
          <w:tcPr>
            <w:tcW w:w="114" w:type="dxa"/>
            <w:gridSpan w:val="2"/>
            <w:tcBorders>
              <w:top w:val="nil"/>
              <w:bottom w:val="nil"/>
            </w:tcBorders>
          </w:tcPr>
          <w:p w14:paraId="3D2D31EB" w14:textId="77777777" w:rsidR="009C3C45" w:rsidRDefault="009C3C45">
            <w:pPr>
              <w:pStyle w:val="TableParagraph"/>
              <w:rPr>
                <w:rFonts w:ascii="Times New Roman"/>
                <w:sz w:val="20"/>
              </w:rPr>
            </w:pPr>
          </w:p>
        </w:tc>
      </w:tr>
      <w:tr w:rsidR="009C3C45" w14:paraId="2670509B" w14:textId="77777777">
        <w:trPr>
          <w:trHeight w:val="328"/>
        </w:trPr>
        <w:tc>
          <w:tcPr>
            <w:tcW w:w="113" w:type="dxa"/>
            <w:vMerge/>
            <w:tcBorders>
              <w:top w:val="nil"/>
              <w:bottom w:val="nil"/>
            </w:tcBorders>
          </w:tcPr>
          <w:p w14:paraId="119A1C3A" w14:textId="77777777" w:rsidR="009C3C45" w:rsidRDefault="009C3C45">
            <w:pPr>
              <w:rPr>
                <w:sz w:val="2"/>
                <w:szCs w:val="2"/>
              </w:rPr>
            </w:pPr>
          </w:p>
        </w:tc>
        <w:tc>
          <w:tcPr>
            <w:tcW w:w="831" w:type="dxa"/>
            <w:vMerge/>
            <w:tcBorders>
              <w:top w:val="nil"/>
            </w:tcBorders>
          </w:tcPr>
          <w:p w14:paraId="60398634" w14:textId="77777777" w:rsidR="009C3C45" w:rsidRDefault="009C3C45">
            <w:pPr>
              <w:rPr>
                <w:sz w:val="2"/>
                <w:szCs w:val="2"/>
              </w:rPr>
            </w:pPr>
          </w:p>
        </w:tc>
        <w:tc>
          <w:tcPr>
            <w:tcW w:w="1830" w:type="dxa"/>
            <w:vMerge/>
            <w:tcBorders>
              <w:top w:val="nil"/>
            </w:tcBorders>
          </w:tcPr>
          <w:p w14:paraId="19DE6E61" w14:textId="77777777" w:rsidR="009C3C45" w:rsidRDefault="009C3C45">
            <w:pPr>
              <w:rPr>
                <w:sz w:val="2"/>
                <w:szCs w:val="2"/>
              </w:rPr>
            </w:pPr>
          </w:p>
        </w:tc>
        <w:tc>
          <w:tcPr>
            <w:tcW w:w="3323" w:type="dxa"/>
          </w:tcPr>
          <w:p w14:paraId="053D51E3" w14:textId="77777777" w:rsidR="009C3C45" w:rsidRDefault="003E1B40">
            <w:pPr>
              <w:pStyle w:val="TableParagraph"/>
              <w:spacing w:before="38"/>
              <w:ind w:left="106"/>
            </w:pPr>
            <w:r>
              <w:t>Tubería</w:t>
            </w:r>
            <w:r>
              <w:rPr>
                <w:spacing w:val="-4"/>
              </w:rPr>
              <w:t xml:space="preserve"> </w:t>
            </w:r>
            <w:r>
              <w:t>en</w:t>
            </w:r>
            <w:r>
              <w:rPr>
                <w:spacing w:val="-2"/>
              </w:rPr>
              <w:t xml:space="preserve"> </w:t>
            </w:r>
            <w:r>
              <w:t>PVC</w:t>
            </w:r>
            <w:r>
              <w:rPr>
                <w:spacing w:val="-3"/>
              </w:rPr>
              <w:t xml:space="preserve"> </w:t>
            </w:r>
            <w:r>
              <w:t>de</w:t>
            </w:r>
            <w:r>
              <w:rPr>
                <w:spacing w:val="-3"/>
              </w:rPr>
              <w:t xml:space="preserve"> </w:t>
            </w:r>
            <w:r>
              <w:rPr>
                <w:spacing w:val="-5"/>
              </w:rPr>
              <w:t>2"</w:t>
            </w:r>
          </w:p>
        </w:tc>
        <w:tc>
          <w:tcPr>
            <w:tcW w:w="1562" w:type="dxa"/>
          </w:tcPr>
          <w:p w14:paraId="1C7B325B" w14:textId="77777777" w:rsidR="009C3C45" w:rsidRDefault="003E1B40">
            <w:pPr>
              <w:pStyle w:val="TableParagraph"/>
              <w:spacing w:before="38"/>
              <w:ind w:left="2" w:right="2"/>
              <w:jc w:val="center"/>
            </w:pPr>
            <w:r>
              <w:rPr>
                <w:spacing w:val="-10"/>
              </w:rPr>
              <w:t>3</w:t>
            </w:r>
          </w:p>
        </w:tc>
        <w:tc>
          <w:tcPr>
            <w:tcW w:w="1156" w:type="dxa"/>
          </w:tcPr>
          <w:p w14:paraId="3D478C13" w14:textId="77777777" w:rsidR="009C3C45" w:rsidRDefault="003E1B40">
            <w:pPr>
              <w:pStyle w:val="TableParagraph"/>
              <w:spacing w:before="38"/>
              <w:ind w:left="103"/>
            </w:pPr>
            <w:r>
              <w:rPr>
                <w:spacing w:val="-2"/>
              </w:rPr>
              <w:t>Metros</w:t>
            </w:r>
          </w:p>
        </w:tc>
        <w:tc>
          <w:tcPr>
            <w:tcW w:w="114" w:type="dxa"/>
            <w:gridSpan w:val="2"/>
            <w:tcBorders>
              <w:top w:val="nil"/>
              <w:bottom w:val="nil"/>
            </w:tcBorders>
          </w:tcPr>
          <w:p w14:paraId="7CD58586" w14:textId="77777777" w:rsidR="009C3C45" w:rsidRDefault="009C3C45">
            <w:pPr>
              <w:pStyle w:val="TableParagraph"/>
              <w:rPr>
                <w:rFonts w:ascii="Times New Roman"/>
                <w:sz w:val="20"/>
              </w:rPr>
            </w:pPr>
          </w:p>
        </w:tc>
      </w:tr>
      <w:tr w:rsidR="009C3C45" w14:paraId="7E4445E5" w14:textId="77777777">
        <w:trPr>
          <w:trHeight w:val="330"/>
        </w:trPr>
        <w:tc>
          <w:tcPr>
            <w:tcW w:w="113" w:type="dxa"/>
            <w:vMerge/>
            <w:tcBorders>
              <w:top w:val="nil"/>
              <w:bottom w:val="nil"/>
            </w:tcBorders>
          </w:tcPr>
          <w:p w14:paraId="3DD10594" w14:textId="77777777" w:rsidR="009C3C45" w:rsidRDefault="009C3C45">
            <w:pPr>
              <w:rPr>
                <w:sz w:val="2"/>
                <w:szCs w:val="2"/>
              </w:rPr>
            </w:pPr>
          </w:p>
        </w:tc>
        <w:tc>
          <w:tcPr>
            <w:tcW w:w="831" w:type="dxa"/>
            <w:vMerge/>
            <w:tcBorders>
              <w:top w:val="nil"/>
            </w:tcBorders>
          </w:tcPr>
          <w:p w14:paraId="16CFCC3F" w14:textId="77777777" w:rsidR="009C3C45" w:rsidRDefault="009C3C45">
            <w:pPr>
              <w:rPr>
                <w:sz w:val="2"/>
                <w:szCs w:val="2"/>
              </w:rPr>
            </w:pPr>
          </w:p>
        </w:tc>
        <w:tc>
          <w:tcPr>
            <w:tcW w:w="1830" w:type="dxa"/>
            <w:vMerge/>
            <w:tcBorders>
              <w:top w:val="nil"/>
            </w:tcBorders>
          </w:tcPr>
          <w:p w14:paraId="3CDB3952" w14:textId="77777777" w:rsidR="009C3C45" w:rsidRDefault="009C3C45">
            <w:pPr>
              <w:rPr>
                <w:sz w:val="2"/>
                <w:szCs w:val="2"/>
              </w:rPr>
            </w:pPr>
          </w:p>
        </w:tc>
        <w:tc>
          <w:tcPr>
            <w:tcW w:w="3323" w:type="dxa"/>
          </w:tcPr>
          <w:p w14:paraId="4132CD9D" w14:textId="77777777" w:rsidR="009C3C45" w:rsidRDefault="003E1B40">
            <w:pPr>
              <w:pStyle w:val="TableParagraph"/>
              <w:spacing w:before="40"/>
              <w:ind w:left="106"/>
            </w:pPr>
            <w:r>
              <w:t>Válvula</w:t>
            </w:r>
            <w:r>
              <w:rPr>
                <w:spacing w:val="-4"/>
              </w:rPr>
              <w:t xml:space="preserve"> </w:t>
            </w:r>
            <w:r>
              <w:t>de</w:t>
            </w:r>
            <w:r>
              <w:rPr>
                <w:spacing w:val="-3"/>
              </w:rPr>
              <w:t xml:space="preserve"> </w:t>
            </w:r>
            <w:r>
              <w:t>Cierre</w:t>
            </w:r>
            <w:r>
              <w:rPr>
                <w:spacing w:val="-3"/>
              </w:rPr>
              <w:t xml:space="preserve"> </w:t>
            </w:r>
            <w:r>
              <w:t>de</w:t>
            </w:r>
            <w:r>
              <w:rPr>
                <w:spacing w:val="-5"/>
              </w:rPr>
              <w:t xml:space="preserve"> 2”</w:t>
            </w:r>
          </w:p>
        </w:tc>
        <w:tc>
          <w:tcPr>
            <w:tcW w:w="1562" w:type="dxa"/>
          </w:tcPr>
          <w:p w14:paraId="5506DD2C" w14:textId="77777777" w:rsidR="009C3C45" w:rsidRDefault="003E1B40">
            <w:pPr>
              <w:pStyle w:val="TableParagraph"/>
              <w:spacing w:before="40"/>
              <w:ind w:left="2" w:right="2"/>
              <w:jc w:val="center"/>
            </w:pPr>
            <w:r>
              <w:rPr>
                <w:spacing w:val="-10"/>
              </w:rPr>
              <w:t>1</w:t>
            </w:r>
          </w:p>
        </w:tc>
        <w:tc>
          <w:tcPr>
            <w:tcW w:w="1156" w:type="dxa"/>
          </w:tcPr>
          <w:p w14:paraId="035FB25C" w14:textId="77777777" w:rsidR="009C3C45" w:rsidRDefault="003E1B40">
            <w:pPr>
              <w:pStyle w:val="TableParagraph"/>
              <w:spacing w:before="40"/>
              <w:ind w:left="103"/>
            </w:pPr>
            <w:proofErr w:type="spellStart"/>
            <w:r>
              <w:rPr>
                <w:spacing w:val="-5"/>
              </w:rPr>
              <w:t>Und</w:t>
            </w:r>
            <w:proofErr w:type="spellEnd"/>
          </w:p>
        </w:tc>
        <w:tc>
          <w:tcPr>
            <w:tcW w:w="114" w:type="dxa"/>
            <w:gridSpan w:val="2"/>
            <w:tcBorders>
              <w:top w:val="nil"/>
              <w:bottom w:val="nil"/>
            </w:tcBorders>
          </w:tcPr>
          <w:p w14:paraId="094A30F1" w14:textId="77777777" w:rsidR="009C3C45" w:rsidRDefault="009C3C45">
            <w:pPr>
              <w:pStyle w:val="TableParagraph"/>
              <w:rPr>
                <w:rFonts w:ascii="Times New Roman"/>
                <w:sz w:val="20"/>
              </w:rPr>
            </w:pPr>
          </w:p>
        </w:tc>
      </w:tr>
      <w:tr w:rsidR="009C3C45" w14:paraId="367BA511" w14:textId="77777777">
        <w:trPr>
          <w:trHeight w:val="1012"/>
        </w:trPr>
        <w:tc>
          <w:tcPr>
            <w:tcW w:w="113" w:type="dxa"/>
            <w:tcBorders>
              <w:top w:val="nil"/>
              <w:bottom w:val="nil"/>
            </w:tcBorders>
          </w:tcPr>
          <w:p w14:paraId="1C3A52D0" w14:textId="77777777" w:rsidR="009C3C45" w:rsidRDefault="009C3C45">
            <w:pPr>
              <w:pStyle w:val="TableParagraph"/>
              <w:rPr>
                <w:rFonts w:ascii="Times New Roman"/>
                <w:sz w:val="20"/>
              </w:rPr>
            </w:pPr>
          </w:p>
        </w:tc>
        <w:tc>
          <w:tcPr>
            <w:tcW w:w="831" w:type="dxa"/>
          </w:tcPr>
          <w:p w14:paraId="0487A958" w14:textId="77777777" w:rsidR="009C3C45" w:rsidRDefault="009C3C45">
            <w:pPr>
              <w:pStyle w:val="TableParagraph"/>
              <w:spacing w:before="126"/>
              <w:rPr>
                <w:rFonts w:ascii="Arial"/>
                <w:b/>
              </w:rPr>
            </w:pPr>
          </w:p>
          <w:p w14:paraId="637835C9" w14:textId="77777777" w:rsidR="009C3C45" w:rsidRDefault="003E1B40">
            <w:pPr>
              <w:pStyle w:val="TableParagraph"/>
              <w:ind w:left="107"/>
            </w:pPr>
            <w:r>
              <w:rPr>
                <w:spacing w:val="-4"/>
              </w:rPr>
              <w:t>1.11</w:t>
            </w:r>
          </w:p>
        </w:tc>
        <w:tc>
          <w:tcPr>
            <w:tcW w:w="1830" w:type="dxa"/>
          </w:tcPr>
          <w:p w14:paraId="15B44F4A" w14:textId="77777777" w:rsidR="009C3C45" w:rsidRDefault="009C3C45">
            <w:pPr>
              <w:pStyle w:val="TableParagraph"/>
              <w:spacing w:before="126"/>
              <w:rPr>
                <w:rFonts w:ascii="Arial"/>
                <w:b/>
              </w:rPr>
            </w:pPr>
          </w:p>
          <w:p w14:paraId="4152999B" w14:textId="77777777" w:rsidR="009C3C45" w:rsidRDefault="003E1B40">
            <w:pPr>
              <w:pStyle w:val="TableParagraph"/>
              <w:ind w:left="104"/>
            </w:pPr>
            <w:r>
              <w:rPr>
                <w:spacing w:val="-2"/>
              </w:rPr>
              <w:t>Tornillería</w:t>
            </w:r>
          </w:p>
        </w:tc>
        <w:tc>
          <w:tcPr>
            <w:tcW w:w="3323" w:type="dxa"/>
          </w:tcPr>
          <w:p w14:paraId="18DBB357" w14:textId="77777777" w:rsidR="009C3C45" w:rsidRDefault="003E1B40">
            <w:pPr>
              <w:pStyle w:val="TableParagraph"/>
              <w:ind w:left="106"/>
            </w:pPr>
            <w:r>
              <w:t>Tornillos de 3/8"x 3/4" Galvanizados para unión</w:t>
            </w:r>
            <w:r>
              <w:rPr>
                <w:spacing w:val="40"/>
              </w:rPr>
              <w:t xml:space="preserve"> </w:t>
            </w:r>
            <w:r>
              <w:t>de</w:t>
            </w:r>
          </w:p>
          <w:p w14:paraId="3F7BD6E3" w14:textId="77777777" w:rsidR="009C3C45" w:rsidRDefault="003E1B40">
            <w:pPr>
              <w:pStyle w:val="TableParagraph"/>
              <w:spacing w:line="252" w:lineRule="exact"/>
              <w:ind w:left="106"/>
            </w:pPr>
            <w:r>
              <w:t>paneles</w:t>
            </w:r>
            <w:r>
              <w:rPr>
                <w:spacing w:val="-13"/>
              </w:rPr>
              <w:t xml:space="preserve"> </w:t>
            </w:r>
            <w:r>
              <w:t>de</w:t>
            </w:r>
            <w:r>
              <w:rPr>
                <w:spacing w:val="-13"/>
              </w:rPr>
              <w:t xml:space="preserve"> </w:t>
            </w:r>
            <w:r>
              <w:t>lámina</w:t>
            </w:r>
            <w:r>
              <w:rPr>
                <w:spacing w:val="-13"/>
              </w:rPr>
              <w:t xml:space="preserve"> </w:t>
            </w:r>
            <w:r>
              <w:t>galvanizada, con tuercas y arandelas</w:t>
            </w:r>
          </w:p>
        </w:tc>
        <w:tc>
          <w:tcPr>
            <w:tcW w:w="1562" w:type="dxa"/>
          </w:tcPr>
          <w:p w14:paraId="0CEFAAD8" w14:textId="77777777" w:rsidR="009C3C45" w:rsidRDefault="009C3C45">
            <w:pPr>
              <w:pStyle w:val="TableParagraph"/>
              <w:spacing w:before="126"/>
              <w:rPr>
                <w:rFonts w:ascii="Arial"/>
                <w:b/>
              </w:rPr>
            </w:pPr>
          </w:p>
          <w:p w14:paraId="6179D4EB" w14:textId="77777777" w:rsidR="009C3C45" w:rsidRDefault="003E1B40">
            <w:pPr>
              <w:pStyle w:val="TableParagraph"/>
              <w:ind w:left="2" w:right="2"/>
              <w:jc w:val="center"/>
            </w:pPr>
            <w:r>
              <w:rPr>
                <w:spacing w:val="-5"/>
              </w:rPr>
              <w:t>180</w:t>
            </w:r>
          </w:p>
        </w:tc>
        <w:tc>
          <w:tcPr>
            <w:tcW w:w="1156" w:type="dxa"/>
          </w:tcPr>
          <w:p w14:paraId="19EA1AE8" w14:textId="77777777" w:rsidR="009C3C45" w:rsidRDefault="009C3C45">
            <w:pPr>
              <w:pStyle w:val="TableParagraph"/>
              <w:spacing w:before="126"/>
              <w:rPr>
                <w:rFonts w:ascii="Arial"/>
                <w:b/>
              </w:rPr>
            </w:pPr>
          </w:p>
          <w:p w14:paraId="45170076" w14:textId="77777777" w:rsidR="009C3C45" w:rsidRDefault="003E1B40">
            <w:pPr>
              <w:pStyle w:val="TableParagraph"/>
              <w:ind w:left="103"/>
            </w:pPr>
            <w:proofErr w:type="spellStart"/>
            <w:r>
              <w:rPr>
                <w:spacing w:val="-5"/>
              </w:rPr>
              <w:t>Und</w:t>
            </w:r>
            <w:proofErr w:type="spellEnd"/>
          </w:p>
        </w:tc>
        <w:tc>
          <w:tcPr>
            <w:tcW w:w="114" w:type="dxa"/>
            <w:gridSpan w:val="2"/>
            <w:tcBorders>
              <w:top w:val="nil"/>
              <w:bottom w:val="nil"/>
            </w:tcBorders>
          </w:tcPr>
          <w:p w14:paraId="1E7981F7" w14:textId="77777777" w:rsidR="009C3C45" w:rsidRDefault="009C3C45">
            <w:pPr>
              <w:pStyle w:val="TableParagraph"/>
              <w:rPr>
                <w:rFonts w:ascii="Times New Roman"/>
                <w:sz w:val="20"/>
              </w:rPr>
            </w:pPr>
          </w:p>
        </w:tc>
      </w:tr>
      <w:tr w:rsidR="009C3C45" w14:paraId="7C220641" w14:textId="77777777">
        <w:trPr>
          <w:trHeight w:val="1264"/>
        </w:trPr>
        <w:tc>
          <w:tcPr>
            <w:tcW w:w="8929" w:type="dxa"/>
            <w:gridSpan w:val="8"/>
          </w:tcPr>
          <w:p w14:paraId="407849D4" w14:textId="77777777" w:rsidR="009C3C45" w:rsidRDefault="003E1B40">
            <w:pPr>
              <w:pStyle w:val="TableParagraph"/>
              <w:spacing w:before="252"/>
              <w:ind w:left="107" w:right="99"/>
              <w:jc w:val="both"/>
            </w:pPr>
            <w:r>
              <w:t>Deberá incluir el transporte y todos los accesorios necesarios para la correcta operación y puesta en funcionamiento en cada sitio determinado por la Subdirección General de Cultura Ambiental de la Corporación Autónoma Regional de Cundinamarca – CAR en el</w:t>
            </w:r>
          </w:p>
          <w:p w14:paraId="61B51CE2" w14:textId="77777777" w:rsidR="009C3C45" w:rsidRDefault="003E1B40">
            <w:pPr>
              <w:pStyle w:val="TableParagraph"/>
              <w:spacing w:before="2" w:line="232" w:lineRule="exact"/>
              <w:ind w:left="107"/>
              <w:jc w:val="both"/>
            </w:pPr>
            <w:r>
              <w:t>área</w:t>
            </w:r>
            <w:r>
              <w:rPr>
                <w:spacing w:val="-7"/>
              </w:rPr>
              <w:t xml:space="preserve"> </w:t>
            </w:r>
            <w:r>
              <w:t>rural</w:t>
            </w:r>
            <w:r>
              <w:rPr>
                <w:spacing w:val="-4"/>
              </w:rPr>
              <w:t xml:space="preserve"> </w:t>
            </w:r>
            <w:r>
              <w:t>o</w:t>
            </w:r>
            <w:r>
              <w:rPr>
                <w:spacing w:val="-6"/>
              </w:rPr>
              <w:t xml:space="preserve"> </w:t>
            </w:r>
            <w:r>
              <w:t>urbana</w:t>
            </w:r>
            <w:r>
              <w:rPr>
                <w:spacing w:val="-7"/>
              </w:rPr>
              <w:t xml:space="preserve"> </w:t>
            </w:r>
            <w:r>
              <w:t>de</w:t>
            </w:r>
            <w:r>
              <w:rPr>
                <w:spacing w:val="-4"/>
              </w:rPr>
              <w:t xml:space="preserve"> </w:t>
            </w:r>
            <w:r>
              <w:t>los</w:t>
            </w:r>
            <w:r>
              <w:rPr>
                <w:spacing w:val="-3"/>
              </w:rPr>
              <w:t xml:space="preserve"> </w:t>
            </w:r>
            <w:r>
              <w:t>municipios</w:t>
            </w:r>
            <w:r>
              <w:rPr>
                <w:spacing w:val="-4"/>
              </w:rPr>
              <w:t xml:space="preserve"> </w:t>
            </w:r>
            <w:r>
              <w:t>de</w:t>
            </w:r>
            <w:r>
              <w:rPr>
                <w:spacing w:val="-6"/>
              </w:rPr>
              <w:t xml:space="preserve"> </w:t>
            </w:r>
            <w:r>
              <w:t>la</w:t>
            </w:r>
            <w:r>
              <w:rPr>
                <w:spacing w:val="-6"/>
              </w:rPr>
              <w:t xml:space="preserve"> </w:t>
            </w:r>
            <w:r>
              <w:t>jurisdicción</w:t>
            </w:r>
            <w:r>
              <w:rPr>
                <w:spacing w:val="-4"/>
              </w:rPr>
              <w:t xml:space="preserve"> CAR.</w:t>
            </w:r>
          </w:p>
        </w:tc>
      </w:tr>
    </w:tbl>
    <w:p w14:paraId="4056EAFE" w14:textId="77777777" w:rsidR="009C3C45" w:rsidRDefault="009C3C45">
      <w:pPr>
        <w:pStyle w:val="Textoindependiente"/>
        <w:spacing w:before="5"/>
        <w:rPr>
          <w:rFonts w:ascii="Arial"/>
          <w:b/>
        </w:rPr>
      </w:pPr>
    </w:p>
    <w:p w14:paraId="6181E405" w14:textId="77777777" w:rsidR="009C3C45" w:rsidRDefault="003E1B40">
      <w:pPr>
        <w:pStyle w:val="Ttulo1"/>
        <w:ind w:left="562" w:right="468"/>
      </w:pPr>
      <w:r>
        <w:t>TANQUE</w:t>
      </w:r>
      <w:r>
        <w:rPr>
          <w:spacing w:val="-6"/>
        </w:rPr>
        <w:t xml:space="preserve"> </w:t>
      </w:r>
      <w:r>
        <w:t>MODULAR</w:t>
      </w:r>
      <w:r>
        <w:rPr>
          <w:spacing w:val="-7"/>
        </w:rPr>
        <w:t xml:space="preserve"> </w:t>
      </w:r>
      <w:r>
        <w:t>METALICO</w:t>
      </w:r>
      <w:r>
        <w:rPr>
          <w:spacing w:val="-5"/>
        </w:rPr>
        <w:t xml:space="preserve"> </w:t>
      </w:r>
      <w:r>
        <w:t>O</w:t>
      </w:r>
      <w:r>
        <w:rPr>
          <w:spacing w:val="-3"/>
        </w:rPr>
        <w:t xml:space="preserve"> </w:t>
      </w:r>
      <w:r>
        <w:t>RESERVORIO</w:t>
      </w:r>
      <w:r>
        <w:rPr>
          <w:spacing w:val="-5"/>
        </w:rPr>
        <w:t xml:space="preserve"> </w:t>
      </w:r>
      <w:r>
        <w:t>MODULAR</w:t>
      </w:r>
      <w:r>
        <w:rPr>
          <w:spacing w:val="-9"/>
        </w:rPr>
        <w:t xml:space="preserve"> </w:t>
      </w:r>
      <w:r>
        <w:t>TIPO</w:t>
      </w:r>
      <w:r>
        <w:rPr>
          <w:spacing w:val="-5"/>
        </w:rPr>
        <w:t xml:space="preserve"> </w:t>
      </w:r>
      <w:r>
        <w:t>AUSTRALIANO PARA ALMACENAMIENTO DE AGUA LLUVIA DE 35.000 LITROS (35 M³)</w:t>
      </w:r>
    </w:p>
    <w:p w14:paraId="4F15742C" w14:textId="77777777" w:rsidR="009C3C45" w:rsidRDefault="003E1B40">
      <w:pPr>
        <w:spacing w:before="253"/>
        <w:ind w:left="813" w:right="715"/>
        <w:jc w:val="center"/>
        <w:rPr>
          <w:rFonts w:ascii="Arial"/>
          <w:b/>
        </w:rPr>
      </w:pPr>
      <w:r>
        <w:rPr>
          <w:rFonts w:ascii="Arial"/>
          <w:b/>
        </w:rPr>
        <w:t>Tipo</w:t>
      </w:r>
      <w:r>
        <w:rPr>
          <w:rFonts w:ascii="Arial"/>
          <w:b/>
          <w:spacing w:val="-1"/>
        </w:rPr>
        <w:t xml:space="preserve"> </w:t>
      </w:r>
      <w:r>
        <w:rPr>
          <w:rFonts w:ascii="Arial"/>
          <w:b/>
        </w:rPr>
        <w:t>No.</w:t>
      </w:r>
      <w:r>
        <w:rPr>
          <w:rFonts w:ascii="Arial"/>
          <w:b/>
          <w:spacing w:val="-2"/>
        </w:rPr>
        <w:t xml:space="preserve"> </w:t>
      </w:r>
      <w:r>
        <w:rPr>
          <w:rFonts w:ascii="Arial"/>
          <w:b/>
          <w:spacing w:val="-10"/>
        </w:rPr>
        <w:t>5</w:t>
      </w:r>
    </w:p>
    <w:p w14:paraId="0516AC75" w14:textId="77777777" w:rsidR="009C3C45" w:rsidRDefault="009C3C45">
      <w:pPr>
        <w:pStyle w:val="Textoindependiente"/>
        <w:rPr>
          <w:rFonts w:ascii="Arial"/>
          <w:b/>
        </w:rPr>
      </w:pPr>
    </w:p>
    <w:p w14:paraId="51E2AA44" w14:textId="77777777" w:rsidR="009C3C45" w:rsidRDefault="003E1B40">
      <w:pPr>
        <w:pStyle w:val="Ttulo1"/>
        <w:ind w:right="523"/>
        <w:jc w:val="both"/>
      </w:pPr>
      <w:r>
        <w:t>SUMINISTRO</w:t>
      </w:r>
      <w:r>
        <w:rPr>
          <w:spacing w:val="-8"/>
        </w:rPr>
        <w:t xml:space="preserve"> </w:t>
      </w:r>
      <w:r>
        <w:t>Y</w:t>
      </w:r>
      <w:r>
        <w:rPr>
          <w:spacing w:val="-8"/>
        </w:rPr>
        <w:t xml:space="preserve"> </w:t>
      </w:r>
      <w:r>
        <w:t>PUESTA</w:t>
      </w:r>
      <w:r>
        <w:rPr>
          <w:spacing w:val="-6"/>
        </w:rPr>
        <w:t xml:space="preserve"> </w:t>
      </w:r>
      <w:r>
        <w:t>EN</w:t>
      </w:r>
      <w:r>
        <w:rPr>
          <w:spacing w:val="-8"/>
        </w:rPr>
        <w:t xml:space="preserve"> </w:t>
      </w:r>
      <w:r>
        <w:t>FUNCIONAMIENTO</w:t>
      </w:r>
      <w:r>
        <w:rPr>
          <w:spacing w:val="-7"/>
        </w:rPr>
        <w:t xml:space="preserve"> </w:t>
      </w:r>
      <w:r>
        <w:t>DE</w:t>
      </w:r>
      <w:r>
        <w:rPr>
          <w:spacing w:val="-10"/>
        </w:rPr>
        <w:t xml:space="preserve"> </w:t>
      </w:r>
      <w:r>
        <w:t>TANQUE</w:t>
      </w:r>
      <w:r>
        <w:rPr>
          <w:spacing w:val="-10"/>
        </w:rPr>
        <w:t xml:space="preserve"> </w:t>
      </w:r>
      <w:r>
        <w:t>MODULAR</w:t>
      </w:r>
      <w:r>
        <w:rPr>
          <w:spacing w:val="-11"/>
        </w:rPr>
        <w:t xml:space="preserve"> </w:t>
      </w:r>
      <w:r>
        <w:t>METALICO</w:t>
      </w:r>
      <w:r>
        <w:rPr>
          <w:spacing w:val="-11"/>
        </w:rPr>
        <w:t xml:space="preserve"> </w:t>
      </w:r>
      <w:r>
        <w:t xml:space="preserve">O </w:t>
      </w:r>
      <w:r>
        <w:lastRenderedPageBreak/>
        <w:t>RESERVORIO MODULAR TIPO AUSTRALIANO PARA ALMACENAMIENTO DE AGUA LLUVIA DE 35.000 LITROS (35 M³), ENTREGADO EN EL PUNTO PREVIAMENTE SELECCIONADO, EL CUAL DEBE PERMITIR LA VERIFICACIÓN DE SU CORRECTO FUNCIONAMIENTO, GARANTIZANDO EL ALMACENAMIENTO, ESTABILIDAD ESTRUCTURAL Y DESEMPEÑO HIDRÁULICO.</w:t>
      </w:r>
    </w:p>
    <w:p w14:paraId="7FAAE185" w14:textId="77777777" w:rsidR="009C3C45" w:rsidRDefault="003E1B40">
      <w:pPr>
        <w:spacing w:before="251"/>
        <w:ind w:left="813" w:right="715"/>
        <w:jc w:val="center"/>
        <w:rPr>
          <w:rFonts w:ascii="Arial" w:hAnsi="Arial"/>
          <w:b/>
        </w:rPr>
      </w:pPr>
      <w:r>
        <w:rPr>
          <w:rFonts w:ascii="Arial" w:hAnsi="Arial"/>
          <w:b/>
        </w:rPr>
        <w:t>FICHA</w:t>
      </w:r>
      <w:r>
        <w:rPr>
          <w:rFonts w:ascii="Arial" w:hAnsi="Arial"/>
          <w:b/>
          <w:spacing w:val="-4"/>
        </w:rPr>
        <w:t xml:space="preserve"> </w:t>
      </w:r>
      <w:r>
        <w:rPr>
          <w:rFonts w:ascii="Arial" w:hAnsi="Arial"/>
          <w:b/>
        </w:rPr>
        <w:t>TÉCNICA</w:t>
      </w:r>
      <w:r>
        <w:rPr>
          <w:rFonts w:ascii="Arial" w:hAnsi="Arial"/>
          <w:b/>
          <w:spacing w:val="-6"/>
        </w:rPr>
        <w:t xml:space="preserve"> </w:t>
      </w:r>
      <w:r>
        <w:rPr>
          <w:rFonts w:ascii="Arial" w:hAnsi="Arial"/>
          <w:b/>
        </w:rPr>
        <w:t>Tipo</w:t>
      </w:r>
      <w:r>
        <w:rPr>
          <w:rFonts w:ascii="Arial" w:hAnsi="Arial"/>
          <w:b/>
          <w:spacing w:val="-8"/>
        </w:rPr>
        <w:t xml:space="preserve"> </w:t>
      </w:r>
      <w:r>
        <w:rPr>
          <w:rFonts w:ascii="Arial" w:hAnsi="Arial"/>
          <w:b/>
        </w:rPr>
        <w:t>No.</w:t>
      </w:r>
      <w:r>
        <w:rPr>
          <w:rFonts w:ascii="Arial" w:hAnsi="Arial"/>
          <w:b/>
          <w:spacing w:val="-2"/>
        </w:rPr>
        <w:t xml:space="preserve"> </w:t>
      </w:r>
      <w:r>
        <w:rPr>
          <w:rFonts w:ascii="Arial" w:hAnsi="Arial"/>
          <w:b/>
          <w:spacing w:val="-10"/>
        </w:rPr>
        <w:t>5</w:t>
      </w:r>
    </w:p>
    <w:p w14:paraId="599A9DF5" w14:textId="77777777" w:rsidR="009C3C45" w:rsidRDefault="009C3C45">
      <w:pPr>
        <w:pStyle w:val="Textoindependiente"/>
        <w:spacing w:before="24"/>
        <w:rPr>
          <w:rFonts w:ascii="Arial"/>
          <w:b/>
          <w:sz w:val="20"/>
        </w:rPr>
      </w:pPr>
    </w:p>
    <w:tbl>
      <w:tblPr>
        <w:tblStyle w:val="TableNormal"/>
        <w:tblW w:w="0" w:type="auto"/>
        <w:tblInd w:w="6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922"/>
      </w:tblGrid>
      <w:tr w:rsidR="009C3C45" w14:paraId="0E699C48" w14:textId="77777777">
        <w:trPr>
          <w:trHeight w:val="505"/>
        </w:trPr>
        <w:tc>
          <w:tcPr>
            <w:tcW w:w="8922" w:type="dxa"/>
          </w:tcPr>
          <w:p w14:paraId="1BAA968C" w14:textId="77777777" w:rsidR="009C3C45" w:rsidRDefault="003E1B40">
            <w:pPr>
              <w:pStyle w:val="TableParagraph"/>
              <w:ind w:left="12" w:right="2"/>
              <w:jc w:val="center"/>
              <w:rPr>
                <w:rFonts w:ascii="Arial"/>
                <w:b/>
              </w:rPr>
            </w:pPr>
            <w:r>
              <w:rPr>
                <w:rFonts w:ascii="Arial"/>
                <w:b/>
                <w:spacing w:val="-4"/>
              </w:rPr>
              <w:t>ITEM</w:t>
            </w:r>
          </w:p>
          <w:p w14:paraId="7A5E4AD4" w14:textId="77777777" w:rsidR="009C3C45" w:rsidRDefault="003E1B40">
            <w:pPr>
              <w:pStyle w:val="TableParagraph"/>
              <w:spacing w:before="1" w:line="232" w:lineRule="exact"/>
              <w:ind w:left="12" w:right="5"/>
              <w:jc w:val="center"/>
            </w:pPr>
            <w:r>
              <w:t>Suministro</w:t>
            </w:r>
            <w:r>
              <w:rPr>
                <w:spacing w:val="-10"/>
              </w:rPr>
              <w:t xml:space="preserve"> </w:t>
            </w:r>
            <w:r>
              <w:t>y</w:t>
            </w:r>
            <w:r>
              <w:rPr>
                <w:spacing w:val="-4"/>
              </w:rPr>
              <w:t xml:space="preserve"> </w:t>
            </w:r>
            <w:r>
              <w:t>puesta</w:t>
            </w:r>
            <w:r>
              <w:rPr>
                <w:spacing w:val="-6"/>
              </w:rPr>
              <w:t xml:space="preserve"> </w:t>
            </w:r>
            <w:r>
              <w:t>en</w:t>
            </w:r>
            <w:r>
              <w:rPr>
                <w:spacing w:val="-7"/>
              </w:rPr>
              <w:t xml:space="preserve"> </w:t>
            </w:r>
            <w:r>
              <w:t>funcionamiento</w:t>
            </w:r>
            <w:r>
              <w:rPr>
                <w:spacing w:val="-5"/>
              </w:rPr>
              <w:t xml:space="preserve"> </w:t>
            </w:r>
            <w:r>
              <w:t>de</w:t>
            </w:r>
            <w:r>
              <w:rPr>
                <w:spacing w:val="-7"/>
              </w:rPr>
              <w:t xml:space="preserve"> </w:t>
            </w:r>
            <w:r>
              <w:t>tanque</w:t>
            </w:r>
            <w:r>
              <w:rPr>
                <w:spacing w:val="-6"/>
              </w:rPr>
              <w:t xml:space="preserve"> </w:t>
            </w:r>
            <w:r>
              <w:t>australiano</w:t>
            </w:r>
            <w:r>
              <w:rPr>
                <w:spacing w:val="-5"/>
              </w:rPr>
              <w:t xml:space="preserve"> </w:t>
            </w:r>
            <w:r>
              <w:t>35.000</w:t>
            </w:r>
            <w:r>
              <w:rPr>
                <w:spacing w:val="-7"/>
              </w:rPr>
              <w:t xml:space="preserve"> </w:t>
            </w:r>
            <w:r>
              <w:rPr>
                <w:spacing w:val="-2"/>
              </w:rPr>
              <w:t>litros.</w:t>
            </w:r>
          </w:p>
        </w:tc>
      </w:tr>
      <w:tr w:rsidR="009C3C45" w14:paraId="28C9EBFB" w14:textId="77777777">
        <w:trPr>
          <w:trHeight w:val="506"/>
        </w:trPr>
        <w:tc>
          <w:tcPr>
            <w:tcW w:w="8922" w:type="dxa"/>
          </w:tcPr>
          <w:p w14:paraId="049D33FA" w14:textId="77777777" w:rsidR="009C3C45" w:rsidRDefault="003E1B40">
            <w:pPr>
              <w:pStyle w:val="TableParagraph"/>
              <w:ind w:left="12" w:right="6"/>
              <w:jc w:val="center"/>
              <w:rPr>
                <w:rFonts w:ascii="Arial"/>
                <w:b/>
              </w:rPr>
            </w:pPr>
            <w:r>
              <w:rPr>
                <w:rFonts w:ascii="Arial"/>
                <w:b/>
              </w:rPr>
              <w:t>UNIDAD</w:t>
            </w:r>
            <w:r>
              <w:rPr>
                <w:rFonts w:ascii="Arial"/>
                <w:b/>
                <w:spacing w:val="-4"/>
              </w:rPr>
              <w:t xml:space="preserve"> </w:t>
            </w:r>
            <w:r>
              <w:rPr>
                <w:rFonts w:ascii="Arial"/>
                <w:b/>
              </w:rPr>
              <w:t>DE</w:t>
            </w:r>
            <w:r>
              <w:rPr>
                <w:rFonts w:ascii="Arial"/>
                <w:b/>
                <w:spacing w:val="-5"/>
              </w:rPr>
              <w:t xml:space="preserve"> </w:t>
            </w:r>
            <w:r>
              <w:rPr>
                <w:rFonts w:ascii="Arial"/>
                <w:b/>
                <w:spacing w:val="-2"/>
              </w:rPr>
              <w:t>MEDIDA</w:t>
            </w:r>
          </w:p>
          <w:p w14:paraId="1DDFABAE" w14:textId="77777777" w:rsidR="009C3C45" w:rsidRDefault="003E1B40">
            <w:pPr>
              <w:pStyle w:val="TableParagraph"/>
              <w:spacing w:before="1" w:line="232" w:lineRule="exact"/>
              <w:ind w:left="12" w:right="2"/>
              <w:jc w:val="center"/>
            </w:pPr>
            <w:r>
              <w:rPr>
                <w:spacing w:val="-2"/>
              </w:rPr>
              <w:t>UNIDAD</w:t>
            </w:r>
          </w:p>
        </w:tc>
      </w:tr>
      <w:tr w:rsidR="009C3C45" w14:paraId="621000B7" w14:textId="77777777" w:rsidTr="00543406">
        <w:trPr>
          <w:trHeight w:val="4820"/>
        </w:trPr>
        <w:tc>
          <w:tcPr>
            <w:tcW w:w="8922" w:type="dxa"/>
            <w:tcBorders>
              <w:bottom w:val="single" w:sz="4" w:space="0" w:color="000000"/>
            </w:tcBorders>
          </w:tcPr>
          <w:p w14:paraId="656ED7BE" w14:textId="77777777" w:rsidR="009C3C45" w:rsidRDefault="003E1B40">
            <w:pPr>
              <w:pStyle w:val="TableParagraph"/>
              <w:ind w:left="12" w:right="4"/>
              <w:jc w:val="center"/>
              <w:rPr>
                <w:rFonts w:ascii="Arial" w:hAnsi="Arial"/>
                <w:b/>
              </w:rPr>
            </w:pPr>
            <w:r>
              <w:rPr>
                <w:rFonts w:ascii="Arial" w:hAnsi="Arial"/>
                <w:b/>
              </w:rPr>
              <w:t>DESCRIPCIÓN</w:t>
            </w:r>
            <w:r>
              <w:rPr>
                <w:rFonts w:ascii="Arial" w:hAnsi="Arial"/>
                <w:b/>
                <w:spacing w:val="-14"/>
              </w:rPr>
              <w:t xml:space="preserve"> </w:t>
            </w:r>
            <w:r>
              <w:rPr>
                <w:rFonts w:ascii="Arial" w:hAnsi="Arial"/>
                <w:b/>
                <w:spacing w:val="-2"/>
              </w:rPr>
              <w:t>GENERAL</w:t>
            </w:r>
          </w:p>
          <w:p w14:paraId="685792E0" w14:textId="77777777" w:rsidR="009C3C45" w:rsidRDefault="009C3C45">
            <w:pPr>
              <w:pStyle w:val="TableParagraph"/>
              <w:rPr>
                <w:rFonts w:ascii="Arial"/>
                <w:b/>
              </w:rPr>
            </w:pPr>
          </w:p>
          <w:p w14:paraId="02AA8913" w14:textId="77777777" w:rsidR="009C3C45" w:rsidRDefault="003E1B40">
            <w:pPr>
              <w:pStyle w:val="TableParagraph"/>
              <w:ind w:left="107" w:right="94"/>
              <w:jc w:val="both"/>
            </w:pPr>
            <w:r>
              <w:t>Suministro y puesta en funcionamiento de tanque australiano, producto fabricado en lámina galvanizada recubierto con geomembrana, el cual deberá corresponder a una capacidad mínima de 35.000 litros.</w:t>
            </w:r>
          </w:p>
          <w:p w14:paraId="63594E61" w14:textId="77777777" w:rsidR="009C3C45" w:rsidRDefault="009C3C45">
            <w:pPr>
              <w:pStyle w:val="TableParagraph"/>
              <w:spacing w:before="1"/>
              <w:rPr>
                <w:rFonts w:ascii="Arial"/>
                <w:b/>
              </w:rPr>
            </w:pPr>
          </w:p>
          <w:p w14:paraId="7420CD15" w14:textId="77777777" w:rsidR="009C3C45" w:rsidRDefault="003E1B40">
            <w:pPr>
              <w:pStyle w:val="TableParagraph"/>
              <w:spacing w:line="252" w:lineRule="exact"/>
              <w:ind w:left="107"/>
            </w:pPr>
            <w:r>
              <w:t>Características</w:t>
            </w:r>
            <w:r>
              <w:rPr>
                <w:spacing w:val="-6"/>
              </w:rPr>
              <w:t xml:space="preserve"> </w:t>
            </w:r>
            <w:r>
              <w:t>de</w:t>
            </w:r>
            <w:r>
              <w:rPr>
                <w:spacing w:val="-8"/>
              </w:rPr>
              <w:t xml:space="preserve"> </w:t>
            </w:r>
            <w:r>
              <w:t>la</w:t>
            </w:r>
            <w:r>
              <w:rPr>
                <w:spacing w:val="-6"/>
              </w:rPr>
              <w:t xml:space="preserve"> </w:t>
            </w:r>
            <w:r>
              <w:t>lámina:</w:t>
            </w:r>
            <w:r>
              <w:rPr>
                <w:spacing w:val="-4"/>
              </w:rPr>
              <w:t xml:space="preserve"> </w:t>
            </w:r>
            <w:r>
              <w:t>Calibre</w:t>
            </w:r>
            <w:r>
              <w:rPr>
                <w:spacing w:val="-4"/>
              </w:rPr>
              <w:t xml:space="preserve"> </w:t>
            </w:r>
            <w:r>
              <w:rPr>
                <w:spacing w:val="-5"/>
              </w:rPr>
              <w:t>20</w:t>
            </w:r>
          </w:p>
          <w:p w14:paraId="29689A6A" w14:textId="77777777" w:rsidR="009C3C45" w:rsidRDefault="003E1B40">
            <w:pPr>
              <w:pStyle w:val="TableParagraph"/>
              <w:ind w:left="2923" w:right="1536"/>
            </w:pPr>
            <w:r>
              <w:t>Recubrimiento:</w:t>
            </w:r>
            <w:r>
              <w:rPr>
                <w:spacing w:val="-12"/>
              </w:rPr>
              <w:t xml:space="preserve"> </w:t>
            </w:r>
            <w:r>
              <w:t>Acero</w:t>
            </w:r>
            <w:r>
              <w:rPr>
                <w:spacing w:val="-14"/>
              </w:rPr>
              <w:t xml:space="preserve"> </w:t>
            </w:r>
            <w:r>
              <w:t>Galvanizado</w:t>
            </w:r>
            <w:r>
              <w:rPr>
                <w:spacing w:val="-14"/>
              </w:rPr>
              <w:t xml:space="preserve"> </w:t>
            </w:r>
            <w:r>
              <w:t>C-20 Altura mínima: 110 cm</w:t>
            </w:r>
          </w:p>
          <w:p w14:paraId="2CF88AAF" w14:textId="77777777" w:rsidR="009C3C45" w:rsidRDefault="003E1B40">
            <w:pPr>
              <w:pStyle w:val="TableParagraph"/>
              <w:ind w:left="2923"/>
            </w:pPr>
            <w:r>
              <w:t>Diámetro</w:t>
            </w:r>
            <w:r>
              <w:rPr>
                <w:spacing w:val="-10"/>
              </w:rPr>
              <w:t xml:space="preserve"> </w:t>
            </w:r>
            <w:r>
              <w:t>mínimo:</w:t>
            </w:r>
            <w:r>
              <w:rPr>
                <w:spacing w:val="-6"/>
              </w:rPr>
              <w:t xml:space="preserve"> </w:t>
            </w:r>
            <w:r>
              <w:t>6,36</w:t>
            </w:r>
            <w:r>
              <w:rPr>
                <w:spacing w:val="-7"/>
              </w:rPr>
              <w:t xml:space="preserve"> </w:t>
            </w:r>
            <w:r>
              <w:rPr>
                <w:spacing w:val="-2"/>
              </w:rPr>
              <w:t>metros</w:t>
            </w:r>
          </w:p>
          <w:p w14:paraId="55ED1B90" w14:textId="77777777" w:rsidR="009C3C45" w:rsidRDefault="009C3C45">
            <w:pPr>
              <w:pStyle w:val="TableParagraph"/>
              <w:spacing w:before="1"/>
              <w:rPr>
                <w:rFonts w:ascii="Arial"/>
                <w:b/>
              </w:rPr>
            </w:pPr>
          </w:p>
          <w:p w14:paraId="044741CD" w14:textId="77777777" w:rsidR="009C3C45" w:rsidRDefault="003E1B40">
            <w:pPr>
              <w:pStyle w:val="TableParagraph"/>
              <w:spacing w:line="252" w:lineRule="exact"/>
              <w:ind w:left="107"/>
            </w:pPr>
            <w:r>
              <w:t>Características</w:t>
            </w:r>
            <w:r>
              <w:rPr>
                <w:spacing w:val="-7"/>
              </w:rPr>
              <w:t xml:space="preserve"> </w:t>
            </w:r>
            <w:r>
              <w:t>de</w:t>
            </w:r>
            <w:r>
              <w:rPr>
                <w:spacing w:val="-7"/>
              </w:rPr>
              <w:t xml:space="preserve"> </w:t>
            </w:r>
            <w:r>
              <w:t>la</w:t>
            </w:r>
            <w:r>
              <w:rPr>
                <w:spacing w:val="-7"/>
              </w:rPr>
              <w:t xml:space="preserve"> </w:t>
            </w:r>
            <w:r>
              <w:t>Geo</w:t>
            </w:r>
            <w:r>
              <w:rPr>
                <w:spacing w:val="-5"/>
              </w:rPr>
              <w:t xml:space="preserve"> </w:t>
            </w:r>
            <w:r>
              <w:t>membrana:</w:t>
            </w:r>
            <w:r>
              <w:rPr>
                <w:spacing w:val="-3"/>
              </w:rPr>
              <w:t xml:space="preserve"> </w:t>
            </w:r>
            <w:r>
              <w:t>Espesor</w:t>
            </w:r>
            <w:r>
              <w:rPr>
                <w:spacing w:val="-6"/>
              </w:rPr>
              <w:t xml:space="preserve"> </w:t>
            </w:r>
            <w:r>
              <w:t>mínimo:</w:t>
            </w:r>
            <w:r>
              <w:rPr>
                <w:spacing w:val="-6"/>
              </w:rPr>
              <w:t xml:space="preserve"> </w:t>
            </w:r>
            <w:r>
              <w:t>0,8</w:t>
            </w:r>
            <w:r>
              <w:rPr>
                <w:spacing w:val="-8"/>
              </w:rPr>
              <w:t xml:space="preserve"> </w:t>
            </w:r>
            <w:proofErr w:type="spellStart"/>
            <w:r>
              <w:rPr>
                <w:spacing w:val="-5"/>
              </w:rPr>
              <w:t>m.m</w:t>
            </w:r>
            <w:proofErr w:type="spellEnd"/>
          </w:p>
          <w:p w14:paraId="47BB8390" w14:textId="77777777" w:rsidR="00543406" w:rsidRDefault="003E1B40">
            <w:pPr>
              <w:pStyle w:val="TableParagraph"/>
              <w:ind w:left="12" w:right="4"/>
              <w:jc w:val="center"/>
              <w:rPr>
                <w:rFonts w:ascii="Arial" w:hAnsi="Arial"/>
                <w:b/>
              </w:rPr>
            </w:pPr>
            <w:r>
              <w:t>Tipo</w:t>
            </w:r>
            <w:r>
              <w:rPr>
                <w:spacing w:val="-5"/>
              </w:rPr>
              <w:t xml:space="preserve"> </w:t>
            </w:r>
            <w:r>
              <w:t>de</w:t>
            </w:r>
            <w:r>
              <w:rPr>
                <w:spacing w:val="-10"/>
              </w:rPr>
              <w:t xml:space="preserve"> </w:t>
            </w:r>
            <w:r>
              <w:t>material:</w:t>
            </w:r>
            <w:r>
              <w:rPr>
                <w:spacing w:val="-3"/>
              </w:rPr>
              <w:t xml:space="preserve"> </w:t>
            </w:r>
            <w:r>
              <w:t>PVC</w:t>
            </w:r>
            <w:r>
              <w:rPr>
                <w:spacing w:val="-5"/>
              </w:rPr>
              <w:t xml:space="preserve"> </w:t>
            </w:r>
            <w:r>
              <w:t>con</w:t>
            </w:r>
            <w:r>
              <w:rPr>
                <w:spacing w:val="-7"/>
              </w:rPr>
              <w:t xml:space="preserve"> </w:t>
            </w:r>
            <w:r>
              <w:t>refuerzo</w:t>
            </w:r>
            <w:r>
              <w:rPr>
                <w:spacing w:val="-9"/>
              </w:rPr>
              <w:t xml:space="preserve"> </w:t>
            </w:r>
            <w:r>
              <w:t>de</w:t>
            </w:r>
            <w:r>
              <w:rPr>
                <w:spacing w:val="-5"/>
              </w:rPr>
              <w:t xml:space="preserve"> </w:t>
            </w:r>
            <w:r>
              <w:t>Poliéster Uniones termo selladas</w:t>
            </w:r>
          </w:p>
          <w:p w14:paraId="247E6A50" w14:textId="77777777" w:rsidR="00543406" w:rsidRDefault="00543406">
            <w:pPr>
              <w:pStyle w:val="TableParagraph"/>
              <w:spacing w:before="1"/>
              <w:rPr>
                <w:rFonts w:ascii="Arial"/>
                <w:b/>
              </w:rPr>
            </w:pPr>
          </w:p>
          <w:p w14:paraId="3FCFB4DC" w14:textId="77777777" w:rsidR="009C3C45" w:rsidRDefault="00543406" w:rsidP="00543406">
            <w:pPr>
              <w:pStyle w:val="TableParagraph"/>
              <w:ind w:left="107" w:right="97"/>
              <w:jc w:val="both"/>
            </w:pPr>
            <w:r>
              <w:t>Nota: Deberá el proveedor tener en cuenta las actividades inherentes para la prueba de puesta en funcionamiento como el afinado correspondiente para lograr la compactación y nivelación del terreno los cuales no superen el 5% de la pendiente, garantizando así la debida puesta en funcionamiento de cada uno de los tanques.</w:t>
            </w:r>
          </w:p>
          <w:p w14:paraId="05070B71" w14:textId="77777777" w:rsidR="008B3CCB" w:rsidRDefault="008B3CCB" w:rsidP="00543406">
            <w:pPr>
              <w:pStyle w:val="TableParagraph"/>
              <w:ind w:left="107" w:right="97"/>
              <w:jc w:val="both"/>
            </w:pPr>
          </w:p>
          <w:p w14:paraId="7A4EA7D1" w14:textId="77777777" w:rsidR="008B3CCB" w:rsidRDefault="008B3CCB" w:rsidP="008B3CCB">
            <w:pPr>
              <w:pStyle w:val="TableParagraph"/>
              <w:ind w:left="12" w:right="4"/>
              <w:jc w:val="center"/>
              <w:rPr>
                <w:rFonts w:ascii="Arial" w:hAnsi="Arial"/>
                <w:b/>
              </w:rPr>
            </w:pPr>
            <w:r>
              <w:rPr>
                <w:rFonts w:ascii="Arial" w:hAnsi="Arial"/>
                <w:b/>
              </w:rPr>
              <w:t>DESCRIPCIÓN</w:t>
            </w:r>
            <w:r>
              <w:rPr>
                <w:rFonts w:ascii="Arial" w:hAnsi="Arial"/>
                <w:b/>
                <w:spacing w:val="-14"/>
              </w:rPr>
              <w:t xml:space="preserve"> </w:t>
            </w:r>
            <w:r>
              <w:rPr>
                <w:rFonts w:ascii="Arial" w:hAnsi="Arial"/>
                <w:b/>
                <w:spacing w:val="-2"/>
              </w:rPr>
              <w:t>GENERAL</w:t>
            </w:r>
          </w:p>
          <w:p w14:paraId="3688FEDA" w14:textId="77777777" w:rsidR="008B3CCB" w:rsidRDefault="008B3CCB" w:rsidP="008B3CCB">
            <w:pPr>
              <w:pStyle w:val="TableParagraph"/>
              <w:rPr>
                <w:rFonts w:ascii="Arial"/>
                <w:b/>
              </w:rPr>
            </w:pPr>
          </w:p>
          <w:p w14:paraId="40A5C9D6" w14:textId="77777777" w:rsidR="008B3CCB" w:rsidRDefault="008B3CCB" w:rsidP="008B3CCB">
            <w:pPr>
              <w:pStyle w:val="TableParagraph"/>
              <w:ind w:left="107" w:right="94"/>
              <w:jc w:val="both"/>
            </w:pPr>
            <w:r>
              <w:t>Suministro y puesta en funcionamiento de tanque australiano incluyendo las actividades inherentes para su prueba de operación, los cuales constan de dispositivo de lavado, salida de agua para su aprovechamiento y tubería de eliminación de excesos o rebose; ajustados en cada sitio de operación del tanque.</w:t>
            </w:r>
          </w:p>
          <w:p w14:paraId="333CEC03" w14:textId="77777777" w:rsidR="008B3CCB" w:rsidRDefault="008B3CCB" w:rsidP="008B3CCB">
            <w:pPr>
              <w:pStyle w:val="TableParagraph"/>
              <w:rPr>
                <w:rFonts w:ascii="Arial"/>
                <w:b/>
              </w:rPr>
            </w:pPr>
          </w:p>
          <w:p w14:paraId="4336FDB1" w14:textId="77777777" w:rsidR="008B3CCB" w:rsidRDefault="008B3CCB" w:rsidP="008B3CCB">
            <w:pPr>
              <w:pStyle w:val="TableParagraph"/>
              <w:ind w:left="107" w:right="93"/>
              <w:jc w:val="both"/>
            </w:pPr>
            <w:r>
              <w:t>El</w:t>
            </w:r>
            <w:r>
              <w:rPr>
                <w:spacing w:val="-13"/>
              </w:rPr>
              <w:t xml:space="preserve"> </w:t>
            </w:r>
            <w:r>
              <w:t>dispositivo</w:t>
            </w:r>
            <w:r>
              <w:rPr>
                <w:spacing w:val="-11"/>
              </w:rPr>
              <w:t xml:space="preserve"> </w:t>
            </w:r>
            <w:r>
              <w:t>de</w:t>
            </w:r>
            <w:r>
              <w:rPr>
                <w:spacing w:val="-12"/>
              </w:rPr>
              <w:t xml:space="preserve"> </w:t>
            </w:r>
            <w:r>
              <w:t>lavado</w:t>
            </w:r>
            <w:r>
              <w:rPr>
                <w:spacing w:val="-14"/>
              </w:rPr>
              <w:t xml:space="preserve"> </w:t>
            </w:r>
            <w:r>
              <w:t>es</w:t>
            </w:r>
            <w:r>
              <w:rPr>
                <w:spacing w:val="-11"/>
              </w:rPr>
              <w:t xml:space="preserve"> </w:t>
            </w:r>
            <w:r>
              <w:t>construido</w:t>
            </w:r>
            <w:r>
              <w:rPr>
                <w:spacing w:val="-12"/>
              </w:rPr>
              <w:t xml:space="preserve"> </w:t>
            </w:r>
            <w:r>
              <w:t>en</w:t>
            </w:r>
            <w:r>
              <w:rPr>
                <w:spacing w:val="-14"/>
              </w:rPr>
              <w:t xml:space="preserve"> </w:t>
            </w:r>
            <w:r>
              <w:t>el</w:t>
            </w:r>
            <w:r>
              <w:rPr>
                <w:spacing w:val="-12"/>
              </w:rPr>
              <w:t xml:space="preserve"> </w:t>
            </w:r>
            <w:r>
              <w:t>centro</w:t>
            </w:r>
            <w:r>
              <w:rPr>
                <w:spacing w:val="-16"/>
              </w:rPr>
              <w:t xml:space="preserve"> </w:t>
            </w:r>
            <w:r>
              <w:t>del</w:t>
            </w:r>
            <w:r>
              <w:rPr>
                <w:spacing w:val="-11"/>
              </w:rPr>
              <w:t xml:space="preserve"> </w:t>
            </w:r>
            <w:r>
              <w:t>tanque</w:t>
            </w:r>
            <w:r>
              <w:rPr>
                <w:spacing w:val="-11"/>
              </w:rPr>
              <w:t xml:space="preserve"> </w:t>
            </w:r>
            <w:r>
              <w:t>debidamente</w:t>
            </w:r>
            <w:r>
              <w:rPr>
                <w:spacing w:val="-16"/>
              </w:rPr>
              <w:t xml:space="preserve"> </w:t>
            </w:r>
            <w:r>
              <w:t>adecuado</w:t>
            </w:r>
            <w:r>
              <w:rPr>
                <w:spacing w:val="-10"/>
              </w:rPr>
              <w:t xml:space="preserve"> </w:t>
            </w:r>
            <w:r>
              <w:t>para que no presente fugas en las conexiones, y esté conectado a una tubería PVC; la salida de aprovechamiento cuenta con accesorios para utilizar el agua del tanque conectada a una</w:t>
            </w:r>
            <w:r>
              <w:rPr>
                <w:spacing w:val="-2"/>
              </w:rPr>
              <w:t xml:space="preserve"> </w:t>
            </w:r>
            <w:r>
              <w:t>válvula</w:t>
            </w:r>
            <w:r>
              <w:rPr>
                <w:spacing w:val="-2"/>
              </w:rPr>
              <w:t xml:space="preserve"> </w:t>
            </w:r>
            <w:r>
              <w:t>de</w:t>
            </w:r>
            <w:r>
              <w:rPr>
                <w:spacing w:val="-2"/>
              </w:rPr>
              <w:t xml:space="preserve"> </w:t>
            </w:r>
            <w:r>
              <w:t>PVC</w:t>
            </w:r>
            <w:r>
              <w:rPr>
                <w:spacing w:val="-2"/>
              </w:rPr>
              <w:t xml:space="preserve"> </w:t>
            </w:r>
            <w:r>
              <w:t>externa;</w:t>
            </w:r>
            <w:r>
              <w:rPr>
                <w:spacing w:val="40"/>
              </w:rPr>
              <w:t xml:space="preserve"> </w:t>
            </w:r>
            <w:r>
              <w:t>los</w:t>
            </w:r>
            <w:r>
              <w:rPr>
                <w:spacing w:val="-2"/>
              </w:rPr>
              <w:t xml:space="preserve"> </w:t>
            </w:r>
            <w:r>
              <w:t>accesorios</w:t>
            </w:r>
            <w:r>
              <w:rPr>
                <w:spacing w:val="-2"/>
              </w:rPr>
              <w:t xml:space="preserve"> </w:t>
            </w:r>
            <w:r>
              <w:t>para</w:t>
            </w:r>
            <w:r>
              <w:rPr>
                <w:spacing w:val="-4"/>
              </w:rPr>
              <w:t xml:space="preserve"> </w:t>
            </w:r>
            <w:r>
              <w:t>la</w:t>
            </w:r>
            <w:r>
              <w:rPr>
                <w:spacing w:val="-2"/>
              </w:rPr>
              <w:t xml:space="preserve"> </w:t>
            </w:r>
            <w:r>
              <w:t>evacuación</w:t>
            </w:r>
            <w:r>
              <w:rPr>
                <w:spacing w:val="-2"/>
              </w:rPr>
              <w:t xml:space="preserve"> </w:t>
            </w:r>
            <w:r>
              <w:t>de</w:t>
            </w:r>
            <w:r>
              <w:rPr>
                <w:spacing w:val="-2"/>
              </w:rPr>
              <w:t xml:space="preserve"> </w:t>
            </w:r>
            <w:r>
              <w:t>excesos</w:t>
            </w:r>
            <w:r>
              <w:rPr>
                <w:spacing w:val="-2"/>
              </w:rPr>
              <w:t xml:space="preserve"> </w:t>
            </w:r>
            <w:r>
              <w:t>que</w:t>
            </w:r>
            <w:r>
              <w:rPr>
                <w:spacing w:val="-2"/>
              </w:rPr>
              <w:t xml:space="preserve"> </w:t>
            </w:r>
            <w:r>
              <w:t>eviten</w:t>
            </w:r>
            <w:r>
              <w:rPr>
                <w:spacing w:val="-2"/>
              </w:rPr>
              <w:t xml:space="preserve"> </w:t>
            </w:r>
            <w:r>
              <w:t>el rebose</w:t>
            </w:r>
            <w:r>
              <w:rPr>
                <w:spacing w:val="40"/>
              </w:rPr>
              <w:t xml:space="preserve"> </w:t>
            </w:r>
            <w:r>
              <w:t>de agua,</w:t>
            </w:r>
            <w:r>
              <w:rPr>
                <w:spacing w:val="40"/>
              </w:rPr>
              <w:t xml:space="preserve"> </w:t>
            </w:r>
            <w:r>
              <w:t>deben estar conectados con tubería PVC,</w:t>
            </w:r>
            <w:r>
              <w:rPr>
                <w:spacing w:val="40"/>
              </w:rPr>
              <w:t xml:space="preserve"> </w:t>
            </w:r>
            <w:r>
              <w:t>la cual permita la conexión con el sistema de conducción de flujo a sitio seguro que tenga el beneficiario.</w:t>
            </w:r>
          </w:p>
          <w:p w14:paraId="3CB40AD2" w14:textId="29309471" w:rsidR="008B3CCB" w:rsidRDefault="008B3CCB" w:rsidP="00543406">
            <w:pPr>
              <w:pStyle w:val="TableParagraph"/>
              <w:ind w:left="107" w:right="97"/>
              <w:jc w:val="both"/>
            </w:pPr>
          </w:p>
        </w:tc>
      </w:tr>
      <w:tr w:rsidR="009C3C45" w14:paraId="438ACE56" w14:textId="77777777" w:rsidTr="008B3CCB">
        <w:trPr>
          <w:trHeight w:val="7227"/>
        </w:trPr>
        <w:tc>
          <w:tcPr>
            <w:tcW w:w="8922" w:type="dxa"/>
          </w:tcPr>
          <w:p w14:paraId="20482630" w14:textId="77777777" w:rsidR="009C3C45" w:rsidRDefault="009C3C45">
            <w:pPr>
              <w:pStyle w:val="TableParagraph"/>
              <w:spacing w:before="1"/>
              <w:rPr>
                <w:rFonts w:ascii="Arial"/>
                <w:b/>
              </w:rPr>
            </w:pPr>
          </w:p>
          <w:p w14:paraId="0AEDB7DD" w14:textId="77777777" w:rsidR="009C3C45" w:rsidRDefault="003E1B40">
            <w:pPr>
              <w:pStyle w:val="TableParagraph"/>
              <w:ind w:left="107"/>
              <w:jc w:val="both"/>
            </w:pPr>
            <w:r>
              <w:t>El</w:t>
            </w:r>
            <w:r>
              <w:rPr>
                <w:spacing w:val="-8"/>
              </w:rPr>
              <w:t xml:space="preserve"> </w:t>
            </w:r>
            <w:r>
              <w:t>tanque</w:t>
            </w:r>
            <w:r>
              <w:rPr>
                <w:spacing w:val="-6"/>
              </w:rPr>
              <w:t xml:space="preserve"> </w:t>
            </w:r>
            <w:r>
              <w:t>debe</w:t>
            </w:r>
            <w:r>
              <w:rPr>
                <w:spacing w:val="-9"/>
              </w:rPr>
              <w:t xml:space="preserve"> </w:t>
            </w:r>
            <w:r>
              <w:t>contener</w:t>
            </w:r>
            <w:r>
              <w:rPr>
                <w:spacing w:val="-6"/>
              </w:rPr>
              <w:t xml:space="preserve"> </w:t>
            </w:r>
            <w:r>
              <w:t>como</w:t>
            </w:r>
            <w:r>
              <w:rPr>
                <w:spacing w:val="-10"/>
              </w:rPr>
              <w:t xml:space="preserve"> </w:t>
            </w:r>
            <w:r>
              <w:t>mínimo</w:t>
            </w:r>
            <w:r>
              <w:rPr>
                <w:spacing w:val="-7"/>
              </w:rPr>
              <w:t xml:space="preserve"> </w:t>
            </w:r>
            <w:r>
              <w:t>las</w:t>
            </w:r>
            <w:r>
              <w:rPr>
                <w:spacing w:val="-6"/>
              </w:rPr>
              <w:t xml:space="preserve"> </w:t>
            </w:r>
            <w:r>
              <w:t>siguientes</w:t>
            </w:r>
            <w:r>
              <w:rPr>
                <w:spacing w:val="-5"/>
              </w:rPr>
              <w:t xml:space="preserve"> </w:t>
            </w:r>
            <w:r>
              <w:t>especificaciones</w:t>
            </w:r>
            <w:r>
              <w:rPr>
                <w:spacing w:val="-7"/>
              </w:rPr>
              <w:t xml:space="preserve"> </w:t>
            </w:r>
            <w:r>
              <w:rPr>
                <w:spacing w:val="-2"/>
              </w:rPr>
              <w:t>técnicas:</w:t>
            </w:r>
          </w:p>
          <w:p w14:paraId="5CB34425" w14:textId="77777777" w:rsidR="009C3C45" w:rsidRDefault="009C3C45">
            <w:pPr>
              <w:pStyle w:val="TableParagraph"/>
              <w:rPr>
                <w:rFonts w:ascii="Arial"/>
                <w:b/>
              </w:rPr>
            </w:pPr>
          </w:p>
          <w:p w14:paraId="644A1562" w14:textId="77777777" w:rsidR="009C3C45" w:rsidRDefault="003E1B40">
            <w:pPr>
              <w:pStyle w:val="TableParagraph"/>
              <w:numPr>
                <w:ilvl w:val="0"/>
                <w:numId w:val="8"/>
              </w:numPr>
              <w:tabs>
                <w:tab w:val="left" w:pos="825"/>
              </w:tabs>
              <w:spacing w:line="252" w:lineRule="exact"/>
              <w:ind w:left="825" w:hanging="358"/>
            </w:pPr>
            <w:r>
              <w:t>La</w:t>
            </w:r>
            <w:r>
              <w:rPr>
                <w:spacing w:val="-5"/>
              </w:rPr>
              <w:t xml:space="preserve"> </w:t>
            </w:r>
            <w:r>
              <w:t>tornillería</w:t>
            </w:r>
            <w:r>
              <w:rPr>
                <w:spacing w:val="-4"/>
              </w:rPr>
              <w:t xml:space="preserve"> </w:t>
            </w:r>
            <w:r>
              <w:t>debe</w:t>
            </w:r>
            <w:r>
              <w:rPr>
                <w:spacing w:val="-7"/>
              </w:rPr>
              <w:t xml:space="preserve"> </w:t>
            </w:r>
            <w:r>
              <w:t>ser</w:t>
            </w:r>
            <w:r>
              <w:rPr>
                <w:spacing w:val="-5"/>
              </w:rPr>
              <w:t xml:space="preserve"> </w:t>
            </w:r>
            <w:r>
              <w:t>galvanizada</w:t>
            </w:r>
            <w:r>
              <w:rPr>
                <w:spacing w:val="-5"/>
              </w:rPr>
              <w:t xml:space="preserve"> </w:t>
            </w:r>
            <w:r>
              <w:t>de</w:t>
            </w:r>
            <w:r>
              <w:rPr>
                <w:spacing w:val="-4"/>
              </w:rPr>
              <w:t xml:space="preserve"> </w:t>
            </w:r>
            <w:r>
              <w:t>3/8”</w:t>
            </w:r>
            <w:r>
              <w:rPr>
                <w:spacing w:val="-3"/>
              </w:rPr>
              <w:t xml:space="preserve"> </w:t>
            </w:r>
            <w:r>
              <w:t>x</w:t>
            </w:r>
            <w:r>
              <w:rPr>
                <w:spacing w:val="-8"/>
              </w:rPr>
              <w:t xml:space="preserve"> </w:t>
            </w:r>
            <w:r>
              <w:rPr>
                <w:spacing w:val="-5"/>
              </w:rPr>
              <w:t>¾”</w:t>
            </w:r>
          </w:p>
          <w:p w14:paraId="0923378F" w14:textId="77777777" w:rsidR="009C3C45" w:rsidRDefault="003E1B40">
            <w:pPr>
              <w:pStyle w:val="TableParagraph"/>
              <w:numPr>
                <w:ilvl w:val="0"/>
                <w:numId w:val="8"/>
              </w:numPr>
              <w:tabs>
                <w:tab w:val="left" w:pos="825"/>
                <w:tab w:val="left" w:pos="827"/>
              </w:tabs>
              <w:ind w:right="95"/>
            </w:pPr>
            <w:r>
              <w:t>Ajuste superior de la geo membrana: Guaya elaborada en plástico y/o acero, con bolsillo y tensores de amarre</w:t>
            </w:r>
          </w:p>
          <w:p w14:paraId="27170C18" w14:textId="77777777" w:rsidR="009C3C45" w:rsidRDefault="003E1B40">
            <w:pPr>
              <w:pStyle w:val="TableParagraph"/>
              <w:numPr>
                <w:ilvl w:val="0"/>
                <w:numId w:val="8"/>
              </w:numPr>
              <w:tabs>
                <w:tab w:val="left" w:pos="825"/>
                <w:tab w:val="left" w:pos="827"/>
              </w:tabs>
              <w:spacing w:before="1"/>
              <w:ind w:right="99"/>
            </w:pPr>
            <w:r>
              <w:t xml:space="preserve">Salida de rebose superior en 1” en PVC que contenga como mínimo 1 </w:t>
            </w:r>
            <w:proofErr w:type="spellStart"/>
            <w:r>
              <w:t>flanche</w:t>
            </w:r>
            <w:proofErr w:type="spellEnd"/>
            <w:r>
              <w:t>, 2 codos, 3 metros de tubería en PVC de 1”.</w:t>
            </w:r>
          </w:p>
          <w:p w14:paraId="3A37AF77" w14:textId="77777777" w:rsidR="009C3C45" w:rsidRDefault="003E1B40">
            <w:pPr>
              <w:pStyle w:val="TableParagraph"/>
              <w:numPr>
                <w:ilvl w:val="0"/>
                <w:numId w:val="8"/>
              </w:numPr>
              <w:tabs>
                <w:tab w:val="left" w:pos="825"/>
                <w:tab w:val="left" w:pos="827"/>
              </w:tabs>
              <w:ind w:right="99"/>
            </w:pPr>
            <w:r>
              <w:t xml:space="preserve">Salida lateral de uso de 1" con registro PVC de 1" radial a 5 cm del piso. Y Una </w:t>
            </w:r>
            <w:proofErr w:type="spellStart"/>
            <w:r>
              <w:t>Valvula</w:t>
            </w:r>
            <w:proofErr w:type="spellEnd"/>
            <w:r>
              <w:t xml:space="preserve"> de cierre de 1”</w:t>
            </w:r>
          </w:p>
          <w:p w14:paraId="05532B4C" w14:textId="77777777" w:rsidR="009C3C45" w:rsidRDefault="003E1B40">
            <w:pPr>
              <w:pStyle w:val="TableParagraph"/>
              <w:numPr>
                <w:ilvl w:val="0"/>
                <w:numId w:val="8"/>
              </w:numPr>
              <w:tabs>
                <w:tab w:val="left" w:pos="825"/>
                <w:tab w:val="left" w:pos="827"/>
              </w:tabs>
              <w:spacing w:before="1"/>
              <w:ind w:right="100"/>
            </w:pPr>
            <w:r>
              <w:t>Desagüe</w:t>
            </w:r>
            <w:r>
              <w:rPr>
                <w:spacing w:val="20"/>
              </w:rPr>
              <w:t xml:space="preserve"> </w:t>
            </w:r>
            <w:r>
              <w:t>de</w:t>
            </w:r>
            <w:r>
              <w:rPr>
                <w:spacing w:val="20"/>
              </w:rPr>
              <w:t xml:space="preserve"> </w:t>
            </w:r>
            <w:r>
              <w:t>2”</w:t>
            </w:r>
            <w:r>
              <w:rPr>
                <w:spacing w:val="21"/>
              </w:rPr>
              <w:t xml:space="preserve"> </w:t>
            </w:r>
            <w:r>
              <w:t>del</w:t>
            </w:r>
            <w:r>
              <w:rPr>
                <w:spacing w:val="20"/>
              </w:rPr>
              <w:t xml:space="preserve"> </w:t>
            </w:r>
            <w:r>
              <w:t>piso</w:t>
            </w:r>
            <w:r>
              <w:rPr>
                <w:spacing w:val="20"/>
              </w:rPr>
              <w:t xml:space="preserve"> </w:t>
            </w:r>
            <w:r>
              <w:t>con</w:t>
            </w:r>
            <w:r>
              <w:rPr>
                <w:spacing w:val="20"/>
              </w:rPr>
              <w:t xml:space="preserve"> </w:t>
            </w:r>
            <w:r>
              <w:t>registro</w:t>
            </w:r>
            <w:r>
              <w:rPr>
                <w:spacing w:val="20"/>
              </w:rPr>
              <w:t xml:space="preserve"> </w:t>
            </w:r>
            <w:r>
              <w:t>PVC</w:t>
            </w:r>
            <w:r>
              <w:rPr>
                <w:spacing w:val="20"/>
              </w:rPr>
              <w:t xml:space="preserve"> </w:t>
            </w:r>
            <w:r>
              <w:t>de</w:t>
            </w:r>
            <w:r>
              <w:rPr>
                <w:spacing w:val="20"/>
              </w:rPr>
              <w:t xml:space="preserve"> </w:t>
            </w:r>
            <w:r>
              <w:t>2"</w:t>
            </w:r>
            <w:r>
              <w:rPr>
                <w:spacing w:val="19"/>
              </w:rPr>
              <w:t xml:space="preserve"> </w:t>
            </w:r>
            <w:r>
              <w:t>radial,</w:t>
            </w:r>
            <w:r>
              <w:rPr>
                <w:spacing w:val="21"/>
              </w:rPr>
              <w:t xml:space="preserve"> </w:t>
            </w:r>
            <w:r>
              <w:t>6</w:t>
            </w:r>
            <w:r>
              <w:rPr>
                <w:spacing w:val="20"/>
              </w:rPr>
              <w:t xml:space="preserve"> </w:t>
            </w:r>
            <w:proofErr w:type="spellStart"/>
            <w:r>
              <w:t>mts</w:t>
            </w:r>
            <w:proofErr w:type="spellEnd"/>
            <w:r>
              <w:rPr>
                <w:spacing w:val="20"/>
              </w:rPr>
              <w:t xml:space="preserve"> </w:t>
            </w:r>
            <w:r>
              <w:t>de</w:t>
            </w:r>
            <w:r>
              <w:rPr>
                <w:spacing w:val="20"/>
              </w:rPr>
              <w:t xml:space="preserve"> </w:t>
            </w:r>
            <w:r>
              <w:t>tubería</w:t>
            </w:r>
            <w:r>
              <w:rPr>
                <w:spacing w:val="18"/>
              </w:rPr>
              <w:t xml:space="preserve"> </w:t>
            </w:r>
            <w:r>
              <w:t>de</w:t>
            </w:r>
            <w:r>
              <w:rPr>
                <w:spacing w:val="20"/>
              </w:rPr>
              <w:t xml:space="preserve"> </w:t>
            </w:r>
            <w:r>
              <w:t>2”</w:t>
            </w:r>
            <w:r>
              <w:rPr>
                <w:spacing w:val="21"/>
              </w:rPr>
              <w:t xml:space="preserve"> </w:t>
            </w:r>
            <w:r>
              <w:t xml:space="preserve">y </w:t>
            </w:r>
            <w:proofErr w:type="spellStart"/>
            <w:r>
              <w:t>valvula</w:t>
            </w:r>
            <w:proofErr w:type="spellEnd"/>
            <w:r>
              <w:t xml:space="preserve"> de cierre de 2”</w:t>
            </w:r>
          </w:p>
          <w:p w14:paraId="62B0A586" w14:textId="77777777" w:rsidR="009C3C45" w:rsidRDefault="003E1B40">
            <w:pPr>
              <w:pStyle w:val="TableParagraph"/>
              <w:numPr>
                <w:ilvl w:val="0"/>
                <w:numId w:val="8"/>
              </w:numPr>
              <w:tabs>
                <w:tab w:val="left" w:pos="825"/>
                <w:tab w:val="left" w:pos="827"/>
              </w:tabs>
              <w:ind w:right="102"/>
            </w:pPr>
            <w:r>
              <w:t>Tiras en geo membrana</w:t>
            </w:r>
            <w:r>
              <w:rPr>
                <w:spacing w:val="-1"/>
              </w:rPr>
              <w:t xml:space="preserve"> </w:t>
            </w:r>
            <w:r>
              <w:t>para proteger filos de la lámina, parte superior y uniones de láminas.</w:t>
            </w:r>
          </w:p>
          <w:p w14:paraId="2DCAF83F" w14:textId="77777777" w:rsidR="009C3C45" w:rsidRDefault="009C3C45">
            <w:pPr>
              <w:pStyle w:val="TableParagraph"/>
              <w:spacing w:before="251"/>
              <w:rPr>
                <w:rFonts w:ascii="Arial"/>
                <w:b/>
              </w:rPr>
            </w:pPr>
          </w:p>
          <w:p w14:paraId="5EA2584F" w14:textId="77777777" w:rsidR="009C3C45" w:rsidRDefault="003E1B40">
            <w:pPr>
              <w:pStyle w:val="TableParagraph"/>
              <w:ind w:left="12" w:right="8"/>
              <w:jc w:val="center"/>
              <w:rPr>
                <w:rFonts w:ascii="Arial" w:hAnsi="Arial"/>
                <w:b/>
              </w:rPr>
            </w:pPr>
            <w:r>
              <w:rPr>
                <w:rFonts w:ascii="Arial" w:hAnsi="Arial"/>
                <w:b/>
                <w:spacing w:val="-2"/>
              </w:rPr>
              <w:t>ESPECIFICACIONES</w:t>
            </w:r>
            <w:r>
              <w:rPr>
                <w:rFonts w:ascii="Arial" w:hAnsi="Arial"/>
                <w:b/>
                <w:spacing w:val="16"/>
              </w:rPr>
              <w:t xml:space="preserve"> </w:t>
            </w:r>
            <w:r>
              <w:rPr>
                <w:rFonts w:ascii="Arial" w:hAnsi="Arial"/>
                <w:b/>
                <w:spacing w:val="-2"/>
              </w:rPr>
              <w:t>TÉCNICAS</w:t>
            </w:r>
          </w:p>
          <w:p w14:paraId="1522BD39" w14:textId="77777777" w:rsidR="009C3C45" w:rsidRDefault="009C3C45">
            <w:pPr>
              <w:pStyle w:val="TableParagraph"/>
              <w:spacing w:before="1"/>
              <w:rPr>
                <w:rFonts w:ascii="Arial"/>
                <w:b/>
              </w:rPr>
            </w:pPr>
          </w:p>
          <w:p w14:paraId="70C1E41C" w14:textId="77777777" w:rsidR="009C3C45" w:rsidRDefault="003E1B40">
            <w:pPr>
              <w:pStyle w:val="TableParagraph"/>
              <w:ind w:left="107" w:right="92"/>
              <w:jc w:val="both"/>
            </w:pPr>
            <w:r>
              <w:t>Suministro</w:t>
            </w:r>
            <w:r>
              <w:rPr>
                <w:spacing w:val="-12"/>
              </w:rPr>
              <w:t xml:space="preserve"> </w:t>
            </w:r>
            <w:r>
              <w:t>y</w:t>
            </w:r>
            <w:r>
              <w:rPr>
                <w:spacing w:val="-11"/>
              </w:rPr>
              <w:t xml:space="preserve"> </w:t>
            </w:r>
            <w:r>
              <w:t>puesta</w:t>
            </w:r>
            <w:r>
              <w:rPr>
                <w:spacing w:val="-11"/>
              </w:rPr>
              <w:t xml:space="preserve"> </w:t>
            </w:r>
            <w:r>
              <w:t>en</w:t>
            </w:r>
            <w:r>
              <w:rPr>
                <w:spacing w:val="-12"/>
              </w:rPr>
              <w:t xml:space="preserve"> </w:t>
            </w:r>
            <w:r>
              <w:t>Funcionamiento</w:t>
            </w:r>
            <w:r>
              <w:rPr>
                <w:spacing w:val="-11"/>
              </w:rPr>
              <w:t xml:space="preserve"> </w:t>
            </w:r>
            <w:r>
              <w:t>de</w:t>
            </w:r>
            <w:r>
              <w:rPr>
                <w:spacing w:val="-15"/>
              </w:rPr>
              <w:t xml:space="preserve"> </w:t>
            </w:r>
            <w:r>
              <w:t>Tanque</w:t>
            </w:r>
            <w:r>
              <w:rPr>
                <w:spacing w:val="-9"/>
              </w:rPr>
              <w:t xml:space="preserve"> </w:t>
            </w:r>
            <w:r>
              <w:t>modular</w:t>
            </w:r>
            <w:r>
              <w:rPr>
                <w:spacing w:val="-11"/>
              </w:rPr>
              <w:t xml:space="preserve"> </w:t>
            </w:r>
            <w:r>
              <w:t>metálico</w:t>
            </w:r>
            <w:r>
              <w:rPr>
                <w:spacing w:val="-9"/>
              </w:rPr>
              <w:t xml:space="preserve"> </w:t>
            </w:r>
            <w:r>
              <w:t>o</w:t>
            </w:r>
            <w:r>
              <w:rPr>
                <w:spacing w:val="-12"/>
              </w:rPr>
              <w:t xml:space="preserve"> </w:t>
            </w:r>
            <w:r>
              <w:t>reservorio</w:t>
            </w:r>
            <w:r>
              <w:rPr>
                <w:spacing w:val="-12"/>
              </w:rPr>
              <w:t xml:space="preserve"> </w:t>
            </w:r>
            <w:r>
              <w:t xml:space="preserve">modular tipo australiano, para almacenamiento de agua. Cumpliendo la norma NSR10 con capacidad de 35.000 Litros o 35 m3 con una altura de 1.10 metros, diámetro de 6.36 metros y </w:t>
            </w:r>
            <w:proofErr w:type="spellStart"/>
            <w:r>
              <w:t>perimetro</w:t>
            </w:r>
            <w:proofErr w:type="spellEnd"/>
            <w:r>
              <w:t xml:space="preserve"> de 19.97 metros. Cuenta con 9 láminas</w:t>
            </w:r>
            <w:r>
              <w:rPr>
                <w:spacing w:val="40"/>
              </w:rPr>
              <w:t xml:space="preserve"> </w:t>
            </w:r>
            <w:r>
              <w:t>C-20 corrugadas de acero galvanizado</w:t>
            </w:r>
            <w:r>
              <w:rPr>
                <w:spacing w:val="-4"/>
              </w:rPr>
              <w:t xml:space="preserve"> </w:t>
            </w:r>
            <w:r>
              <w:t>en</w:t>
            </w:r>
            <w:r>
              <w:rPr>
                <w:spacing w:val="-4"/>
              </w:rPr>
              <w:t xml:space="preserve"> </w:t>
            </w:r>
            <w:r>
              <w:t>caliente</w:t>
            </w:r>
            <w:r>
              <w:rPr>
                <w:spacing w:val="-4"/>
              </w:rPr>
              <w:t xml:space="preserve"> </w:t>
            </w:r>
            <w:r>
              <w:t>(Calibre</w:t>
            </w:r>
            <w:r>
              <w:rPr>
                <w:spacing w:val="-4"/>
              </w:rPr>
              <w:t xml:space="preserve"> </w:t>
            </w:r>
            <w:r>
              <w:t>20)</w:t>
            </w:r>
            <w:r>
              <w:rPr>
                <w:spacing w:val="40"/>
              </w:rPr>
              <w:t xml:space="preserve"> </w:t>
            </w:r>
            <w:r>
              <w:t>y</w:t>
            </w:r>
            <w:r>
              <w:rPr>
                <w:spacing w:val="-4"/>
              </w:rPr>
              <w:t xml:space="preserve"> </w:t>
            </w:r>
            <w:r>
              <w:t>60,00</w:t>
            </w:r>
            <w:r>
              <w:rPr>
                <w:spacing w:val="-6"/>
              </w:rPr>
              <w:t xml:space="preserve"> </w:t>
            </w:r>
            <w:r>
              <w:t>m2</w:t>
            </w:r>
            <w:r>
              <w:rPr>
                <w:spacing w:val="-6"/>
              </w:rPr>
              <w:t xml:space="preserve"> </w:t>
            </w:r>
            <w:r>
              <w:t>de</w:t>
            </w:r>
            <w:r>
              <w:rPr>
                <w:spacing w:val="-4"/>
              </w:rPr>
              <w:t xml:space="preserve"> </w:t>
            </w:r>
            <w:r>
              <w:t>geomembrana</w:t>
            </w:r>
            <w:r>
              <w:rPr>
                <w:spacing w:val="-4"/>
              </w:rPr>
              <w:t xml:space="preserve"> </w:t>
            </w:r>
            <w:r>
              <w:t>en</w:t>
            </w:r>
            <w:r>
              <w:rPr>
                <w:spacing w:val="-6"/>
              </w:rPr>
              <w:t xml:space="preserve"> </w:t>
            </w:r>
            <w:r>
              <w:t>PVC</w:t>
            </w:r>
            <w:r>
              <w:rPr>
                <w:spacing w:val="-5"/>
              </w:rPr>
              <w:t xml:space="preserve"> </w:t>
            </w:r>
            <w:r>
              <w:t>de</w:t>
            </w:r>
            <w:r>
              <w:rPr>
                <w:spacing w:val="-4"/>
              </w:rPr>
              <w:t xml:space="preserve"> </w:t>
            </w:r>
            <w:r>
              <w:t>0.8</w:t>
            </w:r>
            <w:r>
              <w:rPr>
                <w:spacing w:val="-6"/>
              </w:rPr>
              <w:t xml:space="preserve"> </w:t>
            </w:r>
            <w:r>
              <w:t>mm</w:t>
            </w:r>
            <w:r>
              <w:rPr>
                <w:spacing w:val="-5"/>
              </w:rPr>
              <w:t xml:space="preserve"> </w:t>
            </w:r>
            <w:r>
              <w:t xml:space="preserve">de espesor con un refuerzo interno de malla en poliéster y tornillería galvanizada de 3/8"x 3/4" (230 </w:t>
            </w:r>
            <w:proofErr w:type="spellStart"/>
            <w:r>
              <w:t>und</w:t>
            </w:r>
            <w:proofErr w:type="spellEnd"/>
            <w:r>
              <w:t xml:space="preserve"> incluidas tornillos, tuercas y 2 arandelas (c/u)). Sistema de rebose 1" que incluye</w:t>
            </w:r>
            <w:r>
              <w:rPr>
                <w:spacing w:val="-4"/>
              </w:rPr>
              <w:t xml:space="preserve"> </w:t>
            </w:r>
            <w:r>
              <w:t>1</w:t>
            </w:r>
            <w:r>
              <w:rPr>
                <w:spacing w:val="-6"/>
              </w:rPr>
              <w:t xml:space="preserve"> </w:t>
            </w:r>
            <w:proofErr w:type="spellStart"/>
            <w:r>
              <w:t>flanche</w:t>
            </w:r>
            <w:proofErr w:type="spellEnd"/>
            <w:r>
              <w:rPr>
                <w:spacing w:val="-7"/>
              </w:rPr>
              <w:t xml:space="preserve"> </w:t>
            </w:r>
            <w:r>
              <w:t>PVC</w:t>
            </w:r>
            <w:r>
              <w:rPr>
                <w:spacing w:val="-5"/>
              </w:rPr>
              <w:t xml:space="preserve"> </w:t>
            </w:r>
            <w:r>
              <w:t>2",</w:t>
            </w:r>
            <w:r>
              <w:rPr>
                <w:spacing w:val="-5"/>
              </w:rPr>
              <w:t xml:space="preserve"> </w:t>
            </w:r>
            <w:r>
              <w:t>1</w:t>
            </w:r>
            <w:r>
              <w:rPr>
                <w:spacing w:val="-6"/>
              </w:rPr>
              <w:t xml:space="preserve"> </w:t>
            </w:r>
            <w:r>
              <w:t>codos</w:t>
            </w:r>
            <w:r>
              <w:rPr>
                <w:spacing w:val="-6"/>
              </w:rPr>
              <w:t xml:space="preserve"> </w:t>
            </w:r>
            <w:r>
              <w:t>PVC</w:t>
            </w:r>
            <w:r>
              <w:rPr>
                <w:spacing w:val="-5"/>
              </w:rPr>
              <w:t xml:space="preserve"> </w:t>
            </w:r>
            <w:r>
              <w:t>1"</w:t>
            </w:r>
            <w:r>
              <w:rPr>
                <w:spacing w:val="-5"/>
              </w:rPr>
              <w:t xml:space="preserve"> </w:t>
            </w:r>
            <w:r>
              <w:t>y</w:t>
            </w:r>
            <w:r>
              <w:rPr>
                <w:spacing w:val="-6"/>
              </w:rPr>
              <w:t xml:space="preserve"> </w:t>
            </w:r>
            <w:r>
              <w:t>1,2</w:t>
            </w:r>
            <w:r>
              <w:rPr>
                <w:spacing w:val="-8"/>
              </w:rPr>
              <w:t xml:space="preserve"> </w:t>
            </w:r>
            <w:r>
              <w:t>m</w:t>
            </w:r>
            <w:r>
              <w:rPr>
                <w:spacing w:val="-5"/>
              </w:rPr>
              <w:t xml:space="preserve"> </w:t>
            </w:r>
            <w:r>
              <w:t>de</w:t>
            </w:r>
            <w:r>
              <w:rPr>
                <w:spacing w:val="-7"/>
              </w:rPr>
              <w:t xml:space="preserve"> </w:t>
            </w:r>
            <w:r>
              <w:t>tubo</w:t>
            </w:r>
            <w:r>
              <w:rPr>
                <w:spacing w:val="-4"/>
              </w:rPr>
              <w:t xml:space="preserve"> </w:t>
            </w:r>
            <w:r>
              <w:t>PVC</w:t>
            </w:r>
            <w:r>
              <w:rPr>
                <w:spacing w:val="-7"/>
              </w:rPr>
              <w:t xml:space="preserve"> </w:t>
            </w:r>
            <w:r>
              <w:t>1",</w:t>
            </w:r>
            <w:r>
              <w:rPr>
                <w:spacing w:val="-5"/>
              </w:rPr>
              <w:t xml:space="preserve"> </w:t>
            </w:r>
            <w:r>
              <w:t>Sistema</w:t>
            </w:r>
            <w:r>
              <w:rPr>
                <w:spacing w:val="-4"/>
              </w:rPr>
              <w:t xml:space="preserve"> </w:t>
            </w:r>
            <w:r>
              <w:t>de</w:t>
            </w:r>
            <w:r>
              <w:rPr>
                <w:spacing w:val="-7"/>
              </w:rPr>
              <w:t xml:space="preserve"> </w:t>
            </w:r>
            <w:r>
              <w:t>entrada</w:t>
            </w:r>
            <w:r>
              <w:rPr>
                <w:spacing w:val="-6"/>
              </w:rPr>
              <w:t xml:space="preserve"> </w:t>
            </w:r>
            <w:r>
              <w:t>de 1"</w:t>
            </w:r>
            <w:r>
              <w:rPr>
                <w:spacing w:val="-6"/>
              </w:rPr>
              <w:t xml:space="preserve"> </w:t>
            </w:r>
            <w:r>
              <w:t>que</w:t>
            </w:r>
            <w:r>
              <w:rPr>
                <w:spacing w:val="-6"/>
              </w:rPr>
              <w:t xml:space="preserve"> </w:t>
            </w:r>
            <w:r>
              <w:t>incluye</w:t>
            </w:r>
            <w:r>
              <w:rPr>
                <w:spacing w:val="-7"/>
              </w:rPr>
              <w:t xml:space="preserve"> </w:t>
            </w:r>
            <w:proofErr w:type="spellStart"/>
            <w:r>
              <w:t>flanche</w:t>
            </w:r>
            <w:proofErr w:type="spellEnd"/>
            <w:r>
              <w:rPr>
                <w:spacing w:val="-9"/>
              </w:rPr>
              <w:t xml:space="preserve"> </w:t>
            </w:r>
            <w:r>
              <w:t>de</w:t>
            </w:r>
            <w:r>
              <w:rPr>
                <w:spacing w:val="-9"/>
              </w:rPr>
              <w:t xml:space="preserve"> </w:t>
            </w:r>
            <w:r>
              <w:t>1</w:t>
            </w:r>
            <w:r>
              <w:rPr>
                <w:spacing w:val="-6"/>
              </w:rPr>
              <w:t xml:space="preserve"> </w:t>
            </w:r>
            <w:r>
              <w:t>entrada</w:t>
            </w:r>
            <w:r>
              <w:rPr>
                <w:spacing w:val="-6"/>
              </w:rPr>
              <w:t xml:space="preserve"> </w:t>
            </w:r>
            <w:r>
              <w:t>PVC</w:t>
            </w:r>
            <w:r>
              <w:rPr>
                <w:spacing w:val="-7"/>
              </w:rPr>
              <w:t xml:space="preserve"> </w:t>
            </w:r>
            <w:r>
              <w:t>1",</w:t>
            </w:r>
            <w:r>
              <w:rPr>
                <w:spacing w:val="-5"/>
              </w:rPr>
              <w:t xml:space="preserve"> </w:t>
            </w:r>
            <w:r>
              <w:t>Sistema</w:t>
            </w:r>
            <w:r>
              <w:rPr>
                <w:spacing w:val="-6"/>
              </w:rPr>
              <w:t xml:space="preserve"> </w:t>
            </w:r>
            <w:r>
              <w:t>de</w:t>
            </w:r>
            <w:r>
              <w:rPr>
                <w:spacing w:val="-7"/>
              </w:rPr>
              <w:t xml:space="preserve"> </w:t>
            </w:r>
            <w:r>
              <w:t>salida</w:t>
            </w:r>
            <w:r>
              <w:rPr>
                <w:spacing w:val="-7"/>
              </w:rPr>
              <w:t xml:space="preserve"> </w:t>
            </w:r>
            <w:r>
              <w:t>inferior</w:t>
            </w:r>
            <w:r>
              <w:rPr>
                <w:spacing w:val="-6"/>
              </w:rPr>
              <w:t xml:space="preserve"> </w:t>
            </w:r>
            <w:r>
              <w:t>1"</w:t>
            </w:r>
            <w:r>
              <w:rPr>
                <w:spacing w:val="-8"/>
              </w:rPr>
              <w:t xml:space="preserve"> </w:t>
            </w:r>
            <w:r>
              <w:t>incluye</w:t>
            </w:r>
            <w:r>
              <w:rPr>
                <w:spacing w:val="-7"/>
              </w:rPr>
              <w:t xml:space="preserve"> </w:t>
            </w:r>
            <w:r>
              <w:t>1</w:t>
            </w:r>
            <w:r>
              <w:rPr>
                <w:spacing w:val="-6"/>
              </w:rPr>
              <w:t xml:space="preserve"> </w:t>
            </w:r>
            <w:proofErr w:type="spellStart"/>
            <w:r>
              <w:t>flanche</w:t>
            </w:r>
            <w:proofErr w:type="spellEnd"/>
            <w:r>
              <w:t xml:space="preserve"> salida PVC 1", 1 </w:t>
            </w:r>
            <w:proofErr w:type="spellStart"/>
            <w:r>
              <w:t>valvula</w:t>
            </w:r>
            <w:proofErr w:type="spellEnd"/>
            <w:r>
              <w:t xml:space="preserve"> PVC de control 1” Paso total - Tipo pesado, 1 codo PVC 1", 1 adaptador</w:t>
            </w:r>
            <w:r>
              <w:rPr>
                <w:spacing w:val="10"/>
              </w:rPr>
              <w:t xml:space="preserve"> </w:t>
            </w:r>
            <w:r>
              <w:t>macho</w:t>
            </w:r>
            <w:r>
              <w:rPr>
                <w:spacing w:val="11"/>
              </w:rPr>
              <w:t xml:space="preserve"> </w:t>
            </w:r>
            <w:r>
              <w:t>PVC</w:t>
            </w:r>
            <w:r>
              <w:rPr>
                <w:spacing w:val="11"/>
              </w:rPr>
              <w:t xml:space="preserve"> </w:t>
            </w:r>
            <w:r>
              <w:t>de</w:t>
            </w:r>
            <w:r>
              <w:rPr>
                <w:spacing w:val="14"/>
              </w:rPr>
              <w:t xml:space="preserve"> </w:t>
            </w:r>
            <w:r>
              <w:t>1",</w:t>
            </w:r>
            <w:r>
              <w:rPr>
                <w:spacing w:val="13"/>
              </w:rPr>
              <w:t xml:space="preserve"> </w:t>
            </w:r>
            <w:r>
              <w:t>2m</w:t>
            </w:r>
            <w:r>
              <w:rPr>
                <w:spacing w:val="13"/>
              </w:rPr>
              <w:t xml:space="preserve"> </w:t>
            </w:r>
            <w:r>
              <w:t>de</w:t>
            </w:r>
            <w:r>
              <w:rPr>
                <w:spacing w:val="11"/>
              </w:rPr>
              <w:t xml:space="preserve"> </w:t>
            </w:r>
            <w:proofErr w:type="spellStart"/>
            <w:r>
              <w:t>tuberia</w:t>
            </w:r>
            <w:proofErr w:type="spellEnd"/>
            <w:r>
              <w:rPr>
                <w:spacing w:val="14"/>
              </w:rPr>
              <w:t xml:space="preserve"> </w:t>
            </w:r>
            <w:r>
              <w:t>PVC</w:t>
            </w:r>
            <w:r>
              <w:rPr>
                <w:spacing w:val="13"/>
              </w:rPr>
              <w:t xml:space="preserve"> </w:t>
            </w:r>
            <w:r>
              <w:t>1"</w:t>
            </w:r>
            <w:r>
              <w:rPr>
                <w:spacing w:val="12"/>
              </w:rPr>
              <w:t xml:space="preserve"> </w:t>
            </w:r>
            <w:r>
              <w:t>para</w:t>
            </w:r>
            <w:r>
              <w:rPr>
                <w:spacing w:val="12"/>
              </w:rPr>
              <w:t xml:space="preserve"> </w:t>
            </w:r>
            <w:r>
              <w:t>control</w:t>
            </w:r>
            <w:r>
              <w:rPr>
                <w:spacing w:val="55"/>
                <w:w w:val="150"/>
              </w:rPr>
              <w:t xml:space="preserve"> </w:t>
            </w:r>
            <w:r>
              <w:t>de</w:t>
            </w:r>
            <w:r>
              <w:rPr>
                <w:spacing w:val="11"/>
              </w:rPr>
              <w:t xml:space="preserve"> </w:t>
            </w:r>
            <w:r>
              <w:t>paso</w:t>
            </w:r>
            <w:r>
              <w:rPr>
                <w:spacing w:val="14"/>
              </w:rPr>
              <w:t xml:space="preserve"> </w:t>
            </w:r>
            <w:r>
              <w:t>de</w:t>
            </w:r>
            <w:r>
              <w:rPr>
                <w:spacing w:val="11"/>
              </w:rPr>
              <w:t xml:space="preserve"> </w:t>
            </w:r>
            <w:r>
              <w:t>agua</w:t>
            </w:r>
            <w:r>
              <w:rPr>
                <w:spacing w:val="11"/>
              </w:rPr>
              <w:t xml:space="preserve"> </w:t>
            </w:r>
            <w:r>
              <w:rPr>
                <w:spacing w:val="-5"/>
              </w:rPr>
              <w:t>con</w:t>
            </w:r>
          </w:p>
          <w:p w14:paraId="5958ED0C" w14:textId="78A36A80" w:rsidR="009C3C45" w:rsidRDefault="003E1B40">
            <w:pPr>
              <w:pStyle w:val="TableParagraph"/>
              <w:spacing w:before="2" w:line="232" w:lineRule="exact"/>
              <w:ind w:left="107"/>
              <w:jc w:val="both"/>
            </w:pPr>
            <w:r>
              <w:t>sus</w:t>
            </w:r>
            <w:r>
              <w:rPr>
                <w:spacing w:val="-5"/>
              </w:rPr>
              <w:t xml:space="preserve"> </w:t>
            </w:r>
            <w:r>
              <w:t>respectivas</w:t>
            </w:r>
            <w:r>
              <w:rPr>
                <w:spacing w:val="-5"/>
              </w:rPr>
              <w:t xml:space="preserve"> </w:t>
            </w:r>
            <w:r>
              <w:t>conexiones</w:t>
            </w:r>
            <w:r>
              <w:rPr>
                <w:spacing w:val="-5"/>
              </w:rPr>
              <w:t xml:space="preserve"> </w:t>
            </w:r>
            <w:r>
              <w:t>y</w:t>
            </w:r>
            <w:r>
              <w:rPr>
                <w:spacing w:val="-3"/>
              </w:rPr>
              <w:t xml:space="preserve"> </w:t>
            </w:r>
            <w:r>
              <w:t>una</w:t>
            </w:r>
            <w:r>
              <w:rPr>
                <w:spacing w:val="-7"/>
              </w:rPr>
              <w:t xml:space="preserve"> </w:t>
            </w:r>
            <w:proofErr w:type="spellStart"/>
            <w:r>
              <w:t>Valvula</w:t>
            </w:r>
            <w:proofErr w:type="spellEnd"/>
            <w:r>
              <w:rPr>
                <w:spacing w:val="-5"/>
              </w:rPr>
              <w:t xml:space="preserve"> </w:t>
            </w:r>
            <w:r>
              <w:t>de</w:t>
            </w:r>
            <w:r>
              <w:rPr>
                <w:spacing w:val="-5"/>
              </w:rPr>
              <w:t xml:space="preserve"> </w:t>
            </w:r>
            <w:r>
              <w:t>cierre</w:t>
            </w:r>
            <w:r>
              <w:rPr>
                <w:spacing w:val="-4"/>
              </w:rPr>
              <w:t xml:space="preserve"> </w:t>
            </w:r>
            <w:r>
              <w:t>de</w:t>
            </w:r>
            <w:r>
              <w:rPr>
                <w:spacing w:val="-5"/>
              </w:rPr>
              <w:t xml:space="preserve"> </w:t>
            </w:r>
            <w:r>
              <w:t>1",</w:t>
            </w:r>
            <w:r>
              <w:rPr>
                <w:spacing w:val="-3"/>
              </w:rPr>
              <w:t xml:space="preserve"> </w:t>
            </w:r>
            <w:r>
              <w:t>Sistema</w:t>
            </w:r>
            <w:r>
              <w:rPr>
                <w:spacing w:val="-4"/>
              </w:rPr>
              <w:t xml:space="preserve"> </w:t>
            </w:r>
            <w:r>
              <w:t>de</w:t>
            </w:r>
            <w:r>
              <w:rPr>
                <w:spacing w:val="-6"/>
              </w:rPr>
              <w:t xml:space="preserve"> </w:t>
            </w:r>
            <w:r>
              <w:t>Desagüe</w:t>
            </w:r>
            <w:r>
              <w:rPr>
                <w:spacing w:val="-5"/>
              </w:rPr>
              <w:t xml:space="preserve"> </w:t>
            </w:r>
            <w:r>
              <w:t>de</w:t>
            </w:r>
            <w:r>
              <w:rPr>
                <w:spacing w:val="-5"/>
              </w:rPr>
              <w:t xml:space="preserve"> </w:t>
            </w:r>
            <w:r>
              <w:t>2”</w:t>
            </w:r>
            <w:r>
              <w:rPr>
                <w:spacing w:val="-3"/>
              </w:rPr>
              <w:t xml:space="preserve"> </w:t>
            </w:r>
            <w:r>
              <w:rPr>
                <w:spacing w:val="-5"/>
              </w:rPr>
              <w:t>que</w:t>
            </w:r>
            <w:r w:rsidR="008B3CCB">
              <w:rPr>
                <w:spacing w:val="-5"/>
              </w:rPr>
              <w:t xml:space="preserve"> </w:t>
            </w:r>
            <w:r w:rsidR="008B3CCB">
              <w:t>incluye</w:t>
            </w:r>
            <w:r w:rsidR="008B3CCB">
              <w:rPr>
                <w:spacing w:val="-7"/>
              </w:rPr>
              <w:t xml:space="preserve"> </w:t>
            </w:r>
            <w:r w:rsidR="008B3CCB">
              <w:t>1</w:t>
            </w:r>
            <w:r w:rsidR="008B3CCB">
              <w:rPr>
                <w:spacing w:val="-6"/>
              </w:rPr>
              <w:t xml:space="preserve"> </w:t>
            </w:r>
            <w:proofErr w:type="spellStart"/>
            <w:r w:rsidR="008B3CCB">
              <w:t>flanche</w:t>
            </w:r>
            <w:proofErr w:type="spellEnd"/>
            <w:r w:rsidR="008B3CCB">
              <w:rPr>
                <w:spacing w:val="-7"/>
              </w:rPr>
              <w:t xml:space="preserve"> </w:t>
            </w:r>
            <w:r w:rsidR="008B3CCB">
              <w:t>PVC</w:t>
            </w:r>
            <w:r w:rsidR="008B3CCB">
              <w:rPr>
                <w:spacing w:val="-7"/>
              </w:rPr>
              <w:t xml:space="preserve"> </w:t>
            </w:r>
            <w:r w:rsidR="008B3CCB">
              <w:t>2",</w:t>
            </w:r>
            <w:r w:rsidR="008B3CCB">
              <w:rPr>
                <w:spacing w:val="-5"/>
              </w:rPr>
              <w:t xml:space="preserve"> </w:t>
            </w:r>
            <w:r w:rsidR="008B3CCB">
              <w:t>1</w:t>
            </w:r>
            <w:r w:rsidR="008B3CCB">
              <w:rPr>
                <w:spacing w:val="-6"/>
              </w:rPr>
              <w:t xml:space="preserve"> </w:t>
            </w:r>
            <w:r w:rsidR="008B3CCB">
              <w:t>codos</w:t>
            </w:r>
            <w:r w:rsidR="008B3CCB">
              <w:rPr>
                <w:spacing w:val="-9"/>
              </w:rPr>
              <w:t xml:space="preserve"> </w:t>
            </w:r>
            <w:r w:rsidR="008B3CCB">
              <w:t>PVC</w:t>
            </w:r>
            <w:r w:rsidR="008B3CCB">
              <w:rPr>
                <w:spacing w:val="-7"/>
              </w:rPr>
              <w:t xml:space="preserve"> </w:t>
            </w:r>
            <w:r w:rsidR="008B3CCB">
              <w:t>2</w:t>
            </w:r>
            <w:proofErr w:type="gramStart"/>
            <w:r w:rsidR="008B3CCB">
              <w:t>"</w:t>
            </w:r>
            <w:r w:rsidR="008B3CCB">
              <w:rPr>
                <w:spacing w:val="-8"/>
              </w:rPr>
              <w:t xml:space="preserve"> </w:t>
            </w:r>
            <w:r w:rsidR="008B3CCB">
              <w:t>,</w:t>
            </w:r>
            <w:proofErr w:type="gramEnd"/>
            <w:r w:rsidR="008B3CCB">
              <w:rPr>
                <w:spacing w:val="-5"/>
              </w:rPr>
              <w:t xml:space="preserve"> </w:t>
            </w:r>
            <w:r w:rsidR="008B3CCB">
              <w:t>6</w:t>
            </w:r>
            <w:r w:rsidR="008B3CCB">
              <w:rPr>
                <w:spacing w:val="-9"/>
              </w:rPr>
              <w:t xml:space="preserve"> </w:t>
            </w:r>
            <w:r w:rsidR="008B3CCB">
              <w:t>m</w:t>
            </w:r>
            <w:r w:rsidR="008B3CCB">
              <w:rPr>
                <w:spacing w:val="-5"/>
              </w:rPr>
              <w:t xml:space="preserve"> </w:t>
            </w:r>
            <w:r w:rsidR="008B3CCB">
              <w:t>de</w:t>
            </w:r>
            <w:r w:rsidR="008B3CCB">
              <w:rPr>
                <w:spacing w:val="-6"/>
              </w:rPr>
              <w:t xml:space="preserve"> </w:t>
            </w:r>
            <w:r w:rsidR="008B3CCB">
              <w:t>tubo</w:t>
            </w:r>
            <w:r w:rsidR="008B3CCB">
              <w:rPr>
                <w:spacing w:val="-6"/>
              </w:rPr>
              <w:t xml:space="preserve"> </w:t>
            </w:r>
            <w:r w:rsidR="008B3CCB">
              <w:t>PVC</w:t>
            </w:r>
            <w:r w:rsidR="008B3CCB">
              <w:rPr>
                <w:spacing w:val="-7"/>
              </w:rPr>
              <w:t xml:space="preserve"> </w:t>
            </w:r>
            <w:r w:rsidR="008B3CCB">
              <w:t>2"</w:t>
            </w:r>
            <w:r w:rsidR="008B3CCB">
              <w:rPr>
                <w:spacing w:val="-8"/>
              </w:rPr>
              <w:t xml:space="preserve"> </w:t>
            </w:r>
            <w:r w:rsidR="008B3CCB">
              <w:t>y</w:t>
            </w:r>
            <w:r w:rsidR="008B3CCB">
              <w:rPr>
                <w:spacing w:val="-6"/>
              </w:rPr>
              <w:t xml:space="preserve"> </w:t>
            </w:r>
            <w:r w:rsidR="008B3CCB">
              <w:t>una</w:t>
            </w:r>
            <w:r w:rsidR="008B3CCB">
              <w:rPr>
                <w:spacing w:val="-9"/>
              </w:rPr>
              <w:t xml:space="preserve"> </w:t>
            </w:r>
            <w:proofErr w:type="spellStart"/>
            <w:r w:rsidR="008B3CCB">
              <w:t>Valvula</w:t>
            </w:r>
            <w:proofErr w:type="spellEnd"/>
            <w:r w:rsidR="008B3CCB">
              <w:rPr>
                <w:spacing w:val="-6"/>
              </w:rPr>
              <w:t xml:space="preserve"> </w:t>
            </w:r>
            <w:r w:rsidR="008B3CCB">
              <w:t>de</w:t>
            </w:r>
            <w:r w:rsidR="008B3CCB">
              <w:rPr>
                <w:spacing w:val="-7"/>
              </w:rPr>
              <w:t xml:space="preserve"> </w:t>
            </w:r>
            <w:r w:rsidR="008B3CCB">
              <w:t>cierre</w:t>
            </w:r>
            <w:r w:rsidR="008B3CCB">
              <w:rPr>
                <w:spacing w:val="-6"/>
              </w:rPr>
              <w:t xml:space="preserve"> </w:t>
            </w:r>
            <w:r w:rsidR="008B3CCB">
              <w:t xml:space="preserve">de </w:t>
            </w:r>
            <w:r w:rsidR="008B3CCB">
              <w:rPr>
                <w:spacing w:val="-4"/>
              </w:rPr>
              <w:t>2".</w:t>
            </w:r>
          </w:p>
        </w:tc>
      </w:tr>
    </w:tbl>
    <w:p w14:paraId="3F1A7F13" w14:textId="77777777" w:rsidR="009C3C45" w:rsidRDefault="009C3C45">
      <w:pPr>
        <w:pStyle w:val="TableParagraph"/>
        <w:spacing w:line="232" w:lineRule="exact"/>
        <w:jc w:val="both"/>
        <w:sectPr w:rsidR="009C3C45">
          <w:pgSz w:w="12240" w:h="15840"/>
          <w:pgMar w:top="1880" w:right="1080" w:bottom="280" w:left="1080" w:header="945" w:footer="0" w:gutter="0"/>
          <w:cols w:space="720"/>
        </w:sectPr>
      </w:pPr>
    </w:p>
    <w:p w14:paraId="7689E0D4" w14:textId="77777777" w:rsidR="009C3C45" w:rsidRDefault="003E1B40">
      <w:pPr>
        <w:pStyle w:val="Textoindependiente"/>
        <w:spacing w:before="6"/>
        <w:rPr>
          <w:rFonts w:ascii="Arial"/>
          <w:b/>
          <w:sz w:val="20"/>
        </w:rPr>
      </w:pPr>
      <w:r>
        <w:rPr>
          <w:rFonts w:ascii="Arial"/>
          <w:b/>
          <w:noProof/>
          <w:sz w:val="20"/>
          <w:lang w:val="es-CO" w:eastAsia="es-CO"/>
        </w:rPr>
        <w:lastRenderedPageBreak/>
        <mc:AlternateContent>
          <mc:Choice Requires="wps">
            <w:drawing>
              <wp:anchor distT="0" distB="0" distL="0" distR="0" simplePos="0" relativeHeight="15730688" behindDoc="0" locked="0" layoutInCell="1" allowOverlap="1" wp14:anchorId="5D22F8BE" wp14:editId="21AD7415">
                <wp:simplePos x="0" y="0"/>
                <wp:positionH relativeFrom="page">
                  <wp:posOffset>1114348</wp:posOffset>
                </wp:positionH>
                <wp:positionV relativeFrom="page">
                  <wp:posOffset>1838198</wp:posOffset>
                </wp:positionV>
                <wp:extent cx="5605145" cy="6921500"/>
                <wp:effectExtent l="0" t="0" r="0" b="0"/>
                <wp:wrapNone/>
                <wp:docPr id="13" name="Text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605145" cy="6921500"/>
                        </a:xfrm>
                        <a:prstGeom prst="rect">
                          <a:avLst/>
                        </a:prstGeom>
                      </wps:spPr>
                      <wps:txbx>
                        <w:txbxContent>
                          <w:tbl>
                            <w:tblPr>
                              <w:tblStyle w:val="TableNormal"/>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20"/>
                              <w:gridCol w:w="2105"/>
                              <w:gridCol w:w="3449"/>
                              <w:gridCol w:w="1356"/>
                              <w:gridCol w:w="1065"/>
                            </w:tblGrid>
                            <w:tr w:rsidR="003E1B40" w14:paraId="3741EB87" w14:textId="77777777">
                              <w:trPr>
                                <w:trHeight w:val="330"/>
                              </w:trPr>
                              <w:tc>
                                <w:tcPr>
                                  <w:tcW w:w="8695" w:type="dxa"/>
                                  <w:gridSpan w:val="5"/>
                                </w:tcPr>
                                <w:p w14:paraId="207157CC" w14:textId="77777777" w:rsidR="003E1B40" w:rsidRDefault="003E1B40">
                                  <w:pPr>
                                    <w:pStyle w:val="TableParagraph"/>
                                    <w:spacing w:before="40"/>
                                    <w:ind w:left="616"/>
                                    <w:rPr>
                                      <w:rFonts w:ascii="Arial" w:hAnsi="Arial"/>
                                      <w:b/>
                                    </w:rPr>
                                  </w:pPr>
                                  <w:r>
                                    <w:rPr>
                                      <w:rFonts w:ascii="Arial" w:hAnsi="Arial"/>
                                      <w:b/>
                                    </w:rPr>
                                    <w:t>DESCIPCIÓN</w:t>
                                  </w:r>
                                  <w:r>
                                    <w:rPr>
                                      <w:rFonts w:ascii="Arial" w:hAnsi="Arial"/>
                                      <w:b/>
                                      <w:spacing w:val="-7"/>
                                    </w:rPr>
                                    <w:t xml:space="preserve"> </w:t>
                                  </w:r>
                                  <w:r>
                                    <w:rPr>
                                      <w:rFonts w:ascii="Arial" w:hAnsi="Arial"/>
                                      <w:b/>
                                    </w:rPr>
                                    <w:t>DE</w:t>
                                  </w:r>
                                  <w:r>
                                    <w:rPr>
                                      <w:rFonts w:ascii="Arial" w:hAnsi="Arial"/>
                                      <w:b/>
                                      <w:spacing w:val="-7"/>
                                    </w:rPr>
                                    <w:t xml:space="preserve"> </w:t>
                                  </w:r>
                                  <w:r>
                                    <w:rPr>
                                      <w:rFonts w:ascii="Arial" w:hAnsi="Arial"/>
                                      <w:b/>
                                    </w:rPr>
                                    <w:t>ALTURAS</w:t>
                                  </w:r>
                                  <w:r>
                                    <w:rPr>
                                      <w:rFonts w:ascii="Arial" w:hAnsi="Arial"/>
                                      <w:b/>
                                      <w:spacing w:val="-5"/>
                                    </w:rPr>
                                    <w:t xml:space="preserve"> </w:t>
                                  </w:r>
                                  <w:r>
                                    <w:rPr>
                                      <w:rFonts w:ascii="Arial" w:hAnsi="Arial"/>
                                      <w:b/>
                                    </w:rPr>
                                    <w:t>Y</w:t>
                                  </w:r>
                                  <w:r>
                                    <w:rPr>
                                      <w:rFonts w:ascii="Arial" w:hAnsi="Arial"/>
                                      <w:b/>
                                      <w:spacing w:val="-5"/>
                                    </w:rPr>
                                    <w:t xml:space="preserve"> </w:t>
                                  </w:r>
                                  <w:r>
                                    <w:rPr>
                                      <w:rFonts w:ascii="Arial" w:hAnsi="Arial"/>
                                      <w:b/>
                                    </w:rPr>
                                    <w:t>DIAMETROS</w:t>
                                  </w:r>
                                  <w:r>
                                    <w:rPr>
                                      <w:rFonts w:ascii="Arial" w:hAnsi="Arial"/>
                                      <w:b/>
                                      <w:spacing w:val="-8"/>
                                    </w:rPr>
                                    <w:t xml:space="preserve"> </w:t>
                                  </w:r>
                                  <w:r>
                                    <w:rPr>
                                      <w:rFonts w:ascii="Arial" w:hAnsi="Arial"/>
                                      <w:b/>
                                    </w:rPr>
                                    <w:t>DE</w:t>
                                  </w:r>
                                  <w:r>
                                    <w:rPr>
                                      <w:rFonts w:ascii="Arial" w:hAnsi="Arial"/>
                                      <w:b/>
                                      <w:spacing w:val="-7"/>
                                    </w:rPr>
                                    <w:t xml:space="preserve"> </w:t>
                                  </w:r>
                                  <w:r>
                                    <w:rPr>
                                      <w:rFonts w:ascii="Arial" w:hAnsi="Arial"/>
                                      <w:b/>
                                    </w:rPr>
                                    <w:t>TANQUE</w:t>
                                  </w:r>
                                  <w:r>
                                    <w:rPr>
                                      <w:rFonts w:ascii="Arial" w:hAnsi="Arial"/>
                                      <w:b/>
                                      <w:spacing w:val="-6"/>
                                    </w:rPr>
                                    <w:t xml:space="preserve"> </w:t>
                                  </w:r>
                                  <w:r>
                                    <w:rPr>
                                      <w:rFonts w:ascii="Arial" w:hAnsi="Arial"/>
                                      <w:b/>
                                      <w:spacing w:val="-2"/>
                                    </w:rPr>
                                    <w:t>AUSTRALIANO</w:t>
                                  </w:r>
                                </w:p>
                              </w:tc>
                            </w:tr>
                            <w:tr w:rsidR="003E1B40" w14:paraId="5AD39A1A" w14:textId="77777777">
                              <w:trPr>
                                <w:trHeight w:val="506"/>
                              </w:trPr>
                              <w:tc>
                                <w:tcPr>
                                  <w:tcW w:w="2825" w:type="dxa"/>
                                  <w:gridSpan w:val="2"/>
                                </w:tcPr>
                                <w:p w14:paraId="76F55948" w14:textId="77777777" w:rsidR="003E1B40" w:rsidRDefault="003E1B40">
                                  <w:pPr>
                                    <w:pStyle w:val="TableParagraph"/>
                                    <w:spacing w:before="127"/>
                                    <w:ind w:left="107"/>
                                    <w:rPr>
                                      <w:rFonts w:ascii="Arial"/>
                                      <w:b/>
                                    </w:rPr>
                                  </w:pPr>
                                  <w:r>
                                    <w:rPr>
                                      <w:rFonts w:ascii="Arial"/>
                                      <w:b/>
                                      <w:spacing w:val="-4"/>
                                    </w:rPr>
                                    <w:t>ITEM</w:t>
                                  </w:r>
                                </w:p>
                              </w:tc>
                              <w:tc>
                                <w:tcPr>
                                  <w:tcW w:w="3449" w:type="dxa"/>
                                </w:tcPr>
                                <w:p w14:paraId="3D6F04AF" w14:textId="77777777" w:rsidR="003E1B40" w:rsidRDefault="003E1B40">
                                  <w:pPr>
                                    <w:pStyle w:val="TableParagraph"/>
                                    <w:spacing w:before="127"/>
                                    <w:ind w:left="108"/>
                                    <w:rPr>
                                      <w:rFonts w:ascii="Arial" w:hAnsi="Arial"/>
                                      <w:b/>
                                    </w:rPr>
                                  </w:pPr>
                                  <w:r>
                                    <w:rPr>
                                      <w:rFonts w:ascii="Arial" w:hAnsi="Arial"/>
                                      <w:b/>
                                      <w:spacing w:val="-2"/>
                                    </w:rPr>
                                    <w:t>DESCRIPCIÓN</w:t>
                                  </w:r>
                                </w:p>
                              </w:tc>
                              <w:tc>
                                <w:tcPr>
                                  <w:tcW w:w="1356" w:type="dxa"/>
                                </w:tcPr>
                                <w:p w14:paraId="67138C35" w14:textId="77777777" w:rsidR="003E1B40" w:rsidRDefault="003E1B40">
                                  <w:pPr>
                                    <w:pStyle w:val="TableParagraph"/>
                                    <w:spacing w:line="254" w:lineRule="exact"/>
                                    <w:ind w:left="108" w:right="242"/>
                                    <w:rPr>
                                      <w:rFonts w:ascii="Arial"/>
                                      <w:b/>
                                    </w:rPr>
                                  </w:pPr>
                                  <w:r>
                                    <w:rPr>
                                      <w:rFonts w:ascii="Arial"/>
                                      <w:b/>
                                      <w:spacing w:val="-2"/>
                                    </w:rPr>
                                    <w:t xml:space="preserve">CANTIDA </w:t>
                                  </w:r>
                                  <w:r>
                                    <w:rPr>
                                      <w:rFonts w:ascii="Arial"/>
                                      <w:b/>
                                      <w:spacing w:val="-10"/>
                                    </w:rPr>
                                    <w:t>D</w:t>
                                  </w:r>
                                </w:p>
                              </w:tc>
                              <w:tc>
                                <w:tcPr>
                                  <w:tcW w:w="1065" w:type="dxa"/>
                                </w:tcPr>
                                <w:p w14:paraId="73F6B6E6" w14:textId="77777777" w:rsidR="003E1B40" w:rsidRDefault="003E1B40">
                                  <w:pPr>
                                    <w:pStyle w:val="TableParagraph"/>
                                    <w:spacing w:line="254" w:lineRule="exact"/>
                                    <w:ind w:left="108" w:right="240"/>
                                    <w:rPr>
                                      <w:rFonts w:ascii="Arial"/>
                                      <w:b/>
                                    </w:rPr>
                                  </w:pPr>
                                  <w:r>
                                    <w:rPr>
                                      <w:rFonts w:ascii="Arial"/>
                                      <w:b/>
                                      <w:spacing w:val="-2"/>
                                    </w:rPr>
                                    <w:t xml:space="preserve">UNIDA </w:t>
                                  </w:r>
                                  <w:r>
                                    <w:rPr>
                                      <w:rFonts w:ascii="Arial"/>
                                      <w:b/>
                                      <w:spacing w:val="-10"/>
                                    </w:rPr>
                                    <w:t>D</w:t>
                                  </w:r>
                                </w:p>
                              </w:tc>
                            </w:tr>
                            <w:tr w:rsidR="003E1B40" w14:paraId="437F107D" w14:textId="77777777">
                              <w:trPr>
                                <w:trHeight w:val="328"/>
                              </w:trPr>
                              <w:tc>
                                <w:tcPr>
                                  <w:tcW w:w="720" w:type="dxa"/>
                                </w:tcPr>
                                <w:p w14:paraId="02CBBDBA" w14:textId="77777777" w:rsidR="003E1B40" w:rsidRDefault="003E1B40">
                                  <w:pPr>
                                    <w:pStyle w:val="TableParagraph"/>
                                    <w:spacing w:before="36"/>
                                    <w:ind w:left="107"/>
                                  </w:pPr>
                                  <w:r>
                                    <w:rPr>
                                      <w:spacing w:val="-5"/>
                                    </w:rPr>
                                    <w:t>1.1</w:t>
                                  </w:r>
                                </w:p>
                              </w:tc>
                              <w:tc>
                                <w:tcPr>
                                  <w:tcW w:w="2105" w:type="dxa"/>
                                </w:tcPr>
                                <w:p w14:paraId="5D3A39B9" w14:textId="77777777" w:rsidR="003E1B40" w:rsidRDefault="003E1B40">
                                  <w:pPr>
                                    <w:pStyle w:val="TableParagraph"/>
                                    <w:spacing w:before="36"/>
                                    <w:ind w:left="105"/>
                                  </w:pPr>
                                  <w:r>
                                    <w:rPr>
                                      <w:spacing w:val="-2"/>
                                    </w:rPr>
                                    <w:t>Capacidad</w:t>
                                  </w:r>
                                </w:p>
                              </w:tc>
                              <w:tc>
                                <w:tcPr>
                                  <w:tcW w:w="3449" w:type="dxa"/>
                                </w:tcPr>
                                <w:p w14:paraId="1DC54E0C" w14:textId="77777777" w:rsidR="003E1B40" w:rsidRDefault="003E1B40">
                                  <w:pPr>
                                    <w:pStyle w:val="TableParagraph"/>
                                    <w:spacing w:before="36"/>
                                    <w:ind w:left="108"/>
                                  </w:pPr>
                                  <w:r>
                                    <w:t>35.000</w:t>
                                  </w:r>
                                  <w:r>
                                    <w:rPr>
                                      <w:spacing w:val="-4"/>
                                    </w:rPr>
                                    <w:t xml:space="preserve"> </w:t>
                                  </w:r>
                                  <w:r>
                                    <w:t>Litros</w:t>
                                  </w:r>
                                  <w:r>
                                    <w:rPr>
                                      <w:spacing w:val="-5"/>
                                    </w:rPr>
                                    <w:t xml:space="preserve"> </w:t>
                                  </w:r>
                                  <w:r>
                                    <w:t>(35</w:t>
                                  </w:r>
                                  <w:r>
                                    <w:rPr>
                                      <w:spacing w:val="-4"/>
                                    </w:rPr>
                                    <w:t xml:space="preserve"> </w:t>
                                  </w:r>
                                  <w:r>
                                    <w:rPr>
                                      <w:spacing w:val="-5"/>
                                    </w:rPr>
                                    <w:t>m3)</w:t>
                                  </w:r>
                                </w:p>
                              </w:tc>
                              <w:tc>
                                <w:tcPr>
                                  <w:tcW w:w="1356" w:type="dxa"/>
                                </w:tcPr>
                                <w:p w14:paraId="354FD2B0" w14:textId="77777777" w:rsidR="003E1B40" w:rsidRDefault="003E1B40">
                                  <w:pPr>
                                    <w:pStyle w:val="TableParagraph"/>
                                    <w:spacing w:before="36"/>
                                    <w:ind w:left="12" w:right="1"/>
                                    <w:jc w:val="center"/>
                                  </w:pPr>
                                  <w:r>
                                    <w:rPr>
                                      <w:spacing w:val="-10"/>
                                    </w:rPr>
                                    <w:t>1</w:t>
                                  </w:r>
                                </w:p>
                              </w:tc>
                              <w:tc>
                                <w:tcPr>
                                  <w:tcW w:w="1065" w:type="dxa"/>
                                </w:tcPr>
                                <w:p w14:paraId="525289D8" w14:textId="77777777" w:rsidR="003E1B40" w:rsidRDefault="003E1B40">
                                  <w:pPr>
                                    <w:pStyle w:val="TableParagraph"/>
                                    <w:spacing w:before="36"/>
                                    <w:ind w:left="108"/>
                                  </w:pPr>
                                  <w:r>
                                    <w:rPr>
                                      <w:spacing w:val="-5"/>
                                    </w:rPr>
                                    <w:t>Und</w:t>
                                  </w:r>
                                </w:p>
                              </w:tc>
                            </w:tr>
                            <w:tr w:rsidR="003E1B40" w14:paraId="17216CB5" w14:textId="77777777">
                              <w:trPr>
                                <w:trHeight w:val="328"/>
                              </w:trPr>
                              <w:tc>
                                <w:tcPr>
                                  <w:tcW w:w="720" w:type="dxa"/>
                                </w:tcPr>
                                <w:p w14:paraId="7CA87043" w14:textId="77777777" w:rsidR="003E1B40" w:rsidRDefault="003E1B40">
                                  <w:pPr>
                                    <w:pStyle w:val="TableParagraph"/>
                                    <w:spacing w:before="38"/>
                                    <w:ind w:left="107"/>
                                  </w:pPr>
                                  <w:r>
                                    <w:rPr>
                                      <w:spacing w:val="-5"/>
                                    </w:rPr>
                                    <w:t>1.2</w:t>
                                  </w:r>
                                </w:p>
                              </w:tc>
                              <w:tc>
                                <w:tcPr>
                                  <w:tcW w:w="2105" w:type="dxa"/>
                                </w:tcPr>
                                <w:p w14:paraId="64E7A6E9" w14:textId="77777777" w:rsidR="003E1B40" w:rsidRDefault="003E1B40">
                                  <w:pPr>
                                    <w:pStyle w:val="TableParagraph"/>
                                    <w:spacing w:before="38"/>
                                    <w:ind w:left="105"/>
                                  </w:pPr>
                                  <w:r>
                                    <w:rPr>
                                      <w:spacing w:val="-2"/>
                                    </w:rPr>
                                    <w:t>Altura</w:t>
                                  </w:r>
                                </w:p>
                              </w:tc>
                              <w:tc>
                                <w:tcPr>
                                  <w:tcW w:w="3449" w:type="dxa"/>
                                </w:tcPr>
                                <w:p w14:paraId="25FB1A21" w14:textId="77777777" w:rsidR="003E1B40" w:rsidRDefault="003E1B40">
                                  <w:pPr>
                                    <w:pStyle w:val="TableParagraph"/>
                                    <w:spacing w:before="38"/>
                                    <w:ind w:left="108"/>
                                  </w:pPr>
                                  <w:r>
                                    <w:t>1.10</w:t>
                                  </w:r>
                                  <w:r>
                                    <w:rPr>
                                      <w:spacing w:val="-5"/>
                                    </w:rPr>
                                    <w:t xml:space="preserve"> mts</w:t>
                                  </w:r>
                                </w:p>
                              </w:tc>
                              <w:tc>
                                <w:tcPr>
                                  <w:tcW w:w="1356" w:type="dxa"/>
                                </w:tcPr>
                                <w:p w14:paraId="2D262387" w14:textId="77777777" w:rsidR="003E1B40" w:rsidRDefault="003E1B40">
                                  <w:pPr>
                                    <w:pStyle w:val="TableParagraph"/>
                                    <w:spacing w:before="38"/>
                                    <w:ind w:left="12" w:right="1"/>
                                    <w:jc w:val="center"/>
                                  </w:pPr>
                                  <w:r>
                                    <w:rPr>
                                      <w:spacing w:val="-10"/>
                                    </w:rPr>
                                    <w:t>1</w:t>
                                  </w:r>
                                </w:p>
                              </w:tc>
                              <w:tc>
                                <w:tcPr>
                                  <w:tcW w:w="1065" w:type="dxa"/>
                                </w:tcPr>
                                <w:p w14:paraId="2B2DCD15" w14:textId="77777777" w:rsidR="003E1B40" w:rsidRDefault="003E1B40">
                                  <w:pPr>
                                    <w:pStyle w:val="TableParagraph"/>
                                    <w:spacing w:before="38"/>
                                    <w:ind w:left="108"/>
                                  </w:pPr>
                                  <w:r>
                                    <w:rPr>
                                      <w:spacing w:val="-5"/>
                                    </w:rPr>
                                    <w:t>Und</w:t>
                                  </w:r>
                                </w:p>
                              </w:tc>
                            </w:tr>
                            <w:tr w:rsidR="003E1B40" w14:paraId="5A9773CA" w14:textId="77777777">
                              <w:trPr>
                                <w:trHeight w:val="330"/>
                              </w:trPr>
                              <w:tc>
                                <w:tcPr>
                                  <w:tcW w:w="720" w:type="dxa"/>
                                </w:tcPr>
                                <w:p w14:paraId="78541991" w14:textId="77777777" w:rsidR="003E1B40" w:rsidRDefault="003E1B40">
                                  <w:pPr>
                                    <w:pStyle w:val="TableParagraph"/>
                                    <w:spacing w:before="40"/>
                                    <w:ind w:left="107"/>
                                  </w:pPr>
                                  <w:r>
                                    <w:rPr>
                                      <w:spacing w:val="-5"/>
                                    </w:rPr>
                                    <w:t>1.3</w:t>
                                  </w:r>
                                </w:p>
                              </w:tc>
                              <w:tc>
                                <w:tcPr>
                                  <w:tcW w:w="2105" w:type="dxa"/>
                                </w:tcPr>
                                <w:p w14:paraId="4D65CA42" w14:textId="77777777" w:rsidR="003E1B40" w:rsidRDefault="003E1B40">
                                  <w:pPr>
                                    <w:pStyle w:val="TableParagraph"/>
                                    <w:spacing w:before="40"/>
                                    <w:ind w:left="105"/>
                                  </w:pPr>
                                  <w:r>
                                    <w:rPr>
                                      <w:spacing w:val="-2"/>
                                    </w:rPr>
                                    <w:t>Diámetro</w:t>
                                  </w:r>
                                </w:p>
                              </w:tc>
                              <w:tc>
                                <w:tcPr>
                                  <w:tcW w:w="3449" w:type="dxa"/>
                                </w:tcPr>
                                <w:p w14:paraId="550D261C" w14:textId="77777777" w:rsidR="003E1B40" w:rsidRDefault="003E1B40">
                                  <w:pPr>
                                    <w:pStyle w:val="TableParagraph"/>
                                    <w:spacing w:before="40"/>
                                    <w:ind w:left="108"/>
                                  </w:pPr>
                                  <w:r>
                                    <w:t>6.36</w:t>
                                  </w:r>
                                  <w:r>
                                    <w:rPr>
                                      <w:spacing w:val="-5"/>
                                    </w:rPr>
                                    <w:t xml:space="preserve"> mts</w:t>
                                  </w:r>
                                </w:p>
                              </w:tc>
                              <w:tc>
                                <w:tcPr>
                                  <w:tcW w:w="1356" w:type="dxa"/>
                                </w:tcPr>
                                <w:p w14:paraId="747BDBBB" w14:textId="77777777" w:rsidR="003E1B40" w:rsidRDefault="003E1B40">
                                  <w:pPr>
                                    <w:pStyle w:val="TableParagraph"/>
                                    <w:spacing w:before="40"/>
                                    <w:ind w:left="12" w:right="1"/>
                                    <w:jc w:val="center"/>
                                  </w:pPr>
                                  <w:r>
                                    <w:rPr>
                                      <w:spacing w:val="-10"/>
                                    </w:rPr>
                                    <w:t>1</w:t>
                                  </w:r>
                                </w:p>
                              </w:tc>
                              <w:tc>
                                <w:tcPr>
                                  <w:tcW w:w="1065" w:type="dxa"/>
                                </w:tcPr>
                                <w:p w14:paraId="4EA993C9" w14:textId="77777777" w:rsidR="003E1B40" w:rsidRDefault="003E1B40">
                                  <w:pPr>
                                    <w:pStyle w:val="TableParagraph"/>
                                    <w:spacing w:before="40"/>
                                    <w:ind w:left="108"/>
                                  </w:pPr>
                                  <w:r>
                                    <w:rPr>
                                      <w:spacing w:val="-5"/>
                                    </w:rPr>
                                    <w:t>Und</w:t>
                                  </w:r>
                                </w:p>
                              </w:tc>
                            </w:tr>
                            <w:tr w:rsidR="003E1B40" w14:paraId="06A61E06" w14:textId="77777777">
                              <w:trPr>
                                <w:trHeight w:val="331"/>
                              </w:trPr>
                              <w:tc>
                                <w:tcPr>
                                  <w:tcW w:w="720" w:type="dxa"/>
                                </w:tcPr>
                                <w:p w14:paraId="7F41EA31" w14:textId="77777777" w:rsidR="003E1B40" w:rsidRDefault="003E1B40">
                                  <w:pPr>
                                    <w:pStyle w:val="TableParagraph"/>
                                    <w:spacing w:before="39"/>
                                    <w:ind w:left="107"/>
                                  </w:pPr>
                                  <w:r>
                                    <w:rPr>
                                      <w:spacing w:val="-5"/>
                                    </w:rPr>
                                    <w:t>1.4</w:t>
                                  </w:r>
                                </w:p>
                              </w:tc>
                              <w:tc>
                                <w:tcPr>
                                  <w:tcW w:w="2105" w:type="dxa"/>
                                </w:tcPr>
                                <w:p w14:paraId="1EC24387" w14:textId="77777777" w:rsidR="003E1B40" w:rsidRDefault="003E1B40">
                                  <w:pPr>
                                    <w:pStyle w:val="TableParagraph"/>
                                    <w:spacing w:before="39"/>
                                    <w:ind w:left="105"/>
                                  </w:pPr>
                                  <w:r>
                                    <w:rPr>
                                      <w:spacing w:val="-5"/>
                                    </w:rPr>
                                    <w:t>Uso</w:t>
                                  </w:r>
                                </w:p>
                              </w:tc>
                              <w:tc>
                                <w:tcPr>
                                  <w:tcW w:w="3449" w:type="dxa"/>
                                </w:tcPr>
                                <w:p w14:paraId="1DA550E9" w14:textId="77777777" w:rsidR="003E1B40" w:rsidRDefault="003E1B40">
                                  <w:pPr>
                                    <w:pStyle w:val="TableParagraph"/>
                                    <w:spacing w:before="39"/>
                                    <w:ind w:left="108"/>
                                  </w:pPr>
                                  <w:r>
                                    <w:t>Almacenamiento</w:t>
                                  </w:r>
                                  <w:r>
                                    <w:rPr>
                                      <w:spacing w:val="-9"/>
                                    </w:rPr>
                                    <w:t xml:space="preserve"> </w:t>
                                  </w:r>
                                  <w:r>
                                    <w:t>de</w:t>
                                  </w:r>
                                  <w:r>
                                    <w:rPr>
                                      <w:spacing w:val="-6"/>
                                    </w:rPr>
                                    <w:t xml:space="preserve"> </w:t>
                                  </w:r>
                                  <w:r>
                                    <w:rPr>
                                      <w:spacing w:val="-4"/>
                                    </w:rPr>
                                    <w:t>Agua</w:t>
                                  </w:r>
                                </w:p>
                              </w:tc>
                              <w:tc>
                                <w:tcPr>
                                  <w:tcW w:w="1356" w:type="dxa"/>
                                </w:tcPr>
                                <w:p w14:paraId="6A1DBD54" w14:textId="77777777" w:rsidR="003E1B40" w:rsidRDefault="003E1B40">
                                  <w:pPr>
                                    <w:pStyle w:val="TableParagraph"/>
                                    <w:spacing w:before="39"/>
                                    <w:ind w:left="12" w:right="1"/>
                                    <w:jc w:val="center"/>
                                  </w:pPr>
                                  <w:r>
                                    <w:rPr>
                                      <w:spacing w:val="-10"/>
                                    </w:rPr>
                                    <w:t>1</w:t>
                                  </w:r>
                                </w:p>
                              </w:tc>
                              <w:tc>
                                <w:tcPr>
                                  <w:tcW w:w="1065" w:type="dxa"/>
                                </w:tcPr>
                                <w:p w14:paraId="11F532AF" w14:textId="77777777" w:rsidR="003E1B40" w:rsidRDefault="003E1B40">
                                  <w:pPr>
                                    <w:pStyle w:val="TableParagraph"/>
                                    <w:spacing w:before="39"/>
                                    <w:ind w:left="108"/>
                                  </w:pPr>
                                  <w:r>
                                    <w:rPr>
                                      <w:spacing w:val="-5"/>
                                    </w:rPr>
                                    <w:t>Und</w:t>
                                  </w:r>
                                </w:p>
                              </w:tc>
                            </w:tr>
                            <w:tr w:rsidR="003E1B40" w14:paraId="594919BC" w14:textId="77777777">
                              <w:trPr>
                                <w:trHeight w:val="1012"/>
                              </w:trPr>
                              <w:tc>
                                <w:tcPr>
                                  <w:tcW w:w="720" w:type="dxa"/>
                                </w:tcPr>
                                <w:p w14:paraId="2DDA735E" w14:textId="77777777" w:rsidR="003E1B40" w:rsidRDefault="003E1B40">
                                  <w:pPr>
                                    <w:pStyle w:val="TableParagraph"/>
                                    <w:spacing w:before="126"/>
                                    <w:rPr>
                                      <w:rFonts w:ascii="Arial"/>
                                      <w:b/>
                                    </w:rPr>
                                  </w:pPr>
                                </w:p>
                                <w:p w14:paraId="3088B6EA" w14:textId="77777777" w:rsidR="003E1B40" w:rsidRDefault="003E1B40">
                                  <w:pPr>
                                    <w:pStyle w:val="TableParagraph"/>
                                    <w:ind w:left="107"/>
                                  </w:pPr>
                                  <w:r>
                                    <w:rPr>
                                      <w:spacing w:val="-5"/>
                                    </w:rPr>
                                    <w:t>1.5</w:t>
                                  </w:r>
                                </w:p>
                              </w:tc>
                              <w:tc>
                                <w:tcPr>
                                  <w:tcW w:w="2105" w:type="dxa"/>
                                </w:tcPr>
                                <w:p w14:paraId="07DDF9B7" w14:textId="77777777" w:rsidR="003E1B40" w:rsidRDefault="003E1B40">
                                  <w:pPr>
                                    <w:pStyle w:val="TableParagraph"/>
                                    <w:spacing w:before="126"/>
                                    <w:rPr>
                                      <w:rFonts w:ascii="Arial"/>
                                      <w:b/>
                                    </w:rPr>
                                  </w:pPr>
                                </w:p>
                                <w:p w14:paraId="69C198A0" w14:textId="77777777" w:rsidR="003E1B40" w:rsidRDefault="003E1B40">
                                  <w:pPr>
                                    <w:pStyle w:val="TableParagraph"/>
                                    <w:ind w:left="105"/>
                                  </w:pPr>
                                  <w:r>
                                    <w:t>Paneles</w:t>
                                  </w:r>
                                  <w:r>
                                    <w:rPr>
                                      <w:spacing w:val="-4"/>
                                    </w:rPr>
                                    <w:t xml:space="preserve"> </w:t>
                                  </w:r>
                                  <w:r>
                                    <w:t>de</w:t>
                                  </w:r>
                                  <w:r>
                                    <w:rPr>
                                      <w:spacing w:val="-3"/>
                                    </w:rPr>
                                    <w:t xml:space="preserve"> </w:t>
                                  </w:r>
                                  <w:r>
                                    <w:rPr>
                                      <w:spacing w:val="-2"/>
                                    </w:rPr>
                                    <w:t>lamina</w:t>
                                  </w:r>
                                </w:p>
                              </w:tc>
                              <w:tc>
                                <w:tcPr>
                                  <w:tcW w:w="3449" w:type="dxa"/>
                                </w:tcPr>
                                <w:p w14:paraId="43092657" w14:textId="77777777" w:rsidR="003E1B40" w:rsidRDefault="003E1B40">
                                  <w:pPr>
                                    <w:pStyle w:val="TableParagraph"/>
                                    <w:ind w:left="108" w:right="98"/>
                                  </w:pPr>
                                  <w:r>
                                    <w:t>Paneles de lámina corrugada con recubrimiento en acero galvanizado</w:t>
                                  </w:r>
                                  <w:r>
                                    <w:rPr>
                                      <w:spacing w:val="-7"/>
                                    </w:rPr>
                                    <w:t xml:space="preserve"> </w:t>
                                  </w:r>
                                  <w:r>
                                    <w:t>C-20</w:t>
                                  </w:r>
                                  <w:r>
                                    <w:rPr>
                                      <w:spacing w:val="-7"/>
                                    </w:rPr>
                                    <w:t xml:space="preserve"> </w:t>
                                  </w:r>
                                  <w:r>
                                    <w:t>de</w:t>
                                  </w:r>
                                  <w:r>
                                    <w:rPr>
                                      <w:spacing w:val="-9"/>
                                    </w:rPr>
                                    <w:t xml:space="preserve"> </w:t>
                                  </w:r>
                                  <w:r>
                                    <w:t>1.22</w:t>
                                  </w:r>
                                  <w:r>
                                    <w:rPr>
                                      <w:spacing w:val="-7"/>
                                    </w:rPr>
                                    <w:t xml:space="preserve"> </w:t>
                                  </w:r>
                                  <w:r>
                                    <w:t>x</w:t>
                                  </w:r>
                                  <w:r>
                                    <w:rPr>
                                      <w:spacing w:val="-6"/>
                                    </w:rPr>
                                    <w:t xml:space="preserve"> </w:t>
                                  </w:r>
                                  <w:r>
                                    <w:t>2.44,</w:t>
                                  </w:r>
                                </w:p>
                                <w:p w14:paraId="5110A6E1" w14:textId="77777777" w:rsidR="003E1B40" w:rsidRDefault="003E1B40">
                                  <w:pPr>
                                    <w:pStyle w:val="TableParagraph"/>
                                    <w:spacing w:line="234" w:lineRule="exact"/>
                                    <w:ind w:left="108"/>
                                  </w:pPr>
                                  <w:r>
                                    <w:t>Cal</w:t>
                                  </w:r>
                                  <w:r>
                                    <w:rPr>
                                      <w:spacing w:val="-4"/>
                                    </w:rPr>
                                    <w:t xml:space="preserve"> </w:t>
                                  </w:r>
                                  <w:r>
                                    <w:rPr>
                                      <w:spacing w:val="-5"/>
                                    </w:rPr>
                                    <w:t>20</w:t>
                                  </w:r>
                                </w:p>
                              </w:tc>
                              <w:tc>
                                <w:tcPr>
                                  <w:tcW w:w="1356" w:type="dxa"/>
                                </w:tcPr>
                                <w:p w14:paraId="06DEE653" w14:textId="77777777" w:rsidR="003E1B40" w:rsidRDefault="003E1B40">
                                  <w:pPr>
                                    <w:pStyle w:val="TableParagraph"/>
                                    <w:spacing w:before="126"/>
                                    <w:rPr>
                                      <w:rFonts w:ascii="Arial"/>
                                      <w:b/>
                                    </w:rPr>
                                  </w:pPr>
                                </w:p>
                                <w:p w14:paraId="3036B6CD" w14:textId="77777777" w:rsidR="003E1B40" w:rsidRDefault="003E1B40">
                                  <w:pPr>
                                    <w:pStyle w:val="TableParagraph"/>
                                    <w:ind w:left="12" w:right="1"/>
                                    <w:jc w:val="center"/>
                                  </w:pPr>
                                  <w:r>
                                    <w:rPr>
                                      <w:spacing w:val="-10"/>
                                    </w:rPr>
                                    <w:t>9</w:t>
                                  </w:r>
                                </w:p>
                              </w:tc>
                              <w:tc>
                                <w:tcPr>
                                  <w:tcW w:w="1065" w:type="dxa"/>
                                </w:tcPr>
                                <w:p w14:paraId="3E0F963D" w14:textId="77777777" w:rsidR="003E1B40" w:rsidRDefault="003E1B40">
                                  <w:pPr>
                                    <w:pStyle w:val="TableParagraph"/>
                                    <w:spacing w:before="126"/>
                                    <w:rPr>
                                      <w:rFonts w:ascii="Arial"/>
                                      <w:b/>
                                    </w:rPr>
                                  </w:pPr>
                                </w:p>
                                <w:p w14:paraId="77036BBD" w14:textId="77777777" w:rsidR="003E1B40" w:rsidRDefault="003E1B40">
                                  <w:pPr>
                                    <w:pStyle w:val="TableParagraph"/>
                                    <w:ind w:left="108"/>
                                  </w:pPr>
                                  <w:r>
                                    <w:rPr>
                                      <w:spacing w:val="-5"/>
                                    </w:rPr>
                                    <w:t>Und</w:t>
                                  </w:r>
                                </w:p>
                              </w:tc>
                            </w:tr>
                            <w:tr w:rsidR="003E1B40" w14:paraId="3AD1E2AB" w14:textId="77777777">
                              <w:trPr>
                                <w:trHeight w:val="1010"/>
                              </w:trPr>
                              <w:tc>
                                <w:tcPr>
                                  <w:tcW w:w="720" w:type="dxa"/>
                                </w:tcPr>
                                <w:p w14:paraId="646D26AC" w14:textId="77777777" w:rsidR="003E1B40" w:rsidRDefault="003E1B40">
                                  <w:pPr>
                                    <w:pStyle w:val="TableParagraph"/>
                                    <w:spacing w:before="126"/>
                                    <w:rPr>
                                      <w:rFonts w:ascii="Arial"/>
                                      <w:b/>
                                    </w:rPr>
                                  </w:pPr>
                                </w:p>
                                <w:p w14:paraId="4A718B78" w14:textId="77777777" w:rsidR="003E1B40" w:rsidRDefault="003E1B40">
                                  <w:pPr>
                                    <w:pStyle w:val="TableParagraph"/>
                                    <w:ind w:left="107"/>
                                  </w:pPr>
                                  <w:r>
                                    <w:rPr>
                                      <w:spacing w:val="-5"/>
                                    </w:rPr>
                                    <w:t>1.6</w:t>
                                  </w:r>
                                </w:p>
                              </w:tc>
                              <w:tc>
                                <w:tcPr>
                                  <w:tcW w:w="2105" w:type="dxa"/>
                                </w:tcPr>
                                <w:p w14:paraId="01006585" w14:textId="77777777" w:rsidR="003E1B40" w:rsidRDefault="003E1B40">
                                  <w:pPr>
                                    <w:pStyle w:val="TableParagraph"/>
                                    <w:ind w:left="105"/>
                                  </w:pPr>
                                  <w:r>
                                    <w:t>Geomenbrana</w:t>
                                  </w:r>
                                  <w:r>
                                    <w:rPr>
                                      <w:spacing w:val="-16"/>
                                    </w:rPr>
                                    <w:t xml:space="preserve"> </w:t>
                                  </w:r>
                                  <w:r>
                                    <w:t>de recubrimiento de</w:t>
                                  </w:r>
                                </w:p>
                                <w:p w14:paraId="07435A83" w14:textId="77777777" w:rsidR="003E1B40" w:rsidRDefault="003E1B40">
                                  <w:pPr>
                                    <w:pStyle w:val="TableParagraph"/>
                                    <w:spacing w:line="252" w:lineRule="exact"/>
                                    <w:ind w:left="105"/>
                                  </w:pPr>
                                  <w:r>
                                    <w:t xml:space="preserve">paneles y </w:t>
                                  </w:r>
                                  <w:r>
                                    <w:rPr>
                                      <w:spacing w:val="-2"/>
                                    </w:rPr>
                                    <w:t>almacenamiento</w:t>
                                  </w:r>
                                </w:p>
                              </w:tc>
                              <w:tc>
                                <w:tcPr>
                                  <w:tcW w:w="3449" w:type="dxa"/>
                                </w:tcPr>
                                <w:p w14:paraId="3DF41A19" w14:textId="77777777" w:rsidR="003E1B40" w:rsidRDefault="003E1B40">
                                  <w:pPr>
                                    <w:pStyle w:val="TableParagraph"/>
                                    <w:ind w:left="108"/>
                                  </w:pPr>
                                  <w:r>
                                    <w:t>Geomenbrana</w:t>
                                  </w:r>
                                  <w:r>
                                    <w:rPr>
                                      <w:spacing w:val="-8"/>
                                    </w:rPr>
                                    <w:t xml:space="preserve"> </w:t>
                                  </w:r>
                                  <w:r>
                                    <w:t>en</w:t>
                                  </w:r>
                                  <w:r>
                                    <w:rPr>
                                      <w:spacing w:val="-11"/>
                                    </w:rPr>
                                    <w:t xml:space="preserve"> </w:t>
                                  </w:r>
                                  <w:r>
                                    <w:t>PVC</w:t>
                                  </w:r>
                                  <w:r>
                                    <w:rPr>
                                      <w:spacing w:val="-9"/>
                                    </w:rPr>
                                    <w:t xml:space="preserve"> </w:t>
                                  </w:r>
                                  <w:r>
                                    <w:t>de</w:t>
                                  </w:r>
                                  <w:r>
                                    <w:rPr>
                                      <w:spacing w:val="-9"/>
                                    </w:rPr>
                                    <w:t xml:space="preserve"> </w:t>
                                  </w:r>
                                  <w:r>
                                    <w:t>0.8 milímetros con refuerzo de</w:t>
                                  </w:r>
                                </w:p>
                                <w:p w14:paraId="589A1380" w14:textId="77777777" w:rsidR="003E1B40" w:rsidRDefault="003E1B40">
                                  <w:pPr>
                                    <w:pStyle w:val="TableParagraph"/>
                                    <w:spacing w:line="252" w:lineRule="exact"/>
                                    <w:ind w:left="108" w:right="194"/>
                                  </w:pPr>
                                  <w:r>
                                    <w:t>poliéster</w:t>
                                  </w:r>
                                  <w:r>
                                    <w:rPr>
                                      <w:spacing w:val="40"/>
                                    </w:rPr>
                                    <w:t xml:space="preserve"> </w:t>
                                  </w:r>
                                  <w:r>
                                    <w:t>y</w:t>
                                  </w:r>
                                  <w:r>
                                    <w:rPr>
                                      <w:spacing w:val="-9"/>
                                    </w:rPr>
                                    <w:t xml:space="preserve"> </w:t>
                                  </w:r>
                                  <w:r>
                                    <w:t>uniones</w:t>
                                  </w:r>
                                  <w:r>
                                    <w:rPr>
                                      <w:spacing w:val="-11"/>
                                    </w:rPr>
                                    <w:t xml:space="preserve"> </w:t>
                                  </w:r>
                                  <w:r>
                                    <w:t xml:space="preserve">termo </w:t>
                                  </w:r>
                                  <w:r>
                                    <w:rPr>
                                      <w:spacing w:val="-2"/>
                                    </w:rPr>
                                    <w:t>selladas</w:t>
                                  </w:r>
                                </w:p>
                              </w:tc>
                              <w:tc>
                                <w:tcPr>
                                  <w:tcW w:w="1356" w:type="dxa"/>
                                </w:tcPr>
                                <w:p w14:paraId="29EAF290" w14:textId="77777777" w:rsidR="003E1B40" w:rsidRDefault="003E1B40">
                                  <w:pPr>
                                    <w:pStyle w:val="TableParagraph"/>
                                    <w:spacing w:before="126"/>
                                    <w:rPr>
                                      <w:rFonts w:ascii="Arial"/>
                                      <w:b/>
                                    </w:rPr>
                                  </w:pPr>
                                </w:p>
                                <w:p w14:paraId="356848B8" w14:textId="77777777" w:rsidR="003E1B40" w:rsidRDefault="003E1B40">
                                  <w:pPr>
                                    <w:pStyle w:val="TableParagraph"/>
                                    <w:ind w:left="12" w:right="4"/>
                                    <w:jc w:val="center"/>
                                  </w:pPr>
                                  <w:r>
                                    <w:rPr>
                                      <w:spacing w:val="-5"/>
                                    </w:rPr>
                                    <w:t>60</w:t>
                                  </w:r>
                                </w:p>
                              </w:tc>
                              <w:tc>
                                <w:tcPr>
                                  <w:tcW w:w="1065" w:type="dxa"/>
                                </w:tcPr>
                                <w:p w14:paraId="7CBA7C7A" w14:textId="77777777" w:rsidR="003E1B40" w:rsidRDefault="003E1B40">
                                  <w:pPr>
                                    <w:pStyle w:val="TableParagraph"/>
                                    <w:spacing w:before="126"/>
                                    <w:rPr>
                                      <w:rFonts w:ascii="Arial"/>
                                      <w:b/>
                                    </w:rPr>
                                  </w:pPr>
                                </w:p>
                                <w:p w14:paraId="19465905" w14:textId="77777777" w:rsidR="003E1B40" w:rsidRDefault="003E1B40">
                                  <w:pPr>
                                    <w:pStyle w:val="TableParagraph"/>
                                    <w:ind w:left="108"/>
                                  </w:pPr>
                                  <w:r>
                                    <w:rPr>
                                      <w:spacing w:val="-5"/>
                                    </w:rPr>
                                    <w:t>M2</w:t>
                                  </w:r>
                                </w:p>
                              </w:tc>
                            </w:tr>
                            <w:tr w:rsidR="003E1B40" w14:paraId="4802857E" w14:textId="77777777">
                              <w:trPr>
                                <w:trHeight w:val="330"/>
                              </w:trPr>
                              <w:tc>
                                <w:tcPr>
                                  <w:tcW w:w="720" w:type="dxa"/>
                                  <w:vMerge w:val="restart"/>
                                </w:tcPr>
                                <w:p w14:paraId="20F18966" w14:textId="77777777" w:rsidR="003E1B40" w:rsidRDefault="003E1B40">
                                  <w:pPr>
                                    <w:pStyle w:val="TableParagraph"/>
                                    <w:spacing w:before="126"/>
                                    <w:rPr>
                                      <w:rFonts w:ascii="Arial"/>
                                      <w:b/>
                                    </w:rPr>
                                  </w:pPr>
                                </w:p>
                                <w:p w14:paraId="6D30C846" w14:textId="77777777" w:rsidR="003E1B40" w:rsidRDefault="003E1B40">
                                  <w:pPr>
                                    <w:pStyle w:val="TableParagraph"/>
                                    <w:ind w:left="107"/>
                                  </w:pPr>
                                  <w:r>
                                    <w:rPr>
                                      <w:spacing w:val="-5"/>
                                    </w:rPr>
                                    <w:t>1.7</w:t>
                                  </w:r>
                                </w:p>
                              </w:tc>
                              <w:tc>
                                <w:tcPr>
                                  <w:tcW w:w="2105" w:type="dxa"/>
                                  <w:vMerge w:val="restart"/>
                                </w:tcPr>
                                <w:p w14:paraId="03800471" w14:textId="77777777" w:rsidR="003E1B40" w:rsidRDefault="003E1B40">
                                  <w:pPr>
                                    <w:pStyle w:val="TableParagraph"/>
                                    <w:spacing w:before="252"/>
                                    <w:ind w:left="105" w:right="179"/>
                                  </w:pPr>
                                  <w:r>
                                    <w:t>Sistema</w:t>
                                  </w:r>
                                  <w:r>
                                    <w:rPr>
                                      <w:spacing w:val="-16"/>
                                    </w:rPr>
                                    <w:t xml:space="preserve"> </w:t>
                                  </w:r>
                                  <w:r>
                                    <w:t xml:space="preserve">de </w:t>
                                  </w:r>
                                  <w:r>
                                    <w:rPr>
                                      <w:spacing w:val="-2"/>
                                    </w:rPr>
                                    <w:t>Rebose</w:t>
                                  </w:r>
                                </w:p>
                              </w:tc>
                              <w:tc>
                                <w:tcPr>
                                  <w:tcW w:w="3449" w:type="dxa"/>
                                </w:tcPr>
                                <w:p w14:paraId="613722D0" w14:textId="77777777" w:rsidR="003E1B40" w:rsidRDefault="003E1B40">
                                  <w:pPr>
                                    <w:pStyle w:val="TableParagraph"/>
                                    <w:spacing w:before="40"/>
                                    <w:ind w:left="108"/>
                                  </w:pPr>
                                  <w:r>
                                    <w:t>Flanche</w:t>
                                  </w:r>
                                  <w:r>
                                    <w:rPr>
                                      <w:spacing w:val="-3"/>
                                    </w:rPr>
                                    <w:t xml:space="preserve"> </w:t>
                                  </w:r>
                                  <w:r>
                                    <w:t>en</w:t>
                                  </w:r>
                                  <w:r>
                                    <w:rPr>
                                      <w:spacing w:val="-3"/>
                                    </w:rPr>
                                    <w:t xml:space="preserve"> </w:t>
                                  </w:r>
                                  <w:r>
                                    <w:t>PVC</w:t>
                                  </w:r>
                                  <w:r>
                                    <w:rPr>
                                      <w:spacing w:val="-3"/>
                                    </w:rPr>
                                    <w:t xml:space="preserve"> </w:t>
                                  </w:r>
                                  <w:r>
                                    <w:t>de</w:t>
                                  </w:r>
                                  <w:r>
                                    <w:rPr>
                                      <w:spacing w:val="-4"/>
                                    </w:rPr>
                                    <w:t xml:space="preserve"> </w:t>
                                  </w:r>
                                  <w:r>
                                    <w:rPr>
                                      <w:spacing w:val="-5"/>
                                    </w:rPr>
                                    <w:t>2"</w:t>
                                  </w:r>
                                </w:p>
                              </w:tc>
                              <w:tc>
                                <w:tcPr>
                                  <w:tcW w:w="1356" w:type="dxa"/>
                                </w:tcPr>
                                <w:p w14:paraId="1B3F7582" w14:textId="77777777" w:rsidR="003E1B40" w:rsidRDefault="003E1B40">
                                  <w:pPr>
                                    <w:pStyle w:val="TableParagraph"/>
                                    <w:spacing w:before="40"/>
                                    <w:ind w:left="12" w:right="1"/>
                                    <w:jc w:val="center"/>
                                  </w:pPr>
                                  <w:r>
                                    <w:rPr>
                                      <w:spacing w:val="-10"/>
                                    </w:rPr>
                                    <w:t>1</w:t>
                                  </w:r>
                                </w:p>
                              </w:tc>
                              <w:tc>
                                <w:tcPr>
                                  <w:tcW w:w="1065" w:type="dxa"/>
                                </w:tcPr>
                                <w:p w14:paraId="6C8BBDF0" w14:textId="77777777" w:rsidR="003E1B40" w:rsidRDefault="003E1B40">
                                  <w:pPr>
                                    <w:pStyle w:val="TableParagraph"/>
                                    <w:spacing w:before="40"/>
                                    <w:ind w:left="108"/>
                                  </w:pPr>
                                  <w:r>
                                    <w:rPr>
                                      <w:spacing w:val="-5"/>
                                    </w:rPr>
                                    <w:t>Und</w:t>
                                  </w:r>
                                </w:p>
                              </w:tc>
                            </w:tr>
                            <w:tr w:rsidR="003E1B40" w14:paraId="40407A90" w14:textId="77777777">
                              <w:trPr>
                                <w:trHeight w:val="330"/>
                              </w:trPr>
                              <w:tc>
                                <w:tcPr>
                                  <w:tcW w:w="720" w:type="dxa"/>
                                  <w:vMerge/>
                                  <w:tcBorders>
                                    <w:top w:val="nil"/>
                                  </w:tcBorders>
                                </w:tcPr>
                                <w:p w14:paraId="23C7FC6E" w14:textId="77777777" w:rsidR="003E1B40" w:rsidRDefault="003E1B40">
                                  <w:pPr>
                                    <w:rPr>
                                      <w:sz w:val="2"/>
                                      <w:szCs w:val="2"/>
                                    </w:rPr>
                                  </w:pPr>
                                </w:p>
                              </w:tc>
                              <w:tc>
                                <w:tcPr>
                                  <w:tcW w:w="2105" w:type="dxa"/>
                                  <w:vMerge/>
                                  <w:tcBorders>
                                    <w:top w:val="nil"/>
                                  </w:tcBorders>
                                </w:tcPr>
                                <w:p w14:paraId="4A2BD0A4" w14:textId="77777777" w:rsidR="003E1B40" w:rsidRDefault="003E1B40">
                                  <w:pPr>
                                    <w:rPr>
                                      <w:sz w:val="2"/>
                                      <w:szCs w:val="2"/>
                                    </w:rPr>
                                  </w:pPr>
                                </w:p>
                              </w:tc>
                              <w:tc>
                                <w:tcPr>
                                  <w:tcW w:w="3449" w:type="dxa"/>
                                </w:tcPr>
                                <w:p w14:paraId="0DF004C3" w14:textId="77777777" w:rsidR="003E1B40" w:rsidRDefault="003E1B40">
                                  <w:pPr>
                                    <w:pStyle w:val="TableParagraph"/>
                                    <w:spacing w:before="38"/>
                                    <w:ind w:left="108"/>
                                  </w:pPr>
                                  <w:r>
                                    <w:t>Codos</w:t>
                                  </w:r>
                                  <w:r>
                                    <w:rPr>
                                      <w:spacing w:val="-3"/>
                                    </w:rPr>
                                    <w:t xml:space="preserve"> </w:t>
                                  </w:r>
                                  <w:r>
                                    <w:t>en</w:t>
                                  </w:r>
                                  <w:r>
                                    <w:rPr>
                                      <w:spacing w:val="-2"/>
                                    </w:rPr>
                                    <w:t xml:space="preserve"> </w:t>
                                  </w:r>
                                  <w:r>
                                    <w:t>PVC</w:t>
                                  </w:r>
                                  <w:r>
                                    <w:rPr>
                                      <w:spacing w:val="-2"/>
                                    </w:rPr>
                                    <w:t xml:space="preserve"> </w:t>
                                  </w:r>
                                  <w:r>
                                    <w:t>de</w:t>
                                  </w:r>
                                  <w:r>
                                    <w:rPr>
                                      <w:spacing w:val="-3"/>
                                    </w:rPr>
                                    <w:t xml:space="preserve"> </w:t>
                                  </w:r>
                                  <w:r>
                                    <w:rPr>
                                      <w:spacing w:val="-5"/>
                                    </w:rPr>
                                    <w:t>1"</w:t>
                                  </w:r>
                                </w:p>
                              </w:tc>
                              <w:tc>
                                <w:tcPr>
                                  <w:tcW w:w="1356" w:type="dxa"/>
                                </w:tcPr>
                                <w:p w14:paraId="4BF376DE" w14:textId="77777777" w:rsidR="003E1B40" w:rsidRDefault="003E1B40">
                                  <w:pPr>
                                    <w:pStyle w:val="TableParagraph"/>
                                    <w:spacing w:before="38"/>
                                    <w:ind w:left="12" w:right="1"/>
                                    <w:jc w:val="center"/>
                                  </w:pPr>
                                  <w:r>
                                    <w:rPr>
                                      <w:spacing w:val="-10"/>
                                    </w:rPr>
                                    <w:t>1</w:t>
                                  </w:r>
                                </w:p>
                              </w:tc>
                              <w:tc>
                                <w:tcPr>
                                  <w:tcW w:w="1065" w:type="dxa"/>
                                </w:tcPr>
                                <w:p w14:paraId="56240E2B" w14:textId="77777777" w:rsidR="003E1B40" w:rsidRDefault="003E1B40">
                                  <w:pPr>
                                    <w:pStyle w:val="TableParagraph"/>
                                    <w:spacing w:before="38"/>
                                    <w:ind w:left="108"/>
                                  </w:pPr>
                                  <w:r>
                                    <w:rPr>
                                      <w:spacing w:val="-5"/>
                                    </w:rPr>
                                    <w:t>Und</w:t>
                                  </w:r>
                                </w:p>
                              </w:tc>
                            </w:tr>
                            <w:tr w:rsidR="003E1B40" w14:paraId="7BC1E082" w14:textId="77777777">
                              <w:trPr>
                                <w:trHeight w:val="328"/>
                              </w:trPr>
                              <w:tc>
                                <w:tcPr>
                                  <w:tcW w:w="720" w:type="dxa"/>
                                  <w:vMerge/>
                                  <w:tcBorders>
                                    <w:top w:val="nil"/>
                                  </w:tcBorders>
                                </w:tcPr>
                                <w:p w14:paraId="04AAB238" w14:textId="77777777" w:rsidR="003E1B40" w:rsidRDefault="003E1B40">
                                  <w:pPr>
                                    <w:rPr>
                                      <w:sz w:val="2"/>
                                      <w:szCs w:val="2"/>
                                    </w:rPr>
                                  </w:pPr>
                                </w:p>
                              </w:tc>
                              <w:tc>
                                <w:tcPr>
                                  <w:tcW w:w="2105" w:type="dxa"/>
                                  <w:vMerge/>
                                  <w:tcBorders>
                                    <w:top w:val="nil"/>
                                  </w:tcBorders>
                                </w:tcPr>
                                <w:p w14:paraId="2383C1E5" w14:textId="77777777" w:rsidR="003E1B40" w:rsidRDefault="003E1B40">
                                  <w:pPr>
                                    <w:rPr>
                                      <w:sz w:val="2"/>
                                      <w:szCs w:val="2"/>
                                    </w:rPr>
                                  </w:pPr>
                                </w:p>
                              </w:tc>
                              <w:tc>
                                <w:tcPr>
                                  <w:tcW w:w="3449" w:type="dxa"/>
                                </w:tcPr>
                                <w:p w14:paraId="10B246D6" w14:textId="77777777" w:rsidR="003E1B40" w:rsidRDefault="003E1B40">
                                  <w:pPr>
                                    <w:pStyle w:val="TableParagraph"/>
                                    <w:spacing w:before="38"/>
                                    <w:ind w:left="108"/>
                                  </w:pPr>
                                  <w:r>
                                    <w:t>Tubería</w:t>
                                  </w:r>
                                  <w:r>
                                    <w:rPr>
                                      <w:spacing w:val="-4"/>
                                    </w:rPr>
                                    <w:t xml:space="preserve"> </w:t>
                                  </w:r>
                                  <w:r>
                                    <w:t>en</w:t>
                                  </w:r>
                                  <w:r>
                                    <w:rPr>
                                      <w:spacing w:val="-2"/>
                                    </w:rPr>
                                    <w:t xml:space="preserve"> </w:t>
                                  </w:r>
                                  <w:r>
                                    <w:t>PVC</w:t>
                                  </w:r>
                                  <w:r>
                                    <w:rPr>
                                      <w:spacing w:val="-3"/>
                                    </w:rPr>
                                    <w:t xml:space="preserve"> </w:t>
                                  </w:r>
                                  <w:r>
                                    <w:t>de</w:t>
                                  </w:r>
                                  <w:r>
                                    <w:rPr>
                                      <w:spacing w:val="-3"/>
                                    </w:rPr>
                                    <w:t xml:space="preserve"> </w:t>
                                  </w:r>
                                  <w:r>
                                    <w:rPr>
                                      <w:spacing w:val="-5"/>
                                    </w:rPr>
                                    <w:t>1"</w:t>
                                  </w:r>
                                </w:p>
                              </w:tc>
                              <w:tc>
                                <w:tcPr>
                                  <w:tcW w:w="1356" w:type="dxa"/>
                                </w:tcPr>
                                <w:p w14:paraId="22542EA6" w14:textId="77777777" w:rsidR="003E1B40" w:rsidRDefault="003E1B40">
                                  <w:pPr>
                                    <w:pStyle w:val="TableParagraph"/>
                                    <w:spacing w:before="38"/>
                                    <w:ind w:left="12"/>
                                    <w:jc w:val="center"/>
                                  </w:pPr>
                                  <w:r>
                                    <w:rPr>
                                      <w:spacing w:val="-5"/>
                                    </w:rPr>
                                    <w:t>1.2</w:t>
                                  </w:r>
                                </w:p>
                              </w:tc>
                              <w:tc>
                                <w:tcPr>
                                  <w:tcW w:w="1065" w:type="dxa"/>
                                </w:tcPr>
                                <w:p w14:paraId="128E64E8" w14:textId="77777777" w:rsidR="003E1B40" w:rsidRDefault="003E1B40">
                                  <w:pPr>
                                    <w:pStyle w:val="TableParagraph"/>
                                    <w:spacing w:before="38"/>
                                    <w:ind w:left="108"/>
                                  </w:pPr>
                                  <w:r>
                                    <w:rPr>
                                      <w:spacing w:val="-2"/>
                                    </w:rPr>
                                    <w:t>Metros</w:t>
                                  </w:r>
                                </w:p>
                              </w:tc>
                            </w:tr>
                            <w:tr w:rsidR="003E1B40" w14:paraId="07A3B1C2" w14:textId="77777777">
                              <w:trPr>
                                <w:trHeight w:val="331"/>
                              </w:trPr>
                              <w:tc>
                                <w:tcPr>
                                  <w:tcW w:w="720" w:type="dxa"/>
                                  <w:vMerge w:val="restart"/>
                                </w:tcPr>
                                <w:p w14:paraId="57CEDF53" w14:textId="77777777" w:rsidR="003E1B40" w:rsidRDefault="003E1B40">
                                  <w:pPr>
                                    <w:pStyle w:val="TableParagraph"/>
                                    <w:rPr>
                                      <w:rFonts w:ascii="Arial"/>
                                      <w:b/>
                                    </w:rPr>
                                  </w:pPr>
                                </w:p>
                                <w:p w14:paraId="365A55FC" w14:textId="77777777" w:rsidR="003E1B40" w:rsidRDefault="003E1B40">
                                  <w:pPr>
                                    <w:pStyle w:val="TableParagraph"/>
                                    <w:rPr>
                                      <w:rFonts w:ascii="Arial"/>
                                      <w:b/>
                                    </w:rPr>
                                  </w:pPr>
                                </w:p>
                                <w:p w14:paraId="42A16E6D" w14:textId="77777777" w:rsidR="003E1B40" w:rsidRDefault="003E1B40">
                                  <w:pPr>
                                    <w:pStyle w:val="TableParagraph"/>
                                    <w:spacing w:before="131"/>
                                    <w:rPr>
                                      <w:rFonts w:ascii="Arial"/>
                                      <w:b/>
                                    </w:rPr>
                                  </w:pPr>
                                </w:p>
                                <w:p w14:paraId="4616292F" w14:textId="77777777" w:rsidR="003E1B40" w:rsidRDefault="003E1B40">
                                  <w:pPr>
                                    <w:pStyle w:val="TableParagraph"/>
                                    <w:ind w:left="107"/>
                                  </w:pPr>
                                  <w:r>
                                    <w:rPr>
                                      <w:spacing w:val="-5"/>
                                    </w:rPr>
                                    <w:t>1.8</w:t>
                                  </w:r>
                                </w:p>
                              </w:tc>
                              <w:tc>
                                <w:tcPr>
                                  <w:tcW w:w="2105" w:type="dxa"/>
                                  <w:vMerge w:val="restart"/>
                                </w:tcPr>
                                <w:p w14:paraId="5B36C4E4" w14:textId="77777777" w:rsidR="003E1B40" w:rsidRDefault="003E1B40">
                                  <w:pPr>
                                    <w:pStyle w:val="TableParagraph"/>
                                    <w:rPr>
                                      <w:rFonts w:ascii="Arial"/>
                                      <w:b/>
                                    </w:rPr>
                                  </w:pPr>
                                </w:p>
                                <w:p w14:paraId="5F2C5058" w14:textId="77777777" w:rsidR="003E1B40" w:rsidRDefault="003E1B40">
                                  <w:pPr>
                                    <w:pStyle w:val="TableParagraph"/>
                                    <w:rPr>
                                      <w:rFonts w:ascii="Arial"/>
                                      <w:b/>
                                    </w:rPr>
                                  </w:pPr>
                                </w:p>
                                <w:p w14:paraId="421320ED" w14:textId="77777777" w:rsidR="003E1B40" w:rsidRDefault="003E1B40">
                                  <w:pPr>
                                    <w:pStyle w:val="TableParagraph"/>
                                    <w:spacing w:before="4"/>
                                    <w:rPr>
                                      <w:rFonts w:ascii="Arial"/>
                                      <w:b/>
                                    </w:rPr>
                                  </w:pPr>
                                </w:p>
                                <w:p w14:paraId="72E2FF95" w14:textId="77777777" w:rsidR="003E1B40" w:rsidRDefault="003E1B40">
                                  <w:pPr>
                                    <w:pStyle w:val="TableParagraph"/>
                                    <w:ind w:left="105"/>
                                  </w:pPr>
                                  <w:r>
                                    <w:t>Sistema de Salida Inferior</w:t>
                                  </w:r>
                                  <w:r>
                                    <w:rPr>
                                      <w:spacing w:val="-16"/>
                                    </w:rPr>
                                    <w:t xml:space="preserve"> </w:t>
                                  </w:r>
                                  <w:r>
                                    <w:t>del</w:t>
                                  </w:r>
                                  <w:r>
                                    <w:rPr>
                                      <w:spacing w:val="-15"/>
                                    </w:rPr>
                                    <w:t xml:space="preserve"> </w:t>
                                  </w:r>
                                  <w:r>
                                    <w:t>Tanque</w:t>
                                  </w:r>
                                </w:p>
                              </w:tc>
                              <w:tc>
                                <w:tcPr>
                                  <w:tcW w:w="3449" w:type="dxa"/>
                                </w:tcPr>
                                <w:p w14:paraId="0973EF05" w14:textId="77777777" w:rsidR="003E1B40" w:rsidRDefault="003E1B40">
                                  <w:pPr>
                                    <w:pStyle w:val="TableParagraph"/>
                                    <w:spacing w:before="41"/>
                                    <w:ind w:left="108"/>
                                  </w:pPr>
                                  <w:r>
                                    <w:t>Válvula</w:t>
                                  </w:r>
                                  <w:r>
                                    <w:rPr>
                                      <w:spacing w:val="-5"/>
                                    </w:rPr>
                                    <w:t xml:space="preserve"> </w:t>
                                  </w:r>
                                  <w:r>
                                    <w:t>PVC</w:t>
                                  </w:r>
                                  <w:r>
                                    <w:rPr>
                                      <w:spacing w:val="-4"/>
                                    </w:rPr>
                                    <w:t xml:space="preserve"> </w:t>
                                  </w:r>
                                  <w:r>
                                    <w:t>de</w:t>
                                  </w:r>
                                  <w:r>
                                    <w:rPr>
                                      <w:spacing w:val="-4"/>
                                    </w:rPr>
                                    <w:t xml:space="preserve"> </w:t>
                                  </w:r>
                                  <w:r>
                                    <w:t>control</w:t>
                                  </w:r>
                                  <w:r>
                                    <w:rPr>
                                      <w:spacing w:val="-5"/>
                                    </w:rPr>
                                    <w:t xml:space="preserve"> 1"</w:t>
                                  </w:r>
                                </w:p>
                              </w:tc>
                              <w:tc>
                                <w:tcPr>
                                  <w:tcW w:w="1356" w:type="dxa"/>
                                </w:tcPr>
                                <w:p w14:paraId="3FA537E8" w14:textId="77777777" w:rsidR="003E1B40" w:rsidRDefault="003E1B40">
                                  <w:pPr>
                                    <w:pStyle w:val="TableParagraph"/>
                                    <w:spacing w:before="41"/>
                                    <w:ind w:left="12" w:right="1"/>
                                    <w:jc w:val="center"/>
                                  </w:pPr>
                                  <w:r>
                                    <w:rPr>
                                      <w:spacing w:val="-10"/>
                                    </w:rPr>
                                    <w:t>1</w:t>
                                  </w:r>
                                </w:p>
                              </w:tc>
                              <w:tc>
                                <w:tcPr>
                                  <w:tcW w:w="1065" w:type="dxa"/>
                                </w:tcPr>
                                <w:p w14:paraId="405E95C0" w14:textId="77777777" w:rsidR="003E1B40" w:rsidRDefault="003E1B40">
                                  <w:pPr>
                                    <w:pStyle w:val="TableParagraph"/>
                                    <w:spacing w:before="41"/>
                                    <w:ind w:left="108"/>
                                  </w:pPr>
                                  <w:r>
                                    <w:rPr>
                                      <w:spacing w:val="-5"/>
                                    </w:rPr>
                                    <w:t>Und</w:t>
                                  </w:r>
                                </w:p>
                              </w:tc>
                            </w:tr>
                            <w:tr w:rsidR="003E1B40" w14:paraId="27B1E869" w14:textId="77777777">
                              <w:trPr>
                                <w:trHeight w:val="330"/>
                              </w:trPr>
                              <w:tc>
                                <w:tcPr>
                                  <w:tcW w:w="720" w:type="dxa"/>
                                  <w:vMerge/>
                                  <w:tcBorders>
                                    <w:top w:val="nil"/>
                                  </w:tcBorders>
                                </w:tcPr>
                                <w:p w14:paraId="2DE70C23" w14:textId="77777777" w:rsidR="003E1B40" w:rsidRDefault="003E1B40">
                                  <w:pPr>
                                    <w:rPr>
                                      <w:sz w:val="2"/>
                                      <w:szCs w:val="2"/>
                                    </w:rPr>
                                  </w:pPr>
                                </w:p>
                              </w:tc>
                              <w:tc>
                                <w:tcPr>
                                  <w:tcW w:w="2105" w:type="dxa"/>
                                  <w:vMerge/>
                                  <w:tcBorders>
                                    <w:top w:val="nil"/>
                                  </w:tcBorders>
                                </w:tcPr>
                                <w:p w14:paraId="13C95816" w14:textId="77777777" w:rsidR="003E1B40" w:rsidRDefault="003E1B40">
                                  <w:pPr>
                                    <w:rPr>
                                      <w:sz w:val="2"/>
                                      <w:szCs w:val="2"/>
                                    </w:rPr>
                                  </w:pPr>
                                </w:p>
                              </w:tc>
                              <w:tc>
                                <w:tcPr>
                                  <w:tcW w:w="3449" w:type="dxa"/>
                                </w:tcPr>
                                <w:p w14:paraId="2E44EE67" w14:textId="77777777" w:rsidR="003E1B40" w:rsidRDefault="003E1B40">
                                  <w:pPr>
                                    <w:pStyle w:val="TableParagraph"/>
                                    <w:spacing w:before="38"/>
                                    <w:ind w:left="108"/>
                                  </w:pPr>
                                  <w:r>
                                    <w:t>Flanche</w:t>
                                  </w:r>
                                  <w:r>
                                    <w:rPr>
                                      <w:spacing w:val="-3"/>
                                    </w:rPr>
                                    <w:t xml:space="preserve"> </w:t>
                                  </w:r>
                                  <w:r>
                                    <w:t>en</w:t>
                                  </w:r>
                                  <w:r>
                                    <w:rPr>
                                      <w:spacing w:val="-3"/>
                                    </w:rPr>
                                    <w:t xml:space="preserve"> </w:t>
                                  </w:r>
                                  <w:r>
                                    <w:t>PVC</w:t>
                                  </w:r>
                                  <w:r>
                                    <w:rPr>
                                      <w:spacing w:val="-3"/>
                                    </w:rPr>
                                    <w:t xml:space="preserve"> </w:t>
                                  </w:r>
                                  <w:r>
                                    <w:t>de</w:t>
                                  </w:r>
                                  <w:r>
                                    <w:rPr>
                                      <w:spacing w:val="-4"/>
                                    </w:rPr>
                                    <w:t xml:space="preserve"> </w:t>
                                  </w:r>
                                  <w:r>
                                    <w:rPr>
                                      <w:spacing w:val="-5"/>
                                    </w:rPr>
                                    <w:t>1"</w:t>
                                  </w:r>
                                </w:p>
                              </w:tc>
                              <w:tc>
                                <w:tcPr>
                                  <w:tcW w:w="1356" w:type="dxa"/>
                                </w:tcPr>
                                <w:p w14:paraId="257AB7EA" w14:textId="77777777" w:rsidR="003E1B40" w:rsidRDefault="003E1B40">
                                  <w:pPr>
                                    <w:pStyle w:val="TableParagraph"/>
                                    <w:spacing w:before="38"/>
                                    <w:ind w:left="12" w:right="1"/>
                                    <w:jc w:val="center"/>
                                  </w:pPr>
                                  <w:r>
                                    <w:rPr>
                                      <w:spacing w:val="-10"/>
                                    </w:rPr>
                                    <w:t>1</w:t>
                                  </w:r>
                                </w:p>
                              </w:tc>
                              <w:tc>
                                <w:tcPr>
                                  <w:tcW w:w="1065" w:type="dxa"/>
                                </w:tcPr>
                                <w:p w14:paraId="6FEE6552" w14:textId="77777777" w:rsidR="003E1B40" w:rsidRDefault="003E1B40">
                                  <w:pPr>
                                    <w:pStyle w:val="TableParagraph"/>
                                    <w:spacing w:before="38"/>
                                    <w:ind w:left="108"/>
                                  </w:pPr>
                                  <w:r>
                                    <w:rPr>
                                      <w:spacing w:val="-5"/>
                                    </w:rPr>
                                    <w:t>Und</w:t>
                                  </w:r>
                                </w:p>
                              </w:tc>
                            </w:tr>
                            <w:tr w:rsidR="003E1B40" w14:paraId="08FDA823" w14:textId="77777777">
                              <w:trPr>
                                <w:trHeight w:val="328"/>
                              </w:trPr>
                              <w:tc>
                                <w:tcPr>
                                  <w:tcW w:w="720" w:type="dxa"/>
                                  <w:vMerge/>
                                  <w:tcBorders>
                                    <w:top w:val="nil"/>
                                  </w:tcBorders>
                                </w:tcPr>
                                <w:p w14:paraId="6F2DD417" w14:textId="77777777" w:rsidR="003E1B40" w:rsidRDefault="003E1B40">
                                  <w:pPr>
                                    <w:rPr>
                                      <w:sz w:val="2"/>
                                      <w:szCs w:val="2"/>
                                    </w:rPr>
                                  </w:pPr>
                                </w:p>
                              </w:tc>
                              <w:tc>
                                <w:tcPr>
                                  <w:tcW w:w="2105" w:type="dxa"/>
                                  <w:vMerge/>
                                  <w:tcBorders>
                                    <w:top w:val="nil"/>
                                  </w:tcBorders>
                                </w:tcPr>
                                <w:p w14:paraId="4C2E6F4A" w14:textId="77777777" w:rsidR="003E1B40" w:rsidRDefault="003E1B40">
                                  <w:pPr>
                                    <w:rPr>
                                      <w:sz w:val="2"/>
                                      <w:szCs w:val="2"/>
                                    </w:rPr>
                                  </w:pPr>
                                </w:p>
                              </w:tc>
                              <w:tc>
                                <w:tcPr>
                                  <w:tcW w:w="3449" w:type="dxa"/>
                                </w:tcPr>
                                <w:p w14:paraId="2C704A51" w14:textId="77777777" w:rsidR="003E1B40" w:rsidRDefault="003E1B40">
                                  <w:pPr>
                                    <w:pStyle w:val="TableParagraph"/>
                                    <w:spacing w:before="38"/>
                                    <w:ind w:left="108"/>
                                  </w:pPr>
                                  <w:r>
                                    <w:t>Codos</w:t>
                                  </w:r>
                                  <w:r>
                                    <w:rPr>
                                      <w:spacing w:val="-3"/>
                                    </w:rPr>
                                    <w:t xml:space="preserve"> </w:t>
                                  </w:r>
                                  <w:r>
                                    <w:t>en</w:t>
                                  </w:r>
                                  <w:r>
                                    <w:rPr>
                                      <w:spacing w:val="-2"/>
                                    </w:rPr>
                                    <w:t xml:space="preserve"> </w:t>
                                  </w:r>
                                  <w:r>
                                    <w:t>PVC</w:t>
                                  </w:r>
                                  <w:r>
                                    <w:rPr>
                                      <w:spacing w:val="-2"/>
                                    </w:rPr>
                                    <w:t xml:space="preserve"> </w:t>
                                  </w:r>
                                  <w:r>
                                    <w:t>de</w:t>
                                  </w:r>
                                  <w:r>
                                    <w:rPr>
                                      <w:spacing w:val="-3"/>
                                    </w:rPr>
                                    <w:t xml:space="preserve"> </w:t>
                                  </w:r>
                                  <w:r>
                                    <w:rPr>
                                      <w:spacing w:val="-5"/>
                                    </w:rPr>
                                    <w:t>1"</w:t>
                                  </w:r>
                                </w:p>
                              </w:tc>
                              <w:tc>
                                <w:tcPr>
                                  <w:tcW w:w="1356" w:type="dxa"/>
                                </w:tcPr>
                                <w:p w14:paraId="6ADFD67F" w14:textId="77777777" w:rsidR="003E1B40" w:rsidRDefault="003E1B40">
                                  <w:pPr>
                                    <w:pStyle w:val="TableParagraph"/>
                                    <w:spacing w:before="38"/>
                                    <w:ind w:left="12" w:right="1"/>
                                    <w:jc w:val="center"/>
                                  </w:pPr>
                                  <w:r>
                                    <w:rPr>
                                      <w:spacing w:val="-10"/>
                                    </w:rPr>
                                    <w:t>1</w:t>
                                  </w:r>
                                </w:p>
                              </w:tc>
                              <w:tc>
                                <w:tcPr>
                                  <w:tcW w:w="1065" w:type="dxa"/>
                                </w:tcPr>
                                <w:p w14:paraId="2834B482" w14:textId="77777777" w:rsidR="003E1B40" w:rsidRDefault="003E1B40">
                                  <w:pPr>
                                    <w:pStyle w:val="TableParagraph"/>
                                    <w:spacing w:before="38"/>
                                    <w:ind w:left="108"/>
                                  </w:pPr>
                                  <w:r>
                                    <w:rPr>
                                      <w:spacing w:val="-5"/>
                                    </w:rPr>
                                    <w:t>Und</w:t>
                                  </w:r>
                                </w:p>
                              </w:tc>
                            </w:tr>
                            <w:tr w:rsidR="003E1B40" w14:paraId="3C7B4800" w14:textId="77777777">
                              <w:trPr>
                                <w:trHeight w:val="330"/>
                              </w:trPr>
                              <w:tc>
                                <w:tcPr>
                                  <w:tcW w:w="720" w:type="dxa"/>
                                  <w:vMerge/>
                                  <w:tcBorders>
                                    <w:top w:val="nil"/>
                                  </w:tcBorders>
                                </w:tcPr>
                                <w:p w14:paraId="0627F014" w14:textId="77777777" w:rsidR="003E1B40" w:rsidRDefault="003E1B40">
                                  <w:pPr>
                                    <w:rPr>
                                      <w:sz w:val="2"/>
                                      <w:szCs w:val="2"/>
                                    </w:rPr>
                                  </w:pPr>
                                </w:p>
                              </w:tc>
                              <w:tc>
                                <w:tcPr>
                                  <w:tcW w:w="2105" w:type="dxa"/>
                                  <w:vMerge/>
                                  <w:tcBorders>
                                    <w:top w:val="nil"/>
                                  </w:tcBorders>
                                </w:tcPr>
                                <w:p w14:paraId="4531ECEE" w14:textId="77777777" w:rsidR="003E1B40" w:rsidRDefault="003E1B40">
                                  <w:pPr>
                                    <w:rPr>
                                      <w:sz w:val="2"/>
                                      <w:szCs w:val="2"/>
                                    </w:rPr>
                                  </w:pPr>
                                </w:p>
                              </w:tc>
                              <w:tc>
                                <w:tcPr>
                                  <w:tcW w:w="3449" w:type="dxa"/>
                                </w:tcPr>
                                <w:p w14:paraId="275B531C" w14:textId="77777777" w:rsidR="003E1B40" w:rsidRDefault="003E1B40">
                                  <w:pPr>
                                    <w:pStyle w:val="TableParagraph"/>
                                    <w:spacing w:before="40"/>
                                    <w:ind w:left="108"/>
                                  </w:pPr>
                                  <w:r>
                                    <w:t>Adaptador</w:t>
                                  </w:r>
                                  <w:r>
                                    <w:rPr>
                                      <w:spacing w:val="-4"/>
                                    </w:rPr>
                                    <w:t xml:space="preserve"> </w:t>
                                  </w:r>
                                  <w:r>
                                    <w:t>Macho</w:t>
                                  </w:r>
                                  <w:r>
                                    <w:rPr>
                                      <w:spacing w:val="-5"/>
                                    </w:rPr>
                                    <w:t xml:space="preserve"> </w:t>
                                  </w:r>
                                  <w:r>
                                    <w:t>PVC</w:t>
                                  </w:r>
                                  <w:r>
                                    <w:rPr>
                                      <w:spacing w:val="-2"/>
                                    </w:rPr>
                                    <w:t xml:space="preserve"> </w:t>
                                  </w:r>
                                  <w:r>
                                    <w:rPr>
                                      <w:spacing w:val="-7"/>
                                    </w:rPr>
                                    <w:t>1"</w:t>
                                  </w:r>
                                </w:p>
                              </w:tc>
                              <w:tc>
                                <w:tcPr>
                                  <w:tcW w:w="1356" w:type="dxa"/>
                                </w:tcPr>
                                <w:p w14:paraId="75901B2E" w14:textId="77777777" w:rsidR="003E1B40" w:rsidRDefault="003E1B40">
                                  <w:pPr>
                                    <w:pStyle w:val="TableParagraph"/>
                                    <w:spacing w:before="40"/>
                                    <w:ind w:left="12" w:right="1"/>
                                    <w:jc w:val="center"/>
                                  </w:pPr>
                                  <w:r>
                                    <w:rPr>
                                      <w:spacing w:val="-10"/>
                                    </w:rPr>
                                    <w:t>1</w:t>
                                  </w:r>
                                </w:p>
                              </w:tc>
                              <w:tc>
                                <w:tcPr>
                                  <w:tcW w:w="1065" w:type="dxa"/>
                                </w:tcPr>
                                <w:p w14:paraId="346FB4E3" w14:textId="77777777" w:rsidR="003E1B40" w:rsidRDefault="003E1B40">
                                  <w:pPr>
                                    <w:pStyle w:val="TableParagraph"/>
                                    <w:spacing w:before="40"/>
                                    <w:ind w:left="108"/>
                                  </w:pPr>
                                  <w:r>
                                    <w:rPr>
                                      <w:spacing w:val="-5"/>
                                    </w:rPr>
                                    <w:t>Und</w:t>
                                  </w:r>
                                </w:p>
                              </w:tc>
                            </w:tr>
                            <w:tr w:rsidR="003E1B40" w14:paraId="5E6AED9A" w14:textId="77777777">
                              <w:trPr>
                                <w:trHeight w:val="330"/>
                              </w:trPr>
                              <w:tc>
                                <w:tcPr>
                                  <w:tcW w:w="720" w:type="dxa"/>
                                  <w:vMerge/>
                                  <w:tcBorders>
                                    <w:top w:val="nil"/>
                                  </w:tcBorders>
                                </w:tcPr>
                                <w:p w14:paraId="6085F22D" w14:textId="77777777" w:rsidR="003E1B40" w:rsidRDefault="003E1B40">
                                  <w:pPr>
                                    <w:rPr>
                                      <w:sz w:val="2"/>
                                      <w:szCs w:val="2"/>
                                    </w:rPr>
                                  </w:pPr>
                                </w:p>
                              </w:tc>
                              <w:tc>
                                <w:tcPr>
                                  <w:tcW w:w="2105" w:type="dxa"/>
                                  <w:vMerge/>
                                  <w:tcBorders>
                                    <w:top w:val="nil"/>
                                  </w:tcBorders>
                                </w:tcPr>
                                <w:p w14:paraId="0DA8A1CF" w14:textId="77777777" w:rsidR="003E1B40" w:rsidRDefault="003E1B40">
                                  <w:pPr>
                                    <w:rPr>
                                      <w:sz w:val="2"/>
                                      <w:szCs w:val="2"/>
                                    </w:rPr>
                                  </w:pPr>
                                </w:p>
                              </w:tc>
                              <w:tc>
                                <w:tcPr>
                                  <w:tcW w:w="3449" w:type="dxa"/>
                                </w:tcPr>
                                <w:p w14:paraId="19544689" w14:textId="77777777" w:rsidR="003E1B40" w:rsidRDefault="003E1B40">
                                  <w:pPr>
                                    <w:pStyle w:val="TableParagraph"/>
                                    <w:spacing w:before="38"/>
                                    <w:ind w:left="108"/>
                                  </w:pPr>
                                  <w:r>
                                    <w:t>Tubería</w:t>
                                  </w:r>
                                  <w:r>
                                    <w:rPr>
                                      <w:spacing w:val="-4"/>
                                    </w:rPr>
                                    <w:t xml:space="preserve"> </w:t>
                                  </w:r>
                                  <w:r>
                                    <w:t>en</w:t>
                                  </w:r>
                                  <w:r>
                                    <w:rPr>
                                      <w:spacing w:val="-2"/>
                                    </w:rPr>
                                    <w:t xml:space="preserve"> </w:t>
                                  </w:r>
                                  <w:r>
                                    <w:t>PVC</w:t>
                                  </w:r>
                                  <w:r>
                                    <w:rPr>
                                      <w:spacing w:val="-3"/>
                                    </w:rPr>
                                    <w:t xml:space="preserve"> </w:t>
                                  </w:r>
                                  <w:r>
                                    <w:t>de</w:t>
                                  </w:r>
                                  <w:r>
                                    <w:rPr>
                                      <w:spacing w:val="-3"/>
                                    </w:rPr>
                                    <w:t xml:space="preserve"> </w:t>
                                  </w:r>
                                  <w:r>
                                    <w:rPr>
                                      <w:spacing w:val="-5"/>
                                    </w:rPr>
                                    <w:t>1"</w:t>
                                  </w:r>
                                </w:p>
                              </w:tc>
                              <w:tc>
                                <w:tcPr>
                                  <w:tcW w:w="1356" w:type="dxa"/>
                                </w:tcPr>
                                <w:p w14:paraId="5122C26C" w14:textId="77777777" w:rsidR="003E1B40" w:rsidRDefault="003E1B40">
                                  <w:pPr>
                                    <w:pStyle w:val="TableParagraph"/>
                                    <w:spacing w:before="38"/>
                                    <w:ind w:left="12" w:right="1"/>
                                    <w:jc w:val="center"/>
                                  </w:pPr>
                                  <w:r>
                                    <w:rPr>
                                      <w:spacing w:val="-10"/>
                                    </w:rPr>
                                    <w:t>2</w:t>
                                  </w:r>
                                </w:p>
                              </w:tc>
                              <w:tc>
                                <w:tcPr>
                                  <w:tcW w:w="1065" w:type="dxa"/>
                                </w:tcPr>
                                <w:p w14:paraId="3D897C1B" w14:textId="77777777" w:rsidR="003E1B40" w:rsidRDefault="003E1B40">
                                  <w:pPr>
                                    <w:pStyle w:val="TableParagraph"/>
                                    <w:spacing w:before="38"/>
                                    <w:ind w:left="108"/>
                                  </w:pPr>
                                  <w:r>
                                    <w:rPr>
                                      <w:spacing w:val="-2"/>
                                    </w:rPr>
                                    <w:t>Metros</w:t>
                                  </w:r>
                                </w:p>
                              </w:tc>
                            </w:tr>
                            <w:tr w:rsidR="003E1B40" w14:paraId="257BD910" w14:textId="77777777">
                              <w:trPr>
                                <w:trHeight w:val="328"/>
                              </w:trPr>
                              <w:tc>
                                <w:tcPr>
                                  <w:tcW w:w="720" w:type="dxa"/>
                                  <w:vMerge/>
                                  <w:tcBorders>
                                    <w:top w:val="nil"/>
                                  </w:tcBorders>
                                </w:tcPr>
                                <w:p w14:paraId="472A05F6" w14:textId="77777777" w:rsidR="003E1B40" w:rsidRDefault="003E1B40">
                                  <w:pPr>
                                    <w:rPr>
                                      <w:sz w:val="2"/>
                                      <w:szCs w:val="2"/>
                                    </w:rPr>
                                  </w:pPr>
                                </w:p>
                              </w:tc>
                              <w:tc>
                                <w:tcPr>
                                  <w:tcW w:w="2105" w:type="dxa"/>
                                  <w:vMerge/>
                                  <w:tcBorders>
                                    <w:top w:val="nil"/>
                                  </w:tcBorders>
                                </w:tcPr>
                                <w:p w14:paraId="3233801D" w14:textId="77777777" w:rsidR="003E1B40" w:rsidRDefault="003E1B40">
                                  <w:pPr>
                                    <w:rPr>
                                      <w:sz w:val="2"/>
                                      <w:szCs w:val="2"/>
                                    </w:rPr>
                                  </w:pPr>
                                </w:p>
                              </w:tc>
                              <w:tc>
                                <w:tcPr>
                                  <w:tcW w:w="3449" w:type="dxa"/>
                                </w:tcPr>
                                <w:p w14:paraId="7CC6B8E4" w14:textId="77777777" w:rsidR="003E1B40" w:rsidRDefault="003E1B40">
                                  <w:pPr>
                                    <w:pStyle w:val="TableParagraph"/>
                                    <w:spacing w:before="38"/>
                                    <w:ind w:left="108"/>
                                  </w:pPr>
                                  <w:r>
                                    <w:t>Válvula</w:t>
                                  </w:r>
                                  <w:r>
                                    <w:rPr>
                                      <w:spacing w:val="-4"/>
                                    </w:rPr>
                                    <w:t xml:space="preserve"> </w:t>
                                  </w:r>
                                  <w:r>
                                    <w:t>de</w:t>
                                  </w:r>
                                  <w:r>
                                    <w:rPr>
                                      <w:spacing w:val="-3"/>
                                    </w:rPr>
                                    <w:t xml:space="preserve"> </w:t>
                                  </w:r>
                                  <w:r>
                                    <w:t>Cierre</w:t>
                                  </w:r>
                                  <w:r>
                                    <w:rPr>
                                      <w:spacing w:val="-3"/>
                                    </w:rPr>
                                    <w:t xml:space="preserve"> </w:t>
                                  </w:r>
                                  <w:r>
                                    <w:t>de</w:t>
                                  </w:r>
                                  <w:r>
                                    <w:rPr>
                                      <w:spacing w:val="-5"/>
                                    </w:rPr>
                                    <w:t xml:space="preserve"> 1”</w:t>
                                  </w:r>
                                </w:p>
                              </w:tc>
                              <w:tc>
                                <w:tcPr>
                                  <w:tcW w:w="1356" w:type="dxa"/>
                                </w:tcPr>
                                <w:p w14:paraId="6EAFF34B" w14:textId="77777777" w:rsidR="003E1B40" w:rsidRDefault="003E1B40">
                                  <w:pPr>
                                    <w:pStyle w:val="TableParagraph"/>
                                    <w:spacing w:before="38"/>
                                    <w:ind w:left="12" w:right="1"/>
                                    <w:jc w:val="center"/>
                                  </w:pPr>
                                  <w:r>
                                    <w:rPr>
                                      <w:spacing w:val="-10"/>
                                    </w:rPr>
                                    <w:t>1</w:t>
                                  </w:r>
                                </w:p>
                              </w:tc>
                              <w:tc>
                                <w:tcPr>
                                  <w:tcW w:w="1065" w:type="dxa"/>
                                </w:tcPr>
                                <w:p w14:paraId="6F1576CF" w14:textId="77777777" w:rsidR="003E1B40" w:rsidRDefault="003E1B40">
                                  <w:pPr>
                                    <w:pStyle w:val="TableParagraph"/>
                                    <w:spacing w:before="38"/>
                                    <w:ind w:left="108"/>
                                  </w:pPr>
                                  <w:r>
                                    <w:rPr>
                                      <w:spacing w:val="-5"/>
                                    </w:rPr>
                                    <w:t>Und</w:t>
                                  </w:r>
                                </w:p>
                              </w:tc>
                            </w:tr>
                            <w:tr w:rsidR="003E1B40" w14:paraId="687D9662" w14:textId="77777777">
                              <w:trPr>
                                <w:trHeight w:val="1012"/>
                              </w:trPr>
                              <w:tc>
                                <w:tcPr>
                                  <w:tcW w:w="720" w:type="dxa"/>
                                </w:tcPr>
                                <w:p w14:paraId="1B430A04" w14:textId="77777777" w:rsidR="003E1B40" w:rsidRDefault="003E1B40">
                                  <w:pPr>
                                    <w:pStyle w:val="TableParagraph"/>
                                    <w:spacing w:before="128"/>
                                    <w:rPr>
                                      <w:rFonts w:ascii="Arial"/>
                                      <w:b/>
                                    </w:rPr>
                                  </w:pPr>
                                </w:p>
                                <w:p w14:paraId="75E3EEB3" w14:textId="77777777" w:rsidR="003E1B40" w:rsidRDefault="003E1B40">
                                  <w:pPr>
                                    <w:pStyle w:val="TableParagraph"/>
                                    <w:ind w:left="107"/>
                                  </w:pPr>
                                  <w:r>
                                    <w:rPr>
                                      <w:spacing w:val="-5"/>
                                    </w:rPr>
                                    <w:t>1.9</w:t>
                                  </w:r>
                                </w:p>
                              </w:tc>
                              <w:tc>
                                <w:tcPr>
                                  <w:tcW w:w="2105" w:type="dxa"/>
                                </w:tcPr>
                                <w:p w14:paraId="44495285" w14:textId="77777777" w:rsidR="003E1B40" w:rsidRDefault="003E1B40">
                                  <w:pPr>
                                    <w:pStyle w:val="TableParagraph"/>
                                    <w:ind w:left="105" w:right="179"/>
                                  </w:pPr>
                                  <w:r>
                                    <w:t>Sistema de Entrada</w:t>
                                  </w:r>
                                  <w:r>
                                    <w:rPr>
                                      <w:spacing w:val="-16"/>
                                    </w:rPr>
                                    <w:t xml:space="preserve"> </w:t>
                                  </w:r>
                                  <w:r>
                                    <w:t>al</w:t>
                                  </w:r>
                                  <w:r>
                                    <w:rPr>
                                      <w:spacing w:val="-15"/>
                                    </w:rPr>
                                    <w:t xml:space="preserve"> </w:t>
                                  </w:r>
                                  <w:r>
                                    <w:t xml:space="preserve">tanque </w:t>
                                  </w:r>
                                  <w:r>
                                    <w:rPr>
                                      <w:spacing w:val="-4"/>
                                    </w:rPr>
                                    <w:t>para</w:t>
                                  </w:r>
                                </w:p>
                                <w:p w14:paraId="4BEF9E25" w14:textId="77777777" w:rsidR="003E1B40" w:rsidRDefault="003E1B40">
                                  <w:pPr>
                                    <w:pStyle w:val="TableParagraph"/>
                                    <w:spacing w:before="1" w:line="232" w:lineRule="exact"/>
                                    <w:ind w:left="105"/>
                                  </w:pPr>
                                  <w:r>
                                    <w:rPr>
                                      <w:spacing w:val="-2"/>
                                    </w:rPr>
                                    <w:t>abastecimiento</w:t>
                                  </w:r>
                                </w:p>
                              </w:tc>
                              <w:tc>
                                <w:tcPr>
                                  <w:tcW w:w="3449" w:type="dxa"/>
                                </w:tcPr>
                                <w:p w14:paraId="4292C583" w14:textId="77777777" w:rsidR="003E1B40" w:rsidRDefault="003E1B40">
                                  <w:pPr>
                                    <w:pStyle w:val="TableParagraph"/>
                                    <w:spacing w:before="128"/>
                                    <w:rPr>
                                      <w:rFonts w:ascii="Arial"/>
                                      <w:b/>
                                    </w:rPr>
                                  </w:pPr>
                                </w:p>
                                <w:p w14:paraId="13B004CA" w14:textId="77777777" w:rsidR="003E1B40" w:rsidRDefault="003E1B40">
                                  <w:pPr>
                                    <w:pStyle w:val="TableParagraph"/>
                                    <w:ind w:left="108"/>
                                  </w:pPr>
                                  <w:r>
                                    <w:t>Flanche</w:t>
                                  </w:r>
                                  <w:r>
                                    <w:rPr>
                                      <w:spacing w:val="-3"/>
                                    </w:rPr>
                                    <w:t xml:space="preserve"> </w:t>
                                  </w:r>
                                  <w:r>
                                    <w:t>en</w:t>
                                  </w:r>
                                  <w:r>
                                    <w:rPr>
                                      <w:spacing w:val="-3"/>
                                    </w:rPr>
                                    <w:t xml:space="preserve"> </w:t>
                                  </w:r>
                                  <w:r>
                                    <w:t>PVC</w:t>
                                  </w:r>
                                  <w:r>
                                    <w:rPr>
                                      <w:spacing w:val="-3"/>
                                    </w:rPr>
                                    <w:t xml:space="preserve"> </w:t>
                                  </w:r>
                                  <w:r>
                                    <w:t>de</w:t>
                                  </w:r>
                                  <w:r>
                                    <w:rPr>
                                      <w:spacing w:val="-4"/>
                                    </w:rPr>
                                    <w:t xml:space="preserve"> </w:t>
                                  </w:r>
                                  <w:r>
                                    <w:rPr>
                                      <w:spacing w:val="-5"/>
                                    </w:rPr>
                                    <w:t>1"</w:t>
                                  </w:r>
                                </w:p>
                              </w:tc>
                              <w:tc>
                                <w:tcPr>
                                  <w:tcW w:w="1356" w:type="dxa"/>
                                </w:tcPr>
                                <w:p w14:paraId="62B476D2" w14:textId="77777777" w:rsidR="003E1B40" w:rsidRDefault="003E1B40">
                                  <w:pPr>
                                    <w:pStyle w:val="TableParagraph"/>
                                    <w:spacing w:before="128"/>
                                    <w:rPr>
                                      <w:rFonts w:ascii="Arial"/>
                                      <w:b/>
                                    </w:rPr>
                                  </w:pPr>
                                </w:p>
                                <w:p w14:paraId="403F5465" w14:textId="77777777" w:rsidR="003E1B40" w:rsidRDefault="003E1B40">
                                  <w:pPr>
                                    <w:pStyle w:val="TableParagraph"/>
                                    <w:ind w:left="12" w:right="1"/>
                                    <w:jc w:val="center"/>
                                  </w:pPr>
                                  <w:r>
                                    <w:rPr>
                                      <w:spacing w:val="-10"/>
                                    </w:rPr>
                                    <w:t>1</w:t>
                                  </w:r>
                                </w:p>
                              </w:tc>
                              <w:tc>
                                <w:tcPr>
                                  <w:tcW w:w="1065" w:type="dxa"/>
                                </w:tcPr>
                                <w:p w14:paraId="58957511" w14:textId="77777777" w:rsidR="003E1B40" w:rsidRDefault="003E1B40">
                                  <w:pPr>
                                    <w:pStyle w:val="TableParagraph"/>
                                    <w:spacing w:before="128"/>
                                    <w:rPr>
                                      <w:rFonts w:ascii="Arial"/>
                                      <w:b/>
                                    </w:rPr>
                                  </w:pPr>
                                </w:p>
                                <w:p w14:paraId="78B8E6DD" w14:textId="77777777" w:rsidR="003E1B40" w:rsidRDefault="003E1B40">
                                  <w:pPr>
                                    <w:pStyle w:val="TableParagraph"/>
                                    <w:ind w:left="108"/>
                                  </w:pPr>
                                  <w:r>
                                    <w:rPr>
                                      <w:spacing w:val="-5"/>
                                    </w:rPr>
                                    <w:t>Und</w:t>
                                  </w:r>
                                </w:p>
                              </w:tc>
                            </w:tr>
                            <w:tr w:rsidR="003E1B40" w14:paraId="7848F965" w14:textId="77777777">
                              <w:trPr>
                                <w:trHeight w:val="506"/>
                              </w:trPr>
                              <w:tc>
                                <w:tcPr>
                                  <w:tcW w:w="720" w:type="dxa"/>
                                  <w:vMerge w:val="restart"/>
                                </w:tcPr>
                                <w:p w14:paraId="34FF0F3C" w14:textId="77777777" w:rsidR="003E1B40" w:rsidRDefault="003E1B40">
                                  <w:pPr>
                                    <w:pStyle w:val="TableParagraph"/>
                                    <w:rPr>
                                      <w:rFonts w:ascii="Arial"/>
                                      <w:b/>
                                    </w:rPr>
                                  </w:pPr>
                                </w:p>
                                <w:p w14:paraId="37F83E46" w14:textId="77777777" w:rsidR="003E1B40" w:rsidRDefault="003E1B40">
                                  <w:pPr>
                                    <w:pStyle w:val="TableParagraph"/>
                                    <w:spacing w:before="130"/>
                                    <w:rPr>
                                      <w:rFonts w:ascii="Arial"/>
                                      <w:b/>
                                    </w:rPr>
                                  </w:pPr>
                                </w:p>
                                <w:p w14:paraId="4979D63A" w14:textId="77777777" w:rsidR="003E1B40" w:rsidRDefault="003E1B40">
                                  <w:pPr>
                                    <w:pStyle w:val="TableParagraph"/>
                                    <w:ind w:left="107"/>
                                  </w:pPr>
                                  <w:r>
                                    <w:rPr>
                                      <w:spacing w:val="-4"/>
                                    </w:rPr>
                                    <w:t>1.10</w:t>
                                  </w:r>
                                </w:p>
                              </w:tc>
                              <w:tc>
                                <w:tcPr>
                                  <w:tcW w:w="2105" w:type="dxa"/>
                                  <w:vMerge w:val="restart"/>
                                </w:tcPr>
                                <w:p w14:paraId="621C3DE5" w14:textId="77777777" w:rsidR="003E1B40" w:rsidRDefault="003E1B40">
                                  <w:pPr>
                                    <w:pStyle w:val="TableParagraph"/>
                                    <w:spacing w:before="131"/>
                                    <w:rPr>
                                      <w:rFonts w:ascii="Arial"/>
                                      <w:b/>
                                    </w:rPr>
                                  </w:pPr>
                                </w:p>
                                <w:p w14:paraId="707F5753" w14:textId="77777777" w:rsidR="003E1B40" w:rsidRDefault="003E1B40">
                                  <w:pPr>
                                    <w:pStyle w:val="TableParagraph"/>
                                    <w:ind w:left="105" w:right="179"/>
                                  </w:pPr>
                                  <w:r>
                                    <w:t>Sistema de desagüe</w:t>
                                  </w:r>
                                  <w:r>
                                    <w:rPr>
                                      <w:spacing w:val="-16"/>
                                    </w:rPr>
                                    <w:t xml:space="preserve"> </w:t>
                                  </w:r>
                                  <w:r>
                                    <w:t xml:space="preserve">del </w:t>
                                  </w:r>
                                  <w:r>
                                    <w:rPr>
                                      <w:spacing w:val="-2"/>
                                    </w:rPr>
                                    <w:t>tanque</w:t>
                                  </w:r>
                                </w:p>
                              </w:tc>
                              <w:tc>
                                <w:tcPr>
                                  <w:tcW w:w="3449" w:type="dxa"/>
                                </w:tcPr>
                                <w:p w14:paraId="604602E3" w14:textId="77777777" w:rsidR="003E1B40" w:rsidRDefault="003E1B40">
                                  <w:pPr>
                                    <w:pStyle w:val="TableParagraph"/>
                                    <w:spacing w:line="256" w:lineRule="exact"/>
                                    <w:ind w:left="108" w:right="194"/>
                                  </w:pPr>
                                  <w:r>
                                    <w:t>Flanche</w:t>
                                  </w:r>
                                  <w:r>
                                    <w:rPr>
                                      <w:spacing w:val="-8"/>
                                    </w:rPr>
                                    <w:t xml:space="preserve"> </w:t>
                                  </w:r>
                                  <w:r>
                                    <w:t>en</w:t>
                                  </w:r>
                                  <w:r>
                                    <w:rPr>
                                      <w:spacing w:val="-8"/>
                                    </w:rPr>
                                    <w:t xml:space="preserve"> </w:t>
                                  </w:r>
                                  <w:r>
                                    <w:t>PVC</w:t>
                                  </w:r>
                                  <w:r>
                                    <w:rPr>
                                      <w:spacing w:val="-8"/>
                                    </w:rPr>
                                    <w:t xml:space="preserve"> </w:t>
                                  </w:r>
                                  <w:r>
                                    <w:t>de</w:t>
                                  </w:r>
                                  <w:r>
                                    <w:rPr>
                                      <w:spacing w:val="-10"/>
                                    </w:rPr>
                                    <w:t xml:space="preserve"> </w:t>
                                  </w:r>
                                  <w:r>
                                    <w:t>2",</w:t>
                                  </w:r>
                                  <w:r>
                                    <w:rPr>
                                      <w:spacing w:val="-6"/>
                                    </w:rPr>
                                    <w:t xml:space="preserve"> </w:t>
                                  </w:r>
                                  <w:r>
                                    <w:t>con tapón provisional</w:t>
                                  </w:r>
                                </w:p>
                              </w:tc>
                              <w:tc>
                                <w:tcPr>
                                  <w:tcW w:w="1356" w:type="dxa"/>
                                </w:tcPr>
                                <w:p w14:paraId="78E9A27E" w14:textId="77777777" w:rsidR="003E1B40" w:rsidRDefault="003E1B40">
                                  <w:pPr>
                                    <w:pStyle w:val="TableParagraph"/>
                                    <w:spacing w:before="127"/>
                                    <w:ind w:left="12" w:right="1"/>
                                    <w:jc w:val="center"/>
                                  </w:pPr>
                                  <w:r>
                                    <w:rPr>
                                      <w:spacing w:val="-10"/>
                                    </w:rPr>
                                    <w:t>1</w:t>
                                  </w:r>
                                </w:p>
                              </w:tc>
                              <w:tc>
                                <w:tcPr>
                                  <w:tcW w:w="1065" w:type="dxa"/>
                                </w:tcPr>
                                <w:p w14:paraId="360BA86C" w14:textId="77777777" w:rsidR="003E1B40" w:rsidRDefault="003E1B40">
                                  <w:pPr>
                                    <w:pStyle w:val="TableParagraph"/>
                                    <w:spacing w:before="127"/>
                                    <w:ind w:left="108"/>
                                  </w:pPr>
                                  <w:r>
                                    <w:rPr>
                                      <w:spacing w:val="-5"/>
                                    </w:rPr>
                                    <w:t>Und</w:t>
                                  </w:r>
                                </w:p>
                              </w:tc>
                            </w:tr>
                            <w:tr w:rsidR="003E1B40" w14:paraId="6B58A107" w14:textId="77777777">
                              <w:trPr>
                                <w:trHeight w:val="325"/>
                              </w:trPr>
                              <w:tc>
                                <w:tcPr>
                                  <w:tcW w:w="720" w:type="dxa"/>
                                  <w:vMerge/>
                                  <w:tcBorders>
                                    <w:top w:val="nil"/>
                                  </w:tcBorders>
                                </w:tcPr>
                                <w:p w14:paraId="22948071" w14:textId="77777777" w:rsidR="003E1B40" w:rsidRDefault="003E1B40">
                                  <w:pPr>
                                    <w:rPr>
                                      <w:sz w:val="2"/>
                                      <w:szCs w:val="2"/>
                                    </w:rPr>
                                  </w:pPr>
                                </w:p>
                              </w:tc>
                              <w:tc>
                                <w:tcPr>
                                  <w:tcW w:w="2105" w:type="dxa"/>
                                  <w:vMerge/>
                                  <w:tcBorders>
                                    <w:top w:val="nil"/>
                                  </w:tcBorders>
                                </w:tcPr>
                                <w:p w14:paraId="3610467E" w14:textId="77777777" w:rsidR="003E1B40" w:rsidRDefault="003E1B40">
                                  <w:pPr>
                                    <w:rPr>
                                      <w:sz w:val="2"/>
                                      <w:szCs w:val="2"/>
                                    </w:rPr>
                                  </w:pPr>
                                </w:p>
                              </w:tc>
                              <w:tc>
                                <w:tcPr>
                                  <w:tcW w:w="3449" w:type="dxa"/>
                                </w:tcPr>
                                <w:p w14:paraId="296D28A4" w14:textId="77777777" w:rsidR="003E1B40" w:rsidRDefault="003E1B40">
                                  <w:pPr>
                                    <w:pStyle w:val="TableParagraph"/>
                                    <w:spacing w:before="33"/>
                                    <w:ind w:left="108"/>
                                  </w:pPr>
                                  <w:r>
                                    <w:t>Codo</w:t>
                                  </w:r>
                                  <w:r>
                                    <w:rPr>
                                      <w:spacing w:val="-3"/>
                                    </w:rPr>
                                    <w:t xml:space="preserve"> </w:t>
                                  </w:r>
                                  <w:r>
                                    <w:t>en</w:t>
                                  </w:r>
                                  <w:r>
                                    <w:rPr>
                                      <w:spacing w:val="-2"/>
                                    </w:rPr>
                                    <w:t xml:space="preserve"> </w:t>
                                  </w:r>
                                  <w:r>
                                    <w:t>PVC</w:t>
                                  </w:r>
                                  <w:r>
                                    <w:rPr>
                                      <w:spacing w:val="-2"/>
                                    </w:rPr>
                                    <w:t xml:space="preserve"> </w:t>
                                  </w:r>
                                  <w:r>
                                    <w:t>de</w:t>
                                  </w:r>
                                  <w:r>
                                    <w:rPr>
                                      <w:spacing w:val="-3"/>
                                    </w:rPr>
                                    <w:t xml:space="preserve"> </w:t>
                                  </w:r>
                                  <w:r>
                                    <w:rPr>
                                      <w:spacing w:val="-5"/>
                                    </w:rPr>
                                    <w:t>2"</w:t>
                                  </w:r>
                                </w:p>
                              </w:tc>
                              <w:tc>
                                <w:tcPr>
                                  <w:tcW w:w="1356" w:type="dxa"/>
                                </w:tcPr>
                                <w:p w14:paraId="5BBCDF63" w14:textId="77777777" w:rsidR="003E1B40" w:rsidRDefault="003E1B40">
                                  <w:pPr>
                                    <w:pStyle w:val="TableParagraph"/>
                                    <w:spacing w:before="33"/>
                                    <w:ind w:left="12" w:right="1"/>
                                    <w:jc w:val="center"/>
                                  </w:pPr>
                                  <w:r>
                                    <w:rPr>
                                      <w:spacing w:val="-10"/>
                                    </w:rPr>
                                    <w:t>1</w:t>
                                  </w:r>
                                </w:p>
                              </w:tc>
                              <w:tc>
                                <w:tcPr>
                                  <w:tcW w:w="1065" w:type="dxa"/>
                                </w:tcPr>
                                <w:p w14:paraId="77D2C190" w14:textId="77777777" w:rsidR="003E1B40" w:rsidRDefault="003E1B40">
                                  <w:pPr>
                                    <w:pStyle w:val="TableParagraph"/>
                                    <w:spacing w:before="33"/>
                                    <w:ind w:left="108"/>
                                  </w:pPr>
                                  <w:r>
                                    <w:rPr>
                                      <w:spacing w:val="-5"/>
                                    </w:rPr>
                                    <w:t>Und</w:t>
                                  </w:r>
                                </w:p>
                              </w:tc>
                            </w:tr>
                            <w:tr w:rsidR="003E1B40" w14:paraId="2A7D966F" w14:textId="77777777">
                              <w:trPr>
                                <w:trHeight w:val="328"/>
                              </w:trPr>
                              <w:tc>
                                <w:tcPr>
                                  <w:tcW w:w="720" w:type="dxa"/>
                                  <w:vMerge/>
                                  <w:tcBorders>
                                    <w:top w:val="nil"/>
                                  </w:tcBorders>
                                </w:tcPr>
                                <w:p w14:paraId="42268327" w14:textId="77777777" w:rsidR="003E1B40" w:rsidRDefault="003E1B40">
                                  <w:pPr>
                                    <w:rPr>
                                      <w:sz w:val="2"/>
                                      <w:szCs w:val="2"/>
                                    </w:rPr>
                                  </w:pPr>
                                </w:p>
                              </w:tc>
                              <w:tc>
                                <w:tcPr>
                                  <w:tcW w:w="2105" w:type="dxa"/>
                                  <w:vMerge/>
                                  <w:tcBorders>
                                    <w:top w:val="nil"/>
                                  </w:tcBorders>
                                </w:tcPr>
                                <w:p w14:paraId="5A824183" w14:textId="77777777" w:rsidR="003E1B40" w:rsidRDefault="003E1B40">
                                  <w:pPr>
                                    <w:rPr>
                                      <w:sz w:val="2"/>
                                      <w:szCs w:val="2"/>
                                    </w:rPr>
                                  </w:pPr>
                                </w:p>
                              </w:tc>
                              <w:tc>
                                <w:tcPr>
                                  <w:tcW w:w="3449" w:type="dxa"/>
                                </w:tcPr>
                                <w:p w14:paraId="52183055" w14:textId="77777777" w:rsidR="003E1B40" w:rsidRDefault="003E1B40">
                                  <w:pPr>
                                    <w:pStyle w:val="TableParagraph"/>
                                    <w:spacing w:before="38"/>
                                    <w:ind w:left="108"/>
                                  </w:pPr>
                                  <w:r>
                                    <w:t>Tubería</w:t>
                                  </w:r>
                                  <w:r>
                                    <w:rPr>
                                      <w:spacing w:val="-4"/>
                                    </w:rPr>
                                    <w:t xml:space="preserve"> </w:t>
                                  </w:r>
                                  <w:r>
                                    <w:t>en</w:t>
                                  </w:r>
                                  <w:r>
                                    <w:rPr>
                                      <w:spacing w:val="-2"/>
                                    </w:rPr>
                                    <w:t xml:space="preserve"> </w:t>
                                  </w:r>
                                  <w:r>
                                    <w:t>PVC</w:t>
                                  </w:r>
                                  <w:r>
                                    <w:rPr>
                                      <w:spacing w:val="-3"/>
                                    </w:rPr>
                                    <w:t xml:space="preserve"> </w:t>
                                  </w:r>
                                  <w:r>
                                    <w:t>de</w:t>
                                  </w:r>
                                  <w:r>
                                    <w:rPr>
                                      <w:spacing w:val="-3"/>
                                    </w:rPr>
                                    <w:t xml:space="preserve"> </w:t>
                                  </w:r>
                                  <w:r>
                                    <w:rPr>
                                      <w:spacing w:val="-5"/>
                                    </w:rPr>
                                    <w:t>2"</w:t>
                                  </w:r>
                                </w:p>
                              </w:tc>
                              <w:tc>
                                <w:tcPr>
                                  <w:tcW w:w="1356" w:type="dxa"/>
                                </w:tcPr>
                                <w:p w14:paraId="0502FC62" w14:textId="77777777" w:rsidR="003E1B40" w:rsidRDefault="003E1B40">
                                  <w:pPr>
                                    <w:pStyle w:val="TableParagraph"/>
                                    <w:spacing w:before="38"/>
                                    <w:ind w:left="12" w:right="1"/>
                                    <w:jc w:val="center"/>
                                  </w:pPr>
                                  <w:r>
                                    <w:rPr>
                                      <w:spacing w:val="-10"/>
                                    </w:rPr>
                                    <w:t>6</w:t>
                                  </w:r>
                                </w:p>
                              </w:tc>
                              <w:tc>
                                <w:tcPr>
                                  <w:tcW w:w="1065" w:type="dxa"/>
                                </w:tcPr>
                                <w:p w14:paraId="5E98E45C" w14:textId="77777777" w:rsidR="003E1B40" w:rsidRDefault="003E1B40">
                                  <w:pPr>
                                    <w:pStyle w:val="TableParagraph"/>
                                    <w:spacing w:before="38"/>
                                    <w:ind w:left="108"/>
                                  </w:pPr>
                                  <w:r>
                                    <w:rPr>
                                      <w:spacing w:val="-2"/>
                                    </w:rPr>
                                    <w:t>Metros</w:t>
                                  </w:r>
                                </w:p>
                              </w:tc>
                            </w:tr>
                            <w:tr w:rsidR="003E1B40" w14:paraId="1E843DEA" w14:textId="77777777">
                              <w:trPr>
                                <w:trHeight w:val="330"/>
                              </w:trPr>
                              <w:tc>
                                <w:tcPr>
                                  <w:tcW w:w="720" w:type="dxa"/>
                                  <w:vMerge/>
                                  <w:tcBorders>
                                    <w:top w:val="nil"/>
                                  </w:tcBorders>
                                </w:tcPr>
                                <w:p w14:paraId="2F00E137" w14:textId="77777777" w:rsidR="003E1B40" w:rsidRDefault="003E1B40">
                                  <w:pPr>
                                    <w:rPr>
                                      <w:sz w:val="2"/>
                                      <w:szCs w:val="2"/>
                                    </w:rPr>
                                  </w:pPr>
                                </w:p>
                              </w:tc>
                              <w:tc>
                                <w:tcPr>
                                  <w:tcW w:w="2105" w:type="dxa"/>
                                  <w:vMerge/>
                                  <w:tcBorders>
                                    <w:top w:val="nil"/>
                                  </w:tcBorders>
                                </w:tcPr>
                                <w:p w14:paraId="4FCCB9FF" w14:textId="77777777" w:rsidR="003E1B40" w:rsidRDefault="003E1B40">
                                  <w:pPr>
                                    <w:rPr>
                                      <w:sz w:val="2"/>
                                      <w:szCs w:val="2"/>
                                    </w:rPr>
                                  </w:pPr>
                                </w:p>
                              </w:tc>
                              <w:tc>
                                <w:tcPr>
                                  <w:tcW w:w="3449" w:type="dxa"/>
                                </w:tcPr>
                                <w:p w14:paraId="7C083C42" w14:textId="77777777" w:rsidR="003E1B40" w:rsidRDefault="003E1B40">
                                  <w:pPr>
                                    <w:pStyle w:val="TableParagraph"/>
                                    <w:spacing w:before="40"/>
                                    <w:ind w:left="108"/>
                                  </w:pPr>
                                  <w:r>
                                    <w:t>Valvula</w:t>
                                  </w:r>
                                  <w:r>
                                    <w:rPr>
                                      <w:spacing w:val="-4"/>
                                    </w:rPr>
                                    <w:t xml:space="preserve"> </w:t>
                                  </w:r>
                                  <w:r>
                                    <w:t>de</w:t>
                                  </w:r>
                                  <w:r>
                                    <w:rPr>
                                      <w:spacing w:val="-3"/>
                                    </w:rPr>
                                    <w:t xml:space="preserve"> </w:t>
                                  </w:r>
                                  <w:r>
                                    <w:t>Cierre</w:t>
                                  </w:r>
                                  <w:r>
                                    <w:rPr>
                                      <w:spacing w:val="-3"/>
                                    </w:rPr>
                                    <w:t xml:space="preserve"> </w:t>
                                  </w:r>
                                  <w:r>
                                    <w:t>de</w:t>
                                  </w:r>
                                  <w:r>
                                    <w:rPr>
                                      <w:spacing w:val="-5"/>
                                    </w:rPr>
                                    <w:t xml:space="preserve"> 2”</w:t>
                                  </w:r>
                                </w:p>
                              </w:tc>
                              <w:tc>
                                <w:tcPr>
                                  <w:tcW w:w="1356" w:type="dxa"/>
                                </w:tcPr>
                                <w:p w14:paraId="62FC9AE6" w14:textId="77777777" w:rsidR="003E1B40" w:rsidRDefault="003E1B40">
                                  <w:pPr>
                                    <w:pStyle w:val="TableParagraph"/>
                                    <w:spacing w:before="40"/>
                                    <w:ind w:left="12" w:right="1"/>
                                    <w:jc w:val="center"/>
                                  </w:pPr>
                                  <w:r>
                                    <w:rPr>
                                      <w:spacing w:val="-10"/>
                                    </w:rPr>
                                    <w:t>1</w:t>
                                  </w:r>
                                </w:p>
                              </w:tc>
                              <w:tc>
                                <w:tcPr>
                                  <w:tcW w:w="1065" w:type="dxa"/>
                                </w:tcPr>
                                <w:p w14:paraId="0FCF4B31" w14:textId="77777777" w:rsidR="003E1B40" w:rsidRDefault="003E1B40">
                                  <w:pPr>
                                    <w:pStyle w:val="TableParagraph"/>
                                    <w:spacing w:before="40"/>
                                    <w:ind w:left="108"/>
                                  </w:pPr>
                                  <w:r>
                                    <w:rPr>
                                      <w:spacing w:val="-5"/>
                                    </w:rPr>
                                    <w:t>Und</w:t>
                                  </w:r>
                                </w:p>
                              </w:tc>
                            </w:tr>
                            <w:tr w:rsidR="003E1B40" w14:paraId="0D59CB36" w14:textId="77777777">
                              <w:trPr>
                                <w:trHeight w:val="1012"/>
                              </w:trPr>
                              <w:tc>
                                <w:tcPr>
                                  <w:tcW w:w="720" w:type="dxa"/>
                                </w:tcPr>
                                <w:p w14:paraId="52480CCE" w14:textId="77777777" w:rsidR="003E1B40" w:rsidRDefault="003E1B40">
                                  <w:pPr>
                                    <w:pStyle w:val="TableParagraph"/>
                                    <w:spacing w:before="126"/>
                                    <w:rPr>
                                      <w:rFonts w:ascii="Arial"/>
                                      <w:b/>
                                    </w:rPr>
                                  </w:pPr>
                                </w:p>
                                <w:p w14:paraId="312009A9" w14:textId="77777777" w:rsidR="003E1B40" w:rsidRDefault="003E1B40">
                                  <w:pPr>
                                    <w:pStyle w:val="TableParagraph"/>
                                    <w:ind w:left="107"/>
                                  </w:pPr>
                                  <w:r>
                                    <w:rPr>
                                      <w:spacing w:val="-4"/>
                                    </w:rPr>
                                    <w:t>1.11</w:t>
                                  </w:r>
                                </w:p>
                              </w:tc>
                              <w:tc>
                                <w:tcPr>
                                  <w:tcW w:w="2105" w:type="dxa"/>
                                </w:tcPr>
                                <w:p w14:paraId="351F7588" w14:textId="77777777" w:rsidR="003E1B40" w:rsidRDefault="003E1B40">
                                  <w:pPr>
                                    <w:pStyle w:val="TableParagraph"/>
                                    <w:spacing w:before="126"/>
                                    <w:rPr>
                                      <w:rFonts w:ascii="Arial"/>
                                      <w:b/>
                                    </w:rPr>
                                  </w:pPr>
                                </w:p>
                                <w:p w14:paraId="12ECB3C8" w14:textId="77777777" w:rsidR="003E1B40" w:rsidRDefault="003E1B40">
                                  <w:pPr>
                                    <w:pStyle w:val="TableParagraph"/>
                                    <w:ind w:left="105"/>
                                  </w:pPr>
                                  <w:r>
                                    <w:rPr>
                                      <w:spacing w:val="-2"/>
                                    </w:rPr>
                                    <w:t>Tornillería</w:t>
                                  </w:r>
                                </w:p>
                              </w:tc>
                              <w:tc>
                                <w:tcPr>
                                  <w:tcW w:w="3449" w:type="dxa"/>
                                </w:tcPr>
                                <w:p w14:paraId="1DB9BD2D" w14:textId="77777777" w:rsidR="003E1B40" w:rsidRDefault="003E1B40">
                                  <w:pPr>
                                    <w:pStyle w:val="TableParagraph"/>
                                    <w:ind w:left="108"/>
                                  </w:pPr>
                                  <w:r>
                                    <w:t>Tornillos de 3/8"x 3/4" Galvanizados para unión</w:t>
                                  </w:r>
                                  <w:r>
                                    <w:rPr>
                                      <w:spacing w:val="40"/>
                                    </w:rPr>
                                    <w:t xml:space="preserve"> </w:t>
                                  </w:r>
                                  <w:r>
                                    <w:t>de</w:t>
                                  </w:r>
                                </w:p>
                                <w:p w14:paraId="799B1FB1" w14:textId="77777777" w:rsidR="003E1B40" w:rsidRDefault="003E1B40">
                                  <w:pPr>
                                    <w:pStyle w:val="TableParagraph"/>
                                    <w:spacing w:line="252" w:lineRule="exact"/>
                                    <w:ind w:left="108"/>
                                  </w:pPr>
                                  <w:r>
                                    <w:t>paneles</w:t>
                                  </w:r>
                                  <w:r>
                                    <w:rPr>
                                      <w:spacing w:val="-13"/>
                                    </w:rPr>
                                    <w:t xml:space="preserve"> </w:t>
                                  </w:r>
                                  <w:r>
                                    <w:t>de</w:t>
                                  </w:r>
                                  <w:r>
                                    <w:rPr>
                                      <w:spacing w:val="-13"/>
                                    </w:rPr>
                                    <w:t xml:space="preserve"> </w:t>
                                  </w:r>
                                  <w:r>
                                    <w:t>lámina</w:t>
                                  </w:r>
                                  <w:r>
                                    <w:rPr>
                                      <w:spacing w:val="-13"/>
                                    </w:rPr>
                                    <w:t xml:space="preserve"> </w:t>
                                  </w:r>
                                  <w:r>
                                    <w:t>galvanizada, con tuercas y arandelas</w:t>
                                  </w:r>
                                </w:p>
                              </w:tc>
                              <w:tc>
                                <w:tcPr>
                                  <w:tcW w:w="1356" w:type="dxa"/>
                                </w:tcPr>
                                <w:p w14:paraId="4F1BB9EB" w14:textId="77777777" w:rsidR="003E1B40" w:rsidRDefault="003E1B40">
                                  <w:pPr>
                                    <w:pStyle w:val="TableParagraph"/>
                                    <w:spacing w:before="126"/>
                                    <w:rPr>
                                      <w:rFonts w:ascii="Arial"/>
                                      <w:b/>
                                    </w:rPr>
                                  </w:pPr>
                                </w:p>
                                <w:p w14:paraId="75B84682" w14:textId="77777777" w:rsidR="003E1B40" w:rsidRDefault="003E1B40">
                                  <w:pPr>
                                    <w:pStyle w:val="TableParagraph"/>
                                    <w:ind w:left="12" w:right="2"/>
                                    <w:jc w:val="center"/>
                                  </w:pPr>
                                  <w:r>
                                    <w:rPr>
                                      <w:spacing w:val="-5"/>
                                    </w:rPr>
                                    <w:t>230</w:t>
                                  </w:r>
                                </w:p>
                              </w:tc>
                              <w:tc>
                                <w:tcPr>
                                  <w:tcW w:w="1065" w:type="dxa"/>
                                </w:tcPr>
                                <w:p w14:paraId="3975D6C6" w14:textId="77777777" w:rsidR="003E1B40" w:rsidRDefault="003E1B40">
                                  <w:pPr>
                                    <w:pStyle w:val="TableParagraph"/>
                                    <w:spacing w:before="126"/>
                                    <w:rPr>
                                      <w:rFonts w:ascii="Arial"/>
                                      <w:b/>
                                    </w:rPr>
                                  </w:pPr>
                                </w:p>
                                <w:p w14:paraId="78BD32FB" w14:textId="77777777" w:rsidR="003E1B40" w:rsidRDefault="003E1B40">
                                  <w:pPr>
                                    <w:pStyle w:val="TableParagraph"/>
                                    <w:ind w:left="108"/>
                                  </w:pPr>
                                  <w:r>
                                    <w:rPr>
                                      <w:spacing w:val="-5"/>
                                    </w:rPr>
                                    <w:t>Und</w:t>
                                  </w:r>
                                </w:p>
                              </w:tc>
                            </w:tr>
                          </w:tbl>
                          <w:p w14:paraId="48D58C31" w14:textId="77777777" w:rsidR="003E1B40" w:rsidRDefault="003E1B40">
                            <w:pPr>
                              <w:pStyle w:val="Textoindependiente"/>
                            </w:pPr>
                          </w:p>
                        </w:txbxContent>
                      </wps:txbx>
                      <wps:bodyPr wrap="square" lIns="0" tIns="0" rIns="0" bIns="0" rtlCol="0">
                        <a:noAutofit/>
                      </wps:bodyPr>
                    </wps:wsp>
                  </a:graphicData>
                </a:graphic>
              </wp:anchor>
            </w:drawing>
          </mc:Choice>
          <mc:Fallback>
            <w:pict>
              <v:shapetype w14:anchorId="5D22F8BE" id="_x0000_t202" coordsize="21600,21600" o:spt="202" path="m,l,21600r21600,l21600,xe">
                <v:stroke joinstyle="miter"/>
                <v:path gradientshapeok="t" o:connecttype="rect"/>
              </v:shapetype>
              <v:shape id="Textbox 13" o:spid="_x0000_s1026" type="#_x0000_t202" style="position:absolute;margin-left:87.75pt;margin-top:144.75pt;width:441.35pt;height:545pt;z-index:157306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pbH6DlQEAABwDAAAOAAAAZHJzL2Uyb0RvYy54bWysUsGO0zAQvSPxD5bv1GlFK4iaroAVCGkF&#13;&#10;SLt8gOvYTUTsMTNuk/49Y2/aIrghLuOxPX7z3htv7yY/iJNF6iE0crmopLDBQNuHQyO/P3189UYK&#13;&#10;Sjq0eoBgG3m2JO92L19sx1jbFXQwtBYFgwSqx9jILqVYK0Wms17TAqINfOkAvU68xYNqUY+M7ge1&#13;&#10;qqqNGgHbiGAsEZ/eP1/KXcF3zpr01TmySQyNZG6pRCxxn6PabXV9QB273sw09D+w8LoP3PQKda+T&#13;&#10;Fkfs/4LyvUEgcGlhwCtwrje2aGA1y+oPNY+djrZoYXMoXm2i/wdrvpwe4zcUaXoPEw+wiKD4AOYH&#13;&#10;sTdqjFTPNdlTqomrs9DJoc8rSxD8kL09X/20UxKGD9ebar18vZbC8N3m7Wq5rorj6vY8IqVPFrzI&#13;&#10;SSORB1Yo6NMDpUxA15eSmc0zgUwlTfuJS3K6h/bMKkYeZCPp51GjlWL4HNipPPVLgpdkf0kwDR+g&#13;&#10;/I0sJsC7YwLXl8433Lkzj6AQmr9LnvHv+1J1+9S7XwAAAP//AwBQSwMEFAAGAAgAAAAhACh3k7Lk&#13;&#10;AAAAEgEAAA8AAABkcnMvZG93bnJldi54bWxMT01vgzAMvU/af4hcabc1KRMtpYSq2sdp0jTKDjsG&#13;&#10;SCEqcRhJW/bv5566i/We/fz8nG0n27OzHr1xKGExF8A01q4x2Er4Kt8eE2A+KGxU71BL+NUetvn9&#13;&#10;XabSxl2w0Od9aBmZoE+VhC6EIeXc1522ys/doJFmBzdaFYiOLW9GdSFz2/NIiCW3yiBd6NSgnztd&#13;&#10;H/cnK2H3jcWr+fmoPotDYcpyLfB9eZTyYTa9bKjsNsCCnsJtA64/UH7IKVjlTth41hNfxTFJJUTJ&#13;&#10;msBVIeIkAlYRelpRj+cZ//9K/gcAAP//AwBQSwECLQAUAAYACAAAACEAtoM4kv4AAADhAQAAEwAA&#13;&#10;AAAAAAAAAAAAAAAAAAAAW0NvbnRlbnRfVHlwZXNdLnhtbFBLAQItABQABgAIAAAAIQA4/SH/1gAA&#13;&#10;AJQBAAALAAAAAAAAAAAAAAAAAC8BAABfcmVscy8ucmVsc1BLAQItABQABgAIAAAAIQApbH6DlQEA&#13;&#10;ABwDAAAOAAAAAAAAAAAAAAAAAC4CAABkcnMvZTJvRG9jLnhtbFBLAQItABQABgAIAAAAIQAod5Oy&#13;&#10;5AAAABIBAAAPAAAAAAAAAAAAAAAAAO8DAABkcnMvZG93bnJldi54bWxQSwUGAAAAAAQABADzAAAA&#13;&#10;AAUAAAAA&#13;&#10;" filled="f" stroked="f">
                <v:textbox inset="0,0,0,0">
                  <w:txbxContent>
                    <w:tbl>
                      <w:tblPr>
                        <w:tblStyle w:val="TableNormal"/>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20"/>
                        <w:gridCol w:w="2105"/>
                        <w:gridCol w:w="3449"/>
                        <w:gridCol w:w="1356"/>
                        <w:gridCol w:w="1065"/>
                      </w:tblGrid>
                      <w:tr w:rsidR="003E1B40" w14:paraId="3741EB87" w14:textId="77777777">
                        <w:trPr>
                          <w:trHeight w:val="330"/>
                        </w:trPr>
                        <w:tc>
                          <w:tcPr>
                            <w:tcW w:w="8695" w:type="dxa"/>
                            <w:gridSpan w:val="5"/>
                          </w:tcPr>
                          <w:p w14:paraId="207157CC" w14:textId="77777777" w:rsidR="003E1B40" w:rsidRDefault="003E1B40">
                            <w:pPr>
                              <w:pStyle w:val="TableParagraph"/>
                              <w:spacing w:before="40"/>
                              <w:ind w:left="616"/>
                              <w:rPr>
                                <w:rFonts w:ascii="Arial" w:hAnsi="Arial"/>
                                <w:b/>
                              </w:rPr>
                            </w:pPr>
                            <w:r>
                              <w:rPr>
                                <w:rFonts w:ascii="Arial" w:hAnsi="Arial"/>
                                <w:b/>
                              </w:rPr>
                              <w:t>DESCIPCIÓN</w:t>
                            </w:r>
                            <w:r>
                              <w:rPr>
                                <w:rFonts w:ascii="Arial" w:hAnsi="Arial"/>
                                <w:b/>
                                <w:spacing w:val="-7"/>
                              </w:rPr>
                              <w:t xml:space="preserve"> </w:t>
                            </w:r>
                            <w:r>
                              <w:rPr>
                                <w:rFonts w:ascii="Arial" w:hAnsi="Arial"/>
                                <w:b/>
                              </w:rPr>
                              <w:t>DE</w:t>
                            </w:r>
                            <w:r>
                              <w:rPr>
                                <w:rFonts w:ascii="Arial" w:hAnsi="Arial"/>
                                <w:b/>
                                <w:spacing w:val="-7"/>
                              </w:rPr>
                              <w:t xml:space="preserve"> </w:t>
                            </w:r>
                            <w:r>
                              <w:rPr>
                                <w:rFonts w:ascii="Arial" w:hAnsi="Arial"/>
                                <w:b/>
                              </w:rPr>
                              <w:t>ALTURAS</w:t>
                            </w:r>
                            <w:r>
                              <w:rPr>
                                <w:rFonts w:ascii="Arial" w:hAnsi="Arial"/>
                                <w:b/>
                                <w:spacing w:val="-5"/>
                              </w:rPr>
                              <w:t xml:space="preserve"> </w:t>
                            </w:r>
                            <w:r>
                              <w:rPr>
                                <w:rFonts w:ascii="Arial" w:hAnsi="Arial"/>
                                <w:b/>
                              </w:rPr>
                              <w:t>Y</w:t>
                            </w:r>
                            <w:r>
                              <w:rPr>
                                <w:rFonts w:ascii="Arial" w:hAnsi="Arial"/>
                                <w:b/>
                                <w:spacing w:val="-5"/>
                              </w:rPr>
                              <w:t xml:space="preserve"> </w:t>
                            </w:r>
                            <w:r>
                              <w:rPr>
                                <w:rFonts w:ascii="Arial" w:hAnsi="Arial"/>
                                <w:b/>
                              </w:rPr>
                              <w:t>DIAMETROS</w:t>
                            </w:r>
                            <w:r>
                              <w:rPr>
                                <w:rFonts w:ascii="Arial" w:hAnsi="Arial"/>
                                <w:b/>
                                <w:spacing w:val="-8"/>
                              </w:rPr>
                              <w:t xml:space="preserve"> </w:t>
                            </w:r>
                            <w:r>
                              <w:rPr>
                                <w:rFonts w:ascii="Arial" w:hAnsi="Arial"/>
                                <w:b/>
                              </w:rPr>
                              <w:t>DE</w:t>
                            </w:r>
                            <w:r>
                              <w:rPr>
                                <w:rFonts w:ascii="Arial" w:hAnsi="Arial"/>
                                <w:b/>
                                <w:spacing w:val="-7"/>
                              </w:rPr>
                              <w:t xml:space="preserve"> </w:t>
                            </w:r>
                            <w:r>
                              <w:rPr>
                                <w:rFonts w:ascii="Arial" w:hAnsi="Arial"/>
                                <w:b/>
                              </w:rPr>
                              <w:t>TANQUE</w:t>
                            </w:r>
                            <w:r>
                              <w:rPr>
                                <w:rFonts w:ascii="Arial" w:hAnsi="Arial"/>
                                <w:b/>
                                <w:spacing w:val="-6"/>
                              </w:rPr>
                              <w:t xml:space="preserve"> </w:t>
                            </w:r>
                            <w:r>
                              <w:rPr>
                                <w:rFonts w:ascii="Arial" w:hAnsi="Arial"/>
                                <w:b/>
                                <w:spacing w:val="-2"/>
                              </w:rPr>
                              <w:t>AUSTRALIANO</w:t>
                            </w:r>
                          </w:p>
                        </w:tc>
                      </w:tr>
                      <w:tr w:rsidR="003E1B40" w14:paraId="5AD39A1A" w14:textId="77777777">
                        <w:trPr>
                          <w:trHeight w:val="506"/>
                        </w:trPr>
                        <w:tc>
                          <w:tcPr>
                            <w:tcW w:w="2825" w:type="dxa"/>
                            <w:gridSpan w:val="2"/>
                          </w:tcPr>
                          <w:p w14:paraId="76F55948" w14:textId="77777777" w:rsidR="003E1B40" w:rsidRDefault="003E1B40">
                            <w:pPr>
                              <w:pStyle w:val="TableParagraph"/>
                              <w:spacing w:before="127"/>
                              <w:ind w:left="107"/>
                              <w:rPr>
                                <w:rFonts w:ascii="Arial"/>
                                <w:b/>
                              </w:rPr>
                            </w:pPr>
                            <w:r>
                              <w:rPr>
                                <w:rFonts w:ascii="Arial"/>
                                <w:b/>
                                <w:spacing w:val="-4"/>
                              </w:rPr>
                              <w:t>ITEM</w:t>
                            </w:r>
                          </w:p>
                        </w:tc>
                        <w:tc>
                          <w:tcPr>
                            <w:tcW w:w="3449" w:type="dxa"/>
                          </w:tcPr>
                          <w:p w14:paraId="3D6F04AF" w14:textId="77777777" w:rsidR="003E1B40" w:rsidRDefault="003E1B40">
                            <w:pPr>
                              <w:pStyle w:val="TableParagraph"/>
                              <w:spacing w:before="127"/>
                              <w:ind w:left="108"/>
                              <w:rPr>
                                <w:rFonts w:ascii="Arial" w:hAnsi="Arial"/>
                                <w:b/>
                              </w:rPr>
                            </w:pPr>
                            <w:r>
                              <w:rPr>
                                <w:rFonts w:ascii="Arial" w:hAnsi="Arial"/>
                                <w:b/>
                                <w:spacing w:val="-2"/>
                              </w:rPr>
                              <w:t>DESCRIPCIÓN</w:t>
                            </w:r>
                          </w:p>
                        </w:tc>
                        <w:tc>
                          <w:tcPr>
                            <w:tcW w:w="1356" w:type="dxa"/>
                          </w:tcPr>
                          <w:p w14:paraId="67138C35" w14:textId="77777777" w:rsidR="003E1B40" w:rsidRDefault="003E1B40">
                            <w:pPr>
                              <w:pStyle w:val="TableParagraph"/>
                              <w:spacing w:line="254" w:lineRule="exact"/>
                              <w:ind w:left="108" w:right="242"/>
                              <w:rPr>
                                <w:rFonts w:ascii="Arial"/>
                                <w:b/>
                              </w:rPr>
                            </w:pPr>
                            <w:r>
                              <w:rPr>
                                <w:rFonts w:ascii="Arial"/>
                                <w:b/>
                                <w:spacing w:val="-2"/>
                              </w:rPr>
                              <w:t xml:space="preserve">CANTIDA </w:t>
                            </w:r>
                            <w:r>
                              <w:rPr>
                                <w:rFonts w:ascii="Arial"/>
                                <w:b/>
                                <w:spacing w:val="-10"/>
                              </w:rPr>
                              <w:t>D</w:t>
                            </w:r>
                          </w:p>
                        </w:tc>
                        <w:tc>
                          <w:tcPr>
                            <w:tcW w:w="1065" w:type="dxa"/>
                          </w:tcPr>
                          <w:p w14:paraId="73F6B6E6" w14:textId="77777777" w:rsidR="003E1B40" w:rsidRDefault="003E1B40">
                            <w:pPr>
                              <w:pStyle w:val="TableParagraph"/>
                              <w:spacing w:line="254" w:lineRule="exact"/>
                              <w:ind w:left="108" w:right="240"/>
                              <w:rPr>
                                <w:rFonts w:ascii="Arial"/>
                                <w:b/>
                              </w:rPr>
                            </w:pPr>
                            <w:r>
                              <w:rPr>
                                <w:rFonts w:ascii="Arial"/>
                                <w:b/>
                                <w:spacing w:val="-2"/>
                              </w:rPr>
                              <w:t xml:space="preserve">UNIDA </w:t>
                            </w:r>
                            <w:r>
                              <w:rPr>
                                <w:rFonts w:ascii="Arial"/>
                                <w:b/>
                                <w:spacing w:val="-10"/>
                              </w:rPr>
                              <w:t>D</w:t>
                            </w:r>
                          </w:p>
                        </w:tc>
                      </w:tr>
                      <w:tr w:rsidR="003E1B40" w14:paraId="437F107D" w14:textId="77777777">
                        <w:trPr>
                          <w:trHeight w:val="328"/>
                        </w:trPr>
                        <w:tc>
                          <w:tcPr>
                            <w:tcW w:w="720" w:type="dxa"/>
                          </w:tcPr>
                          <w:p w14:paraId="02CBBDBA" w14:textId="77777777" w:rsidR="003E1B40" w:rsidRDefault="003E1B40">
                            <w:pPr>
                              <w:pStyle w:val="TableParagraph"/>
                              <w:spacing w:before="36"/>
                              <w:ind w:left="107"/>
                            </w:pPr>
                            <w:r>
                              <w:rPr>
                                <w:spacing w:val="-5"/>
                              </w:rPr>
                              <w:t>1.1</w:t>
                            </w:r>
                          </w:p>
                        </w:tc>
                        <w:tc>
                          <w:tcPr>
                            <w:tcW w:w="2105" w:type="dxa"/>
                          </w:tcPr>
                          <w:p w14:paraId="5D3A39B9" w14:textId="77777777" w:rsidR="003E1B40" w:rsidRDefault="003E1B40">
                            <w:pPr>
                              <w:pStyle w:val="TableParagraph"/>
                              <w:spacing w:before="36"/>
                              <w:ind w:left="105"/>
                            </w:pPr>
                            <w:r>
                              <w:rPr>
                                <w:spacing w:val="-2"/>
                              </w:rPr>
                              <w:t>Capacidad</w:t>
                            </w:r>
                          </w:p>
                        </w:tc>
                        <w:tc>
                          <w:tcPr>
                            <w:tcW w:w="3449" w:type="dxa"/>
                          </w:tcPr>
                          <w:p w14:paraId="1DC54E0C" w14:textId="77777777" w:rsidR="003E1B40" w:rsidRDefault="003E1B40">
                            <w:pPr>
                              <w:pStyle w:val="TableParagraph"/>
                              <w:spacing w:before="36"/>
                              <w:ind w:left="108"/>
                            </w:pPr>
                            <w:r>
                              <w:t>35.000</w:t>
                            </w:r>
                            <w:r>
                              <w:rPr>
                                <w:spacing w:val="-4"/>
                              </w:rPr>
                              <w:t xml:space="preserve"> </w:t>
                            </w:r>
                            <w:r>
                              <w:t>Litros</w:t>
                            </w:r>
                            <w:r>
                              <w:rPr>
                                <w:spacing w:val="-5"/>
                              </w:rPr>
                              <w:t xml:space="preserve"> </w:t>
                            </w:r>
                            <w:r>
                              <w:t>(35</w:t>
                            </w:r>
                            <w:r>
                              <w:rPr>
                                <w:spacing w:val="-4"/>
                              </w:rPr>
                              <w:t xml:space="preserve"> </w:t>
                            </w:r>
                            <w:r>
                              <w:rPr>
                                <w:spacing w:val="-5"/>
                              </w:rPr>
                              <w:t>m3)</w:t>
                            </w:r>
                          </w:p>
                        </w:tc>
                        <w:tc>
                          <w:tcPr>
                            <w:tcW w:w="1356" w:type="dxa"/>
                          </w:tcPr>
                          <w:p w14:paraId="354FD2B0" w14:textId="77777777" w:rsidR="003E1B40" w:rsidRDefault="003E1B40">
                            <w:pPr>
                              <w:pStyle w:val="TableParagraph"/>
                              <w:spacing w:before="36"/>
                              <w:ind w:left="12" w:right="1"/>
                              <w:jc w:val="center"/>
                            </w:pPr>
                            <w:r>
                              <w:rPr>
                                <w:spacing w:val="-10"/>
                              </w:rPr>
                              <w:t>1</w:t>
                            </w:r>
                          </w:p>
                        </w:tc>
                        <w:tc>
                          <w:tcPr>
                            <w:tcW w:w="1065" w:type="dxa"/>
                          </w:tcPr>
                          <w:p w14:paraId="525289D8" w14:textId="77777777" w:rsidR="003E1B40" w:rsidRDefault="003E1B40">
                            <w:pPr>
                              <w:pStyle w:val="TableParagraph"/>
                              <w:spacing w:before="36"/>
                              <w:ind w:left="108"/>
                            </w:pPr>
                            <w:r>
                              <w:rPr>
                                <w:spacing w:val="-5"/>
                              </w:rPr>
                              <w:t>Und</w:t>
                            </w:r>
                          </w:p>
                        </w:tc>
                      </w:tr>
                      <w:tr w:rsidR="003E1B40" w14:paraId="17216CB5" w14:textId="77777777">
                        <w:trPr>
                          <w:trHeight w:val="328"/>
                        </w:trPr>
                        <w:tc>
                          <w:tcPr>
                            <w:tcW w:w="720" w:type="dxa"/>
                          </w:tcPr>
                          <w:p w14:paraId="7CA87043" w14:textId="77777777" w:rsidR="003E1B40" w:rsidRDefault="003E1B40">
                            <w:pPr>
                              <w:pStyle w:val="TableParagraph"/>
                              <w:spacing w:before="38"/>
                              <w:ind w:left="107"/>
                            </w:pPr>
                            <w:r>
                              <w:rPr>
                                <w:spacing w:val="-5"/>
                              </w:rPr>
                              <w:t>1.2</w:t>
                            </w:r>
                          </w:p>
                        </w:tc>
                        <w:tc>
                          <w:tcPr>
                            <w:tcW w:w="2105" w:type="dxa"/>
                          </w:tcPr>
                          <w:p w14:paraId="64E7A6E9" w14:textId="77777777" w:rsidR="003E1B40" w:rsidRDefault="003E1B40">
                            <w:pPr>
                              <w:pStyle w:val="TableParagraph"/>
                              <w:spacing w:before="38"/>
                              <w:ind w:left="105"/>
                            </w:pPr>
                            <w:r>
                              <w:rPr>
                                <w:spacing w:val="-2"/>
                              </w:rPr>
                              <w:t>Altura</w:t>
                            </w:r>
                          </w:p>
                        </w:tc>
                        <w:tc>
                          <w:tcPr>
                            <w:tcW w:w="3449" w:type="dxa"/>
                          </w:tcPr>
                          <w:p w14:paraId="25FB1A21" w14:textId="77777777" w:rsidR="003E1B40" w:rsidRDefault="003E1B40">
                            <w:pPr>
                              <w:pStyle w:val="TableParagraph"/>
                              <w:spacing w:before="38"/>
                              <w:ind w:left="108"/>
                            </w:pPr>
                            <w:r>
                              <w:t>1.10</w:t>
                            </w:r>
                            <w:r>
                              <w:rPr>
                                <w:spacing w:val="-5"/>
                              </w:rPr>
                              <w:t xml:space="preserve"> mts</w:t>
                            </w:r>
                          </w:p>
                        </w:tc>
                        <w:tc>
                          <w:tcPr>
                            <w:tcW w:w="1356" w:type="dxa"/>
                          </w:tcPr>
                          <w:p w14:paraId="2D262387" w14:textId="77777777" w:rsidR="003E1B40" w:rsidRDefault="003E1B40">
                            <w:pPr>
                              <w:pStyle w:val="TableParagraph"/>
                              <w:spacing w:before="38"/>
                              <w:ind w:left="12" w:right="1"/>
                              <w:jc w:val="center"/>
                            </w:pPr>
                            <w:r>
                              <w:rPr>
                                <w:spacing w:val="-10"/>
                              </w:rPr>
                              <w:t>1</w:t>
                            </w:r>
                          </w:p>
                        </w:tc>
                        <w:tc>
                          <w:tcPr>
                            <w:tcW w:w="1065" w:type="dxa"/>
                          </w:tcPr>
                          <w:p w14:paraId="2B2DCD15" w14:textId="77777777" w:rsidR="003E1B40" w:rsidRDefault="003E1B40">
                            <w:pPr>
                              <w:pStyle w:val="TableParagraph"/>
                              <w:spacing w:before="38"/>
                              <w:ind w:left="108"/>
                            </w:pPr>
                            <w:r>
                              <w:rPr>
                                <w:spacing w:val="-5"/>
                              </w:rPr>
                              <w:t>Und</w:t>
                            </w:r>
                          </w:p>
                        </w:tc>
                      </w:tr>
                      <w:tr w:rsidR="003E1B40" w14:paraId="5A9773CA" w14:textId="77777777">
                        <w:trPr>
                          <w:trHeight w:val="330"/>
                        </w:trPr>
                        <w:tc>
                          <w:tcPr>
                            <w:tcW w:w="720" w:type="dxa"/>
                          </w:tcPr>
                          <w:p w14:paraId="78541991" w14:textId="77777777" w:rsidR="003E1B40" w:rsidRDefault="003E1B40">
                            <w:pPr>
                              <w:pStyle w:val="TableParagraph"/>
                              <w:spacing w:before="40"/>
                              <w:ind w:left="107"/>
                            </w:pPr>
                            <w:r>
                              <w:rPr>
                                <w:spacing w:val="-5"/>
                              </w:rPr>
                              <w:t>1.3</w:t>
                            </w:r>
                          </w:p>
                        </w:tc>
                        <w:tc>
                          <w:tcPr>
                            <w:tcW w:w="2105" w:type="dxa"/>
                          </w:tcPr>
                          <w:p w14:paraId="4D65CA42" w14:textId="77777777" w:rsidR="003E1B40" w:rsidRDefault="003E1B40">
                            <w:pPr>
                              <w:pStyle w:val="TableParagraph"/>
                              <w:spacing w:before="40"/>
                              <w:ind w:left="105"/>
                            </w:pPr>
                            <w:r>
                              <w:rPr>
                                <w:spacing w:val="-2"/>
                              </w:rPr>
                              <w:t>Diámetro</w:t>
                            </w:r>
                          </w:p>
                        </w:tc>
                        <w:tc>
                          <w:tcPr>
                            <w:tcW w:w="3449" w:type="dxa"/>
                          </w:tcPr>
                          <w:p w14:paraId="550D261C" w14:textId="77777777" w:rsidR="003E1B40" w:rsidRDefault="003E1B40">
                            <w:pPr>
                              <w:pStyle w:val="TableParagraph"/>
                              <w:spacing w:before="40"/>
                              <w:ind w:left="108"/>
                            </w:pPr>
                            <w:r>
                              <w:t>6.36</w:t>
                            </w:r>
                            <w:r>
                              <w:rPr>
                                <w:spacing w:val="-5"/>
                              </w:rPr>
                              <w:t xml:space="preserve"> mts</w:t>
                            </w:r>
                          </w:p>
                        </w:tc>
                        <w:tc>
                          <w:tcPr>
                            <w:tcW w:w="1356" w:type="dxa"/>
                          </w:tcPr>
                          <w:p w14:paraId="747BDBBB" w14:textId="77777777" w:rsidR="003E1B40" w:rsidRDefault="003E1B40">
                            <w:pPr>
                              <w:pStyle w:val="TableParagraph"/>
                              <w:spacing w:before="40"/>
                              <w:ind w:left="12" w:right="1"/>
                              <w:jc w:val="center"/>
                            </w:pPr>
                            <w:r>
                              <w:rPr>
                                <w:spacing w:val="-10"/>
                              </w:rPr>
                              <w:t>1</w:t>
                            </w:r>
                          </w:p>
                        </w:tc>
                        <w:tc>
                          <w:tcPr>
                            <w:tcW w:w="1065" w:type="dxa"/>
                          </w:tcPr>
                          <w:p w14:paraId="4EA993C9" w14:textId="77777777" w:rsidR="003E1B40" w:rsidRDefault="003E1B40">
                            <w:pPr>
                              <w:pStyle w:val="TableParagraph"/>
                              <w:spacing w:before="40"/>
                              <w:ind w:left="108"/>
                            </w:pPr>
                            <w:r>
                              <w:rPr>
                                <w:spacing w:val="-5"/>
                              </w:rPr>
                              <w:t>Und</w:t>
                            </w:r>
                          </w:p>
                        </w:tc>
                      </w:tr>
                      <w:tr w:rsidR="003E1B40" w14:paraId="06A61E06" w14:textId="77777777">
                        <w:trPr>
                          <w:trHeight w:val="331"/>
                        </w:trPr>
                        <w:tc>
                          <w:tcPr>
                            <w:tcW w:w="720" w:type="dxa"/>
                          </w:tcPr>
                          <w:p w14:paraId="7F41EA31" w14:textId="77777777" w:rsidR="003E1B40" w:rsidRDefault="003E1B40">
                            <w:pPr>
                              <w:pStyle w:val="TableParagraph"/>
                              <w:spacing w:before="39"/>
                              <w:ind w:left="107"/>
                            </w:pPr>
                            <w:r>
                              <w:rPr>
                                <w:spacing w:val="-5"/>
                              </w:rPr>
                              <w:t>1.4</w:t>
                            </w:r>
                          </w:p>
                        </w:tc>
                        <w:tc>
                          <w:tcPr>
                            <w:tcW w:w="2105" w:type="dxa"/>
                          </w:tcPr>
                          <w:p w14:paraId="1EC24387" w14:textId="77777777" w:rsidR="003E1B40" w:rsidRDefault="003E1B40">
                            <w:pPr>
                              <w:pStyle w:val="TableParagraph"/>
                              <w:spacing w:before="39"/>
                              <w:ind w:left="105"/>
                            </w:pPr>
                            <w:r>
                              <w:rPr>
                                <w:spacing w:val="-5"/>
                              </w:rPr>
                              <w:t>Uso</w:t>
                            </w:r>
                          </w:p>
                        </w:tc>
                        <w:tc>
                          <w:tcPr>
                            <w:tcW w:w="3449" w:type="dxa"/>
                          </w:tcPr>
                          <w:p w14:paraId="1DA550E9" w14:textId="77777777" w:rsidR="003E1B40" w:rsidRDefault="003E1B40">
                            <w:pPr>
                              <w:pStyle w:val="TableParagraph"/>
                              <w:spacing w:before="39"/>
                              <w:ind w:left="108"/>
                            </w:pPr>
                            <w:r>
                              <w:t>Almacenamiento</w:t>
                            </w:r>
                            <w:r>
                              <w:rPr>
                                <w:spacing w:val="-9"/>
                              </w:rPr>
                              <w:t xml:space="preserve"> </w:t>
                            </w:r>
                            <w:r>
                              <w:t>de</w:t>
                            </w:r>
                            <w:r>
                              <w:rPr>
                                <w:spacing w:val="-6"/>
                              </w:rPr>
                              <w:t xml:space="preserve"> </w:t>
                            </w:r>
                            <w:r>
                              <w:rPr>
                                <w:spacing w:val="-4"/>
                              </w:rPr>
                              <w:t>Agua</w:t>
                            </w:r>
                          </w:p>
                        </w:tc>
                        <w:tc>
                          <w:tcPr>
                            <w:tcW w:w="1356" w:type="dxa"/>
                          </w:tcPr>
                          <w:p w14:paraId="6A1DBD54" w14:textId="77777777" w:rsidR="003E1B40" w:rsidRDefault="003E1B40">
                            <w:pPr>
                              <w:pStyle w:val="TableParagraph"/>
                              <w:spacing w:before="39"/>
                              <w:ind w:left="12" w:right="1"/>
                              <w:jc w:val="center"/>
                            </w:pPr>
                            <w:r>
                              <w:rPr>
                                <w:spacing w:val="-10"/>
                              </w:rPr>
                              <w:t>1</w:t>
                            </w:r>
                          </w:p>
                        </w:tc>
                        <w:tc>
                          <w:tcPr>
                            <w:tcW w:w="1065" w:type="dxa"/>
                          </w:tcPr>
                          <w:p w14:paraId="11F532AF" w14:textId="77777777" w:rsidR="003E1B40" w:rsidRDefault="003E1B40">
                            <w:pPr>
                              <w:pStyle w:val="TableParagraph"/>
                              <w:spacing w:before="39"/>
                              <w:ind w:left="108"/>
                            </w:pPr>
                            <w:r>
                              <w:rPr>
                                <w:spacing w:val="-5"/>
                              </w:rPr>
                              <w:t>Und</w:t>
                            </w:r>
                          </w:p>
                        </w:tc>
                      </w:tr>
                      <w:tr w:rsidR="003E1B40" w14:paraId="594919BC" w14:textId="77777777">
                        <w:trPr>
                          <w:trHeight w:val="1012"/>
                        </w:trPr>
                        <w:tc>
                          <w:tcPr>
                            <w:tcW w:w="720" w:type="dxa"/>
                          </w:tcPr>
                          <w:p w14:paraId="2DDA735E" w14:textId="77777777" w:rsidR="003E1B40" w:rsidRDefault="003E1B40">
                            <w:pPr>
                              <w:pStyle w:val="TableParagraph"/>
                              <w:spacing w:before="126"/>
                              <w:rPr>
                                <w:rFonts w:ascii="Arial"/>
                                <w:b/>
                              </w:rPr>
                            </w:pPr>
                          </w:p>
                          <w:p w14:paraId="3088B6EA" w14:textId="77777777" w:rsidR="003E1B40" w:rsidRDefault="003E1B40">
                            <w:pPr>
                              <w:pStyle w:val="TableParagraph"/>
                              <w:ind w:left="107"/>
                            </w:pPr>
                            <w:r>
                              <w:rPr>
                                <w:spacing w:val="-5"/>
                              </w:rPr>
                              <w:t>1.5</w:t>
                            </w:r>
                          </w:p>
                        </w:tc>
                        <w:tc>
                          <w:tcPr>
                            <w:tcW w:w="2105" w:type="dxa"/>
                          </w:tcPr>
                          <w:p w14:paraId="07DDF9B7" w14:textId="77777777" w:rsidR="003E1B40" w:rsidRDefault="003E1B40">
                            <w:pPr>
                              <w:pStyle w:val="TableParagraph"/>
                              <w:spacing w:before="126"/>
                              <w:rPr>
                                <w:rFonts w:ascii="Arial"/>
                                <w:b/>
                              </w:rPr>
                            </w:pPr>
                          </w:p>
                          <w:p w14:paraId="69C198A0" w14:textId="77777777" w:rsidR="003E1B40" w:rsidRDefault="003E1B40">
                            <w:pPr>
                              <w:pStyle w:val="TableParagraph"/>
                              <w:ind w:left="105"/>
                            </w:pPr>
                            <w:r>
                              <w:t>Paneles</w:t>
                            </w:r>
                            <w:r>
                              <w:rPr>
                                <w:spacing w:val="-4"/>
                              </w:rPr>
                              <w:t xml:space="preserve"> </w:t>
                            </w:r>
                            <w:r>
                              <w:t>de</w:t>
                            </w:r>
                            <w:r>
                              <w:rPr>
                                <w:spacing w:val="-3"/>
                              </w:rPr>
                              <w:t xml:space="preserve"> </w:t>
                            </w:r>
                            <w:r>
                              <w:rPr>
                                <w:spacing w:val="-2"/>
                              </w:rPr>
                              <w:t>lamina</w:t>
                            </w:r>
                          </w:p>
                        </w:tc>
                        <w:tc>
                          <w:tcPr>
                            <w:tcW w:w="3449" w:type="dxa"/>
                          </w:tcPr>
                          <w:p w14:paraId="43092657" w14:textId="77777777" w:rsidR="003E1B40" w:rsidRDefault="003E1B40">
                            <w:pPr>
                              <w:pStyle w:val="TableParagraph"/>
                              <w:ind w:left="108" w:right="98"/>
                            </w:pPr>
                            <w:r>
                              <w:t>Paneles de lámina corrugada con recubrimiento en acero galvanizado</w:t>
                            </w:r>
                            <w:r>
                              <w:rPr>
                                <w:spacing w:val="-7"/>
                              </w:rPr>
                              <w:t xml:space="preserve"> </w:t>
                            </w:r>
                            <w:r>
                              <w:t>C-20</w:t>
                            </w:r>
                            <w:r>
                              <w:rPr>
                                <w:spacing w:val="-7"/>
                              </w:rPr>
                              <w:t xml:space="preserve"> </w:t>
                            </w:r>
                            <w:r>
                              <w:t>de</w:t>
                            </w:r>
                            <w:r>
                              <w:rPr>
                                <w:spacing w:val="-9"/>
                              </w:rPr>
                              <w:t xml:space="preserve"> </w:t>
                            </w:r>
                            <w:r>
                              <w:t>1.22</w:t>
                            </w:r>
                            <w:r>
                              <w:rPr>
                                <w:spacing w:val="-7"/>
                              </w:rPr>
                              <w:t xml:space="preserve"> </w:t>
                            </w:r>
                            <w:r>
                              <w:t>x</w:t>
                            </w:r>
                            <w:r>
                              <w:rPr>
                                <w:spacing w:val="-6"/>
                              </w:rPr>
                              <w:t xml:space="preserve"> </w:t>
                            </w:r>
                            <w:r>
                              <w:t>2.44,</w:t>
                            </w:r>
                          </w:p>
                          <w:p w14:paraId="5110A6E1" w14:textId="77777777" w:rsidR="003E1B40" w:rsidRDefault="003E1B40">
                            <w:pPr>
                              <w:pStyle w:val="TableParagraph"/>
                              <w:spacing w:line="234" w:lineRule="exact"/>
                              <w:ind w:left="108"/>
                            </w:pPr>
                            <w:r>
                              <w:t>Cal</w:t>
                            </w:r>
                            <w:r>
                              <w:rPr>
                                <w:spacing w:val="-4"/>
                              </w:rPr>
                              <w:t xml:space="preserve"> </w:t>
                            </w:r>
                            <w:r>
                              <w:rPr>
                                <w:spacing w:val="-5"/>
                              </w:rPr>
                              <w:t>20</w:t>
                            </w:r>
                          </w:p>
                        </w:tc>
                        <w:tc>
                          <w:tcPr>
                            <w:tcW w:w="1356" w:type="dxa"/>
                          </w:tcPr>
                          <w:p w14:paraId="06DEE653" w14:textId="77777777" w:rsidR="003E1B40" w:rsidRDefault="003E1B40">
                            <w:pPr>
                              <w:pStyle w:val="TableParagraph"/>
                              <w:spacing w:before="126"/>
                              <w:rPr>
                                <w:rFonts w:ascii="Arial"/>
                                <w:b/>
                              </w:rPr>
                            </w:pPr>
                          </w:p>
                          <w:p w14:paraId="3036B6CD" w14:textId="77777777" w:rsidR="003E1B40" w:rsidRDefault="003E1B40">
                            <w:pPr>
                              <w:pStyle w:val="TableParagraph"/>
                              <w:ind w:left="12" w:right="1"/>
                              <w:jc w:val="center"/>
                            </w:pPr>
                            <w:r>
                              <w:rPr>
                                <w:spacing w:val="-10"/>
                              </w:rPr>
                              <w:t>9</w:t>
                            </w:r>
                          </w:p>
                        </w:tc>
                        <w:tc>
                          <w:tcPr>
                            <w:tcW w:w="1065" w:type="dxa"/>
                          </w:tcPr>
                          <w:p w14:paraId="3E0F963D" w14:textId="77777777" w:rsidR="003E1B40" w:rsidRDefault="003E1B40">
                            <w:pPr>
                              <w:pStyle w:val="TableParagraph"/>
                              <w:spacing w:before="126"/>
                              <w:rPr>
                                <w:rFonts w:ascii="Arial"/>
                                <w:b/>
                              </w:rPr>
                            </w:pPr>
                          </w:p>
                          <w:p w14:paraId="77036BBD" w14:textId="77777777" w:rsidR="003E1B40" w:rsidRDefault="003E1B40">
                            <w:pPr>
                              <w:pStyle w:val="TableParagraph"/>
                              <w:ind w:left="108"/>
                            </w:pPr>
                            <w:r>
                              <w:rPr>
                                <w:spacing w:val="-5"/>
                              </w:rPr>
                              <w:t>Und</w:t>
                            </w:r>
                          </w:p>
                        </w:tc>
                      </w:tr>
                      <w:tr w:rsidR="003E1B40" w14:paraId="3AD1E2AB" w14:textId="77777777">
                        <w:trPr>
                          <w:trHeight w:val="1010"/>
                        </w:trPr>
                        <w:tc>
                          <w:tcPr>
                            <w:tcW w:w="720" w:type="dxa"/>
                          </w:tcPr>
                          <w:p w14:paraId="646D26AC" w14:textId="77777777" w:rsidR="003E1B40" w:rsidRDefault="003E1B40">
                            <w:pPr>
                              <w:pStyle w:val="TableParagraph"/>
                              <w:spacing w:before="126"/>
                              <w:rPr>
                                <w:rFonts w:ascii="Arial"/>
                                <w:b/>
                              </w:rPr>
                            </w:pPr>
                          </w:p>
                          <w:p w14:paraId="4A718B78" w14:textId="77777777" w:rsidR="003E1B40" w:rsidRDefault="003E1B40">
                            <w:pPr>
                              <w:pStyle w:val="TableParagraph"/>
                              <w:ind w:left="107"/>
                            </w:pPr>
                            <w:r>
                              <w:rPr>
                                <w:spacing w:val="-5"/>
                              </w:rPr>
                              <w:t>1.6</w:t>
                            </w:r>
                          </w:p>
                        </w:tc>
                        <w:tc>
                          <w:tcPr>
                            <w:tcW w:w="2105" w:type="dxa"/>
                          </w:tcPr>
                          <w:p w14:paraId="01006585" w14:textId="77777777" w:rsidR="003E1B40" w:rsidRDefault="003E1B40">
                            <w:pPr>
                              <w:pStyle w:val="TableParagraph"/>
                              <w:ind w:left="105"/>
                            </w:pPr>
                            <w:r>
                              <w:t>Geomenbrana</w:t>
                            </w:r>
                            <w:r>
                              <w:rPr>
                                <w:spacing w:val="-16"/>
                              </w:rPr>
                              <w:t xml:space="preserve"> </w:t>
                            </w:r>
                            <w:r>
                              <w:t>de recubrimiento de</w:t>
                            </w:r>
                          </w:p>
                          <w:p w14:paraId="07435A83" w14:textId="77777777" w:rsidR="003E1B40" w:rsidRDefault="003E1B40">
                            <w:pPr>
                              <w:pStyle w:val="TableParagraph"/>
                              <w:spacing w:line="252" w:lineRule="exact"/>
                              <w:ind w:left="105"/>
                            </w:pPr>
                            <w:r>
                              <w:t xml:space="preserve">paneles y </w:t>
                            </w:r>
                            <w:r>
                              <w:rPr>
                                <w:spacing w:val="-2"/>
                              </w:rPr>
                              <w:t>almacenamiento</w:t>
                            </w:r>
                          </w:p>
                        </w:tc>
                        <w:tc>
                          <w:tcPr>
                            <w:tcW w:w="3449" w:type="dxa"/>
                          </w:tcPr>
                          <w:p w14:paraId="3DF41A19" w14:textId="77777777" w:rsidR="003E1B40" w:rsidRDefault="003E1B40">
                            <w:pPr>
                              <w:pStyle w:val="TableParagraph"/>
                              <w:ind w:left="108"/>
                            </w:pPr>
                            <w:r>
                              <w:t>Geomenbrana</w:t>
                            </w:r>
                            <w:r>
                              <w:rPr>
                                <w:spacing w:val="-8"/>
                              </w:rPr>
                              <w:t xml:space="preserve"> </w:t>
                            </w:r>
                            <w:r>
                              <w:t>en</w:t>
                            </w:r>
                            <w:r>
                              <w:rPr>
                                <w:spacing w:val="-11"/>
                              </w:rPr>
                              <w:t xml:space="preserve"> </w:t>
                            </w:r>
                            <w:r>
                              <w:t>PVC</w:t>
                            </w:r>
                            <w:r>
                              <w:rPr>
                                <w:spacing w:val="-9"/>
                              </w:rPr>
                              <w:t xml:space="preserve"> </w:t>
                            </w:r>
                            <w:r>
                              <w:t>de</w:t>
                            </w:r>
                            <w:r>
                              <w:rPr>
                                <w:spacing w:val="-9"/>
                              </w:rPr>
                              <w:t xml:space="preserve"> </w:t>
                            </w:r>
                            <w:r>
                              <w:t>0.8 milímetros con refuerzo de</w:t>
                            </w:r>
                          </w:p>
                          <w:p w14:paraId="589A1380" w14:textId="77777777" w:rsidR="003E1B40" w:rsidRDefault="003E1B40">
                            <w:pPr>
                              <w:pStyle w:val="TableParagraph"/>
                              <w:spacing w:line="252" w:lineRule="exact"/>
                              <w:ind w:left="108" w:right="194"/>
                            </w:pPr>
                            <w:r>
                              <w:t>poliéster</w:t>
                            </w:r>
                            <w:r>
                              <w:rPr>
                                <w:spacing w:val="40"/>
                              </w:rPr>
                              <w:t xml:space="preserve"> </w:t>
                            </w:r>
                            <w:r>
                              <w:t>y</w:t>
                            </w:r>
                            <w:r>
                              <w:rPr>
                                <w:spacing w:val="-9"/>
                              </w:rPr>
                              <w:t xml:space="preserve"> </w:t>
                            </w:r>
                            <w:r>
                              <w:t>uniones</w:t>
                            </w:r>
                            <w:r>
                              <w:rPr>
                                <w:spacing w:val="-11"/>
                              </w:rPr>
                              <w:t xml:space="preserve"> </w:t>
                            </w:r>
                            <w:r>
                              <w:t xml:space="preserve">termo </w:t>
                            </w:r>
                            <w:r>
                              <w:rPr>
                                <w:spacing w:val="-2"/>
                              </w:rPr>
                              <w:t>selladas</w:t>
                            </w:r>
                          </w:p>
                        </w:tc>
                        <w:tc>
                          <w:tcPr>
                            <w:tcW w:w="1356" w:type="dxa"/>
                          </w:tcPr>
                          <w:p w14:paraId="29EAF290" w14:textId="77777777" w:rsidR="003E1B40" w:rsidRDefault="003E1B40">
                            <w:pPr>
                              <w:pStyle w:val="TableParagraph"/>
                              <w:spacing w:before="126"/>
                              <w:rPr>
                                <w:rFonts w:ascii="Arial"/>
                                <w:b/>
                              </w:rPr>
                            </w:pPr>
                          </w:p>
                          <w:p w14:paraId="356848B8" w14:textId="77777777" w:rsidR="003E1B40" w:rsidRDefault="003E1B40">
                            <w:pPr>
                              <w:pStyle w:val="TableParagraph"/>
                              <w:ind w:left="12" w:right="4"/>
                              <w:jc w:val="center"/>
                            </w:pPr>
                            <w:r>
                              <w:rPr>
                                <w:spacing w:val="-5"/>
                              </w:rPr>
                              <w:t>60</w:t>
                            </w:r>
                          </w:p>
                        </w:tc>
                        <w:tc>
                          <w:tcPr>
                            <w:tcW w:w="1065" w:type="dxa"/>
                          </w:tcPr>
                          <w:p w14:paraId="7CBA7C7A" w14:textId="77777777" w:rsidR="003E1B40" w:rsidRDefault="003E1B40">
                            <w:pPr>
                              <w:pStyle w:val="TableParagraph"/>
                              <w:spacing w:before="126"/>
                              <w:rPr>
                                <w:rFonts w:ascii="Arial"/>
                                <w:b/>
                              </w:rPr>
                            </w:pPr>
                          </w:p>
                          <w:p w14:paraId="19465905" w14:textId="77777777" w:rsidR="003E1B40" w:rsidRDefault="003E1B40">
                            <w:pPr>
                              <w:pStyle w:val="TableParagraph"/>
                              <w:ind w:left="108"/>
                            </w:pPr>
                            <w:r>
                              <w:rPr>
                                <w:spacing w:val="-5"/>
                              </w:rPr>
                              <w:t>M2</w:t>
                            </w:r>
                          </w:p>
                        </w:tc>
                      </w:tr>
                      <w:tr w:rsidR="003E1B40" w14:paraId="4802857E" w14:textId="77777777">
                        <w:trPr>
                          <w:trHeight w:val="330"/>
                        </w:trPr>
                        <w:tc>
                          <w:tcPr>
                            <w:tcW w:w="720" w:type="dxa"/>
                            <w:vMerge w:val="restart"/>
                          </w:tcPr>
                          <w:p w14:paraId="20F18966" w14:textId="77777777" w:rsidR="003E1B40" w:rsidRDefault="003E1B40">
                            <w:pPr>
                              <w:pStyle w:val="TableParagraph"/>
                              <w:spacing w:before="126"/>
                              <w:rPr>
                                <w:rFonts w:ascii="Arial"/>
                                <w:b/>
                              </w:rPr>
                            </w:pPr>
                          </w:p>
                          <w:p w14:paraId="6D30C846" w14:textId="77777777" w:rsidR="003E1B40" w:rsidRDefault="003E1B40">
                            <w:pPr>
                              <w:pStyle w:val="TableParagraph"/>
                              <w:ind w:left="107"/>
                            </w:pPr>
                            <w:r>
                              <w:rPr>
                                <w:spacing w:val="-5"/>
                              </w:rPr>
                              <w:t>1.7</w:t>
                            </w:r>
                          </w:p>
                        </w:tc>
                        <w:tc>
                          <w:tcPr>
                            <w:tcW w:w="2105" w:type="dxa"/>
                            <w:vMerge w:val="restart"/>
                          </w:tcPr>
                          <w:p w14:paraId="03800471" w14:textId="77777777" w:rsidR="003E1B40" w:rsidRDefault="003E1B40">
                            <w:pPr>
                              <w:pStyle w:val="TableParagraph"/>
                              <w:spacing w:before="252"/>
                              <w:ind w:left="105" w:right="179"/>
                            </w:pPr>
                            <w:r>
                              <w:t>Sistema</w:t>
                            </w:r>
                            <w:r>
                              <w:rPr>
                                <w:spacing w:val="-16"/>
                              </w:rPr>
                              <w:t xml:space="preserve"> </w:t>
                            </w:r>
                            <w:r>
                              <w:t xml:space="preserve">de </w:t>
                            </w:r>
                            <w:r>
                              <w:rPr>
                                <w:spacing w:val="-2"/>
                              </w:rPr>
                              <w:t>Rebose</w:t>
                            </w:r>
                          </w:p>
                        </w:tc>
                        <w:tc>
                          <w:tcPr>
                            <w:tcW w:w="3449" w:type="dxa"/>
                          </w:tcPr>
                          <w:p w14:paraId="613722D0" w14:textId="77777777" w:rsidR="003E1B40" w:rsidRDefault="003E1B40">
                            <w:pPr>
                              <w:pStyle w:val="TableParagraph"/>
                              <w:spacing w:before="40"/>
                              <w:ind w:left="108"/>
                            </w:pPr>
                            <w:r>
                              <w:t>Flanche</w:t>
                            </w:r>
                            <w:r>
                              <w:rPr>
                                <w:spacing w:val="-3"/>
                              </w:rPr>
                              <w:t xml:space="preserve"> </w:t>
                            </w:r>
                            <w:r>
                              <w:t>en</w:t>
                            </w:r>
                            <w:r>
                              <w:rPr>
                                <w:spacing w:val="-3"/>
                              </w:rPr>
                              <w:t xml:space="preserve"> </w:t>
                            </w:r>
                            <w:r>
                              <w:t>PVC</w:t>
                            </w:r>
                            <w:r>
                              <w:rPr>
                                <w:spacing w:val="-3"/>
                              </w:rPr>
                              <w:t xml:space="preserve"> </w:t>
                            </w:r>
                            <w:r>
                              <w:t>de</w:t>
                            </w:r>
                            <w:r>
                              <w:rPr>
                                <w:spacing w:val="-4"/>
                              </w:rPr>
                              <w:t xml:space="preserve"> </w:t>
                            </w:r>
                            <w:r>
                              <w:rPr>
                                <w:spacing w:val="-5"/>
                              </w:rPr>
                              <w:t>2"</w:t>
                            </w:r>
                          </w:p>
                        </w:tc>
                        <w:tc>
                          <w:tcPr>
                            <w:tcW w:w="1356" w:type="dxa"/>
                          </w:tcPr>
                          <w:p w14:paraId="1B3F7582" w14:textId="77777777" w:rsidR="003E1B40" w:rsidRDefault="003E1B40">
                            <w:pPr>
                              <w:pStyle w:val="TableParagraph"/>
                              <w:spacing w:before="40"/>
                              <w:ind w:left="12" w:right="1"/>
                              <w:jc w:val="center"/>
                            </w:pPr>
                            <w:r>
                              <w:rPr>
                                <w:spacing w:val="-10"/>
                              </w:rPr>
                              <w:t>1</w:t>
                            </w:r>
                          </w:p>
                        </w:tc>
                        <w:tc>
                          <w:tcPr>
                            <w:tcW w:w="1065" w:type="dxa"/>
                          </w:tcPr>
                          <w:p w14:paraId="6C8BBDF0" w14:textId="77777777" w:rsidR="003E1B40" w:rsidRDefault="003E1B40">
                            <w:pPr>
                              <w:pStyle w:val="TableParagraph"/>
                              <w:spacing w:before="40"/>
                              <w:ind w:left="108"/>
                            </w:pPr>
                            <w:r>
                              <w:rPr>
                                <w:spacing w:val="-5"/>
                              </w:rPr>
                              <w:t>Und</w:t>
                            </w:r>
                          </w:p>
                        </w:tc>
                      </w:tr>
                      <w:tr w:rsidR="003E1B40" w14:paraId="40407A90" w14:textId="77777777">
                        <w:trPr>
                          <w:trHeight w:val="330"/>
                        </w:trPr>
                        <w:tc>
                          <w:tcPr>
                            <w:tcW w:w="720" w:type="dxa"/>
                            <w:vMerge/>
                            <w:tcBorders>
                              <w:top w:val="nil"/>
                            </w:tcBorders>
                          </w:tcPr>
                          <w:p w14:paraId="23C7FC6E" w14:textId="77777777" w:rsidR="003E1B40" w:rsidRDefault="003E1B40">
                            <w:pPr>
                              <w:rPr>
                                <w:sz w:val="2"/>
                                <w:szCs w:val="2"/>
                              </w:rPr>
                            </w:pPr>
                          </w:p>
                        </w:tc>
                        <w:tc>
                          <w:tcPr>
                            <w:tcW w:w="2105" w:type="dxa"/>
                            <w:vMerge/>
                            <w:tcBorders>
                              <w:top w:val="nil"/>
                            </w:tcBorders>
                          </w:tcPr>
                          <w:p w14:paraId="4A2BD0A4" w14:textId="77777777" w:rsidR="003E1B40" w:rsidRDefault="003E1B40">
                            <w:pPr>
                              <w:rPr>
                                <w:sz w:val="2"/>
                                <w:szCs w:val="2"/>
                              </w:rPr>
                            </w:pPr>
                          </w:p>
                        </w:tc>
                        <w:tc>
                          <w:tcPr>
                            <w:tcW w:w="3449" w:type="dxa"/>
                          </w:tcPr>
                          <w:p w14:paraId="0DF004C3" w14:textId="77777777" w:rsidR="003E1B40" w:rsidRDefault="003E1B40">
                            <w:pPr>
                              <w:pStyle w:val="TableParagraph"/>
                              <w:spacing w:before="38"/>
                              <w:ind w:left="108"/>
                            </w:pPr>
                            <w:r>
                              <w:t>Codos</w:t>
                            </w:r>
                            <w:r>
                              <w:rPr>
                                <w:spacing w:val="-3"/>
                              </w:rPr>
                              <w:t xml:space="preserve"> </w:t>
                            </w:r>
                            <w:r>
                              <w:t>en</w:t>
                            </w:r>
                            <w:r>
                              <w:rPr>
                                <w:spacing w:val="-2"/>
                              </w:rPr>
                              <w:t xml:space="preserve"> </w:t>
                            </w:r>
                            <w:r>
                              <w:t>PVC</w:t>
                            </w:r>
                            <w:r>
                              <w:rPr>
                                <w:spacing w:val="-2"/>
                              </w:rPr>
                              <w:t xml:space="preserve"> </w:t>
                            </w:r>
                            <w:r>
                              <w:t>de</w:t>
                            </w:r>
                            <w:r>
                              <w:rPr>
                                <w:spacing w:val="-3"/>
                              </w:rPr>
                              <w:t xml:space="preserve"> </w:t>
                            </w:r>
                            <w:r>
                              <w:rPr>
                                <w:spacing w:val="-5"/>
                              </w:rPr>
                              <w:t>1"</w:t>
                            </w:r>
                          </w:p>
                        </w:tc>
                        <w:tc>
                          <w:tcPr>
                            <w:tcW w:w="1356" w:type="dxa"/>
                          </w:tcPr>
                          <w:p w14:paraId="4BF376DE" w14:textId="77777777" w:rsidR="003E1B40" w:rsidRDefault="003E1B40">
                            <w:pPr>
                              <w:pStyle w:val="TableParagraph"/>
                              <w:spacing w:before="38"/>
                              <w:ind w:left="12" w:right="1"/>
                              <w:jc w:val="center"/>
                            </w:pPr>
                            <w:r>
                              <w:rPr>
                                <w:spacing w:val="-10"/>
                              </w:rPr>
                              <w:t>1</w:t>
                            </w:r>
                          </w:p>
                        </w:tc>
                        <w:tc>
                          <w:tcPr>
                            <w:tcW w:w="1065" w:type="dxa"/>
                          </w:tcPr>
                          <w:p w14:paraId="56240E2B" w14:textId="77777777" w:rsidR="003E1B40" w:rsidRDefault="003E1B40">
                            <w:pPr>
                              <w:pStyle w:val="TableParagraph"/>
                              <w:spacing w:before="38"/>
                              <w:ind w:left="108"/>
                            </w:pPr>
                            <w:r>
                              <w:rPr>
                                <w:spacing w:val="-5"/>
                              </w:rPr>
                              <w:t>Und</w:t>
                            </w:r>
                          </w:p>
                        </w:tc>
                      </w:tr>
                      <w:tr w:rsidR="003E1B40" w14:paraId="7BC1E082" w14:textId="77777777">
                        <w:trPr>
                          <w:trHeight w:val="328"/>
                        </w:trPr>
                        <w:tc>
                          <w:tcPr>
                            <w:tcW w:w="720" w:type="dxa"/>
                            <w:vMerge/>
                            <w:tcBorders>
                              <w:top w:val="nil"/>
                            </w:tcBorders>
                          </w:tcPr>
                          <w:p w14:paraId="04AAB238" w14:textId="77777777" w:rsidR="003E1B40" w:rsidRDefault="003E1B40">
                            <w:pPr>
                              <w:rPr>
                                <w:sz w:val="2"/>
                                <w:szCs w:val="2"/>
                              </w:rPr>
                            </w:pPr>
                          </w:p>
                        </w:tc>
                        <w:tc>
                          <w:tcPr>
                            <w:tcW w:w="2105" w:type="dxa"/>
                            <w:vMerge/>
                            <w:tcBorders>
                              <w:top w:val="nil"/>
                            </w:tcBorders>
                          </w:tcPr>
                          <w:p w14:paraId="2383C1E5" w14:textId="77777777" w:rsidR="003E1B40" w:rsidRDefault="003E1B40">
                            <w:pPr>
                              <w:rPr>
                                <w:sz w:val="2"/>
                                <w:szCs w:val="2"/>
                              </w:rPr>
                            </w:pPr>
                          </w:p>
                        </w:tc>
                        <w:tc>
                          <w:tcPr>
                            <w:tcW w:w="3449" w:type="dxa"/>
                          </w:tcPr>
                          <w:p w14:paraId="10B246D6" w14:textId="77777777" w:rsidR="003E1B40" w:rsidRDefault="003E1B40">
                            <w:pPr>
                              <w:pStyle w:val="TableParagraph"/>
                              <w:spacing w:before="38"/>
                              <w:ind w:left="108"/>
                            </w:pPr>
                            <w:r>
                              <w:t>Tubería</w:t>
                            </w:r>
                            <w:r>
                              <w:rPr>
                                <w:spacing w:val="-4"/>
                              </w:rPr>
                              <w:t xml:space="preserve"> </w:t>
                            </w:r>
                            <w:r>
                              <w:t>en</w:t>
                            </w:r>
                            <w:r>
                              <w:rPr>
                                <w:spacing w:val="-2"/>
                              </w:rPr>
                              <w:t xml:space="preserve"> </w:t>
                            </w:r>
                            <w:r>
                              <w:t>PVC</w:t>
                            </w:r>
                            <w:r>
                              <w:rPr>
                                <w:spacing w:val="-3"/>
                              </w:rPr>
                              <w:t xml:space="preserve"> </w:t>
                            </w:r>
                            <w:r>
                              <w:t>de</w:t>
                            </w:r>
                            <w:r>
                              <w:rPr>
                                <w:spacing w:val="-3"/>
                              </w:rPr>
                              <w:t xml:space="preserve"> </w:t>
                            </w:r>
                            <w:r>
                              <w:rPr>
                                <w:spacing w:val="-5"/>
                              </w:rPr>
                              <w:t>1"</w:t>
                            </w:r>
                          </w:p>
                        </w:tc>
                        <w:tc>
                          <w:tcPr>
                            <w:tcW w:w="1356" w:type="dxa"/>
                          </w:tcPr>
                          <w:p w14:paraId="22542EA6" w14:textId="77777777" w:rsidR="003E1B40" w:rsidRDefault="003E1B40">
                            <w:pPr>
                              <w:pStyle w:val="TableParagraph"/>
                              <w:spacing w:before="38"/>
                              <w:ind w:left="12"/>
                              <w:jc w:val="center"/>
                            </w:pPr>
                            <w:r>
                              <w:rPr>
                                <w:spacing w:val="-5"/>
                              </w:rPr>
                              <w:t>1.2</w:t>
                            </w:r>
                          </w:p>
                        </w:tc>
                        <w:tc>
                          <w:tcPr>
                            <w:tcW w:w="1065" w:type="dxa"/>
                          </w:tcPr>
                          <w:p w14:paraId="128E64E8" w14:textId="77777777" w:rsidR="003E1B40" w:rsidRDefault="003E1B40">
                            <w:pPr>
                              <w:pStyle w:val="TableParagraph"/>
                              <w:spacing w:before="38"/>
                              <w:ind w:left="108"/>
                            </w:pPr>
                            <w:r>
                              <w:rPr>
                                <w:spacing w:val="-2"/>
                              </w:rPr>
                              <w:t>Metros</w:t>
                            </w:r>
                          </w:p>
                        </w:tc>
                      </w:tr>
                      <w:tr w:rsidR="003E1B40" w14:paraId="07A3B1C2" w14:textId="77777777">
                        <w:trPr>
                          <w:trHeight w:val="331"/>
                        </w:trPr>
                        <w:tc>
                          <w:tcPr>
                            <w:tcW w:w="720" w:type="dxa"/>
                            <w:vMerge w:val="restart"/>
                          </w:tcPr>
                          <w:p w14:paraId="57CEDF53" w14:textId="77777777" w:rsidR="003E1B40" w:rsidRDefault="003E1B40">
                            <w:pPr>
                              <w:pStyle w:val="TableParagraph"/>
                              <w:rPr>
                                <w:rFonts w:ascii="Arial"/>
                                <w:b/>
                              </w:rPr>
                            </w:pPr>
                          </w:p>
                          <w:p w14:paraId="365A55FC" w14:textId="77777777" w:rsidR="003E1B40" w:rsidRDefault="003E1B40">
                            <w:pPr>
                              <w:pStyle w:val="TableParagraph"/>
                              <w:rPr>
                                <w:rFonts w:ascii="Arial"/>
                                <w:b/>
                              </w:rPr>
                            </w:pPr>
                          </w:p>
                          <w:p w14:paraId="42A16E6D" w14:textId="77777777" w:rsidR="003E1B40" w:rsidRDefault="003E1B40">
                            <w:pPr>
                              <w:pStyle w:val="TableParagraph"/>
                              <w:spacing w:before="131"/>
                              <w:rPr>
                                <w:rFonts w:ascii="Arial"/>
                                <w:b/>
                              </w:rPr>
                            </w:pPr>
                          </w:p>
                          <w:p w14:paraId="4616292F" w14:textId="77777777" w:rsidR="003E1B40" w:rsidRDefault="003E1B40">
                            <w:pPr>
                              <w:pStyle w:val="TableParagraph"/>
                              <w:ind w:left="107"/>
                            </w:pPr>
                            <w:r>
                              <w:rPr>
                                <w:spacing w:val="-5"/>
                              </w:rPr>
                              <w:t>1.8</w:t>
                            </w:r>
                          </w:p>
                        </w:tc>
                        <w:tc>
                          <w:tcPr>
                            <w:tcW w:w="2105" w:type="dxa"/>
                            <w:vMerge w:val="restart"/>
                          </w:tcPr>
                          <w:p w14:paraId="5B36C4E4" w14:textId="77777777" w:rsidR="003E1B40" w:rsidRDefault="003E1B40">
                            <w:pPr>
                              <w:pStyle w:val="TableParagraph"/>
                              <w:rPr>
                                <w:rFonts w:ascii="Arial"/>
                                <w:b/>
                              </w:rPr>
                            </w:pPr>
                          </w:p>
                          <w:p w14:paraId="5F2C5058" w14:textId="77777777" w:rsidR="003E1B40" w:rsidRDefault="003E1B40">
                            <w:pPr>
                              <w:pStyle w:val="TableParagraph"/>
                              <w:rPr>
                                <w:rFonts w:ascii="Arial"/>
                                <w:b/>
                              </w:rPr>
                            </w:pPr>
                          </w:p>
                          <w:p w14:paraId="421320ED" w14:textId="77777777" w:rsidR="003E1B40" w:rsidRDefault="003E1B40">
                            <w:pPr>
                              <w:pStyle w:val="TableParagraph"/>
                              <w:spacing w:before="4"/>
                              <w:rPr>
                                <w:rFonts w:ascii="Arial"/>
                                <w:b/>
                              </w:rPr>
                            </w:pPr>
                          </w:p>
                          <w:p w14:paraId="72E2FF95" w14:textId="77777777" w:rsidR="003E1B40" w:rsidRDefault="003E1B40">
                            <w:pPr>
                              <w:pStyle w:val="TableParagraph"/>
                              <w:ind w:left="105"/>
                            </w:pPr>
                            <w:r>
                              <w:t>Sistema de Salida Inferior</w:t>
                            </w:r>
                            <w:r>
                              <w:rPr>
                                <w:spacing w:val="-16"/>
                              </w:rPr>
                              <w:t xml:space="preserve"> </w:t>
                            </w:r>
                            <w:r>
                              <w:t>del</w:t>
                            </w:r>
                            <w:r>
                              <w:rPr>
                                <w:spacing w:val="-15"/>
                              </w:rPr>
                              <w:t xml:space="preserve"> </w:t>
                            </w:r>
                            <w:r>
                              <w:t>Tanque</w:t>
                            </w:r>
                          </w:p>
                        </w:tc>
                        <w:tc>
                          <w:tcPr>
                            <w:tcW w:w="3449" w:type="dxa"/>
                          </w:tcPr>
                          <w:p w14:paraId="0973EF05" w14:textId="77777777" w:rsidR="003E1B40" w:rsidRDefault="003E1B40">
                            <w:pPr>
                              <w:pStyle w:val="TableParagraph"/>
                              <w:spacing w:before="41"/>
                              <w:ind w:left="108"/>
                            </w:pPr>
                            <w:r>
                              <w:t>Válvula</w:t>
                            </w:r>
                            <w:r>
                              <w:rPr>
                                <w:spacing w:val="-5"/>
                              </w:rPr>
                              <w:t xml:space="preserve"> </w:t>
                            </w:r>
                            <w:r>
                              <w:t>PVC</w:t>
                            </w:r>
                            <w:r>
                              <w:rPr>
                                <w:spacing w:val="-4"/>
                              </w:rPr>
                              <w:t xml:space="preserve"> </w:t>
                            </w:r>
                            <w:r>
                              <w:t>de</w:t>
                            </w:r>
                            <w:r>
                              <w:rPr>
                                <w:spacing w:val="-4"/>
                              </w:rPr>
                              <w:t xml:space="preserve"> </w:t>
                            </w:r>
                            <w:r>
                              <w:t>control</w:t>
                            </w:r>
                            <w:r>
                              <w:rPr>
                                <w:spacing w:val="-5"/>
                              </w:rPr>
                              <w:t xml:space="preserve"> 1"</w:t>
                            </w:r>
                          </w:p>
                        </w:tc>
                        <w:tc>
                          <w:tcPr>
                            <w:tcW w:w="1356" w:type="dxa"/>
                          </w:tcPr>
                          <w:p w14:paraId="3FA537E8" w14:textId="77777777" w:rsidR="003E1B40" w:rsidRDefault="003E1B40">
                            <w:pPr>
                              <w:pStyle w:val="TableParagraph"/>
                              <w:spacing w:before="41"/>
                              <w:ind w:left="12" w:right="1"/>
                              <w:jc w:val="center"/>
                            </w:pPr>
                            <w:r>
                              <w:rPr>
                                <w:spacing w:val="-10"/>
                              </w:rPr>
                              <w:t>1</w:t>
                            </w:r>
                          </w:p>
                        </w:tc>
                        <w:tc>
                          <w:tcPr>
                            <w:tcW w:w="1065" w:type="dxa"/>
                          </w:tcPr>
                          <w:p w14:paraId="405E95C0" w14:textId="77777777" w:rsidR="003E1B40" w:rsidRDefault="003E1B40">
                            <w:pPr>
                              <w:pStyle w:val="TableParagraph"/>
                              <w:spacing w:before="41"/>
                              <w:ind w:left="108"/>
                            </w:pPr>
                            <w:r>
                              <w:rPr>
                                <w:spacing w:val="-5"/>
                              </w:rPr>
                              <w:t>Und</w:t>
                            </w:r>
                          </w:p>
                        </w:tc>
                      </w:tr>
                      <w:tr w:rsidR="003E1B40" w14:paraId="27B1E869" w14:textId="77777777">
                        <w:trPr>
                          <w:trHeight w:val="330"/>
                        </w:trPr>
                        <w:tc>
                          <w:tcPr>
                            <w:tcW w:w="720" w:type="dxa"/>
                            <w:vMerge/>
                            <w:tcBorders>
                              <w:top w:val="nil"/>
                            </w:tcBorders>
                          </w:tcPr>
                          <w:p w14:paraId="2DE70C23" w14:textId="77777777" w:rsidR="003E1B40" w:rsidRDefault="003E1B40">
                            <w:pPr>
                              <w:rPr>
                                <w:sz w:val="2"/>
                                <w:szCs w:val="2"/>
                              </w:rPr>
                            </w:pPr>
                          </w:p>
                        </w:tc>
                        <w:tc>
                          <w:tcPr>
                            <w:tcW w:w="2105" w:type="dxa"/>
                            <w:vMerge/>
                            <w:tcBorders>
                              <w:top w:val="nil"/>
                            </w:tcBorders>
                          </w:tcPr>
                          <w:p w14:paraId="13C95816" w14:textId="77777777" w:rsidR="003E1B40" w:rsidRDefault="003E1B40">
                            <w:pPr>
                              <w:rPr>
                                <w:sz w:val="2"/>
                                <w:szCs w:val="2"/>
                              </w:rPr>
                            </w:pPr>
                          </w:p>
                        </w:tc>
                        <w:tc>
                          <w:tcPr>
                            <w:tcW w:w="3449" w:type="dxa"/>
                          </w:tcPr>
                          <w:p w14:paraId="2E44EE67" w14:textId="77777777" w:rsidR="003E1B40" w:rsidRDefault="003E1B40">
                            <w:pPr>
                              <w:pStyle w:val="TableParagraph"/>
                              <w:spacing w:before="38"/>
                              <w:ind w:left="108"/>
                            </w:pPr>
                            <w:r>
                              <w:t>Flanche</w:t>
                            </w:r>
                            <w:r>
                              <w:rPr>
                                <w:spacing w:val="-3"/>
                              </w:rPr>
                              <w:t xml:space="preserve"> </w:t>
                            </w:r>
                            <w:r>
                              <w:t>en</w:t>
                            </w:r>
                            <w:r>
                              <w:rPr>
                                <w:spacing w:val="-3"/>
                              </w:rPr>
                              <w:t xml:space="preserve"> </w:t>
                            </w:r>
                            <w:r>
                              <w:t>PVC</w:t>
                            </w:r>
                            <w:r>
                              <w:rPr>
                                <w:spacing w:val="-3"/>
                              </w:rPr>
                              <w:t xml:space="preserve"> </w:t>
                            </w:r>
                            <w:r>
                              <w:t>de</w:t>
                            </w:r>
                            <w:r>
                              <w:rPr>
                                <w:spacing w:val="-4"/>
                              </w:rPr>
                              <w:t xml:space="preserve"> </w:t>
                            </w:r>
                            <w:r>
                              <w:rPr>
                                <w:spacing w:val="-5"/>
                              </w:rPr>
                              <w:t>1"</w:t>
                            </w:r>
                          </w:p>
                        </w:tc>
                        <w:tc>
                          <w:tcPr>
                            <w:tcW w:w="1356" w:type="dxa"/>
                          </w:tcPr>
                          <w:p w14:paraId="257AB7EA" w14:textId="77777777" w:rsidR="003E1B40" w:rsidRDefault="003E1B40">
                            <w:pPr>
                              <w:pStyle w:val="TableParagraph"/>
                              <w:spacing w:before="38"/>
                              <w:ind w:left="12" w:right="1"/>
                              <w:jc w:val="center"/>
                            </w:pPr>
                            <w:r>
                              <w:rPr>
                                <w:spacing w:val="-10"/>
                              </w:rPr>
                              <w:t>1</w:t>
                            </w:r>
                          </w:p>
                        </w:tc>
                        <w:tc>
                          <w:tcPr>
                            <w:tcW w:w="1065" w:type="dxa"/>
                          </w:tcPr>
                          <w:p w14:paraId="6FEE6552" w14:textId="77777777" w:rsidR="003E1B40" w:rsidRDefault="003E1B40">
                            <w:pPr>
                              <w:pStyle w:val="TableParagraph"/>
                              <w:spacing w:before="38"/>
                              <w:ind w:left="108"/>
                            </w:pPr>
                            <w:r>
                              <w:rPr>
                                <w:spacing w:val="-5"/>
                              </w:rPr>
                              <w:t>Und</w:t>
                            </w:r>
                          </w:p>
                        </w:tc>
                      </w:tr>
                      <w:tr w:rsidR="003E1B40" w14:paraId="08FDA823" w14:textId="77777777">
                        <w:trPr>
                          <w:trHeight w:val="328"/>
                        </w:trPr>
                        <w:tc>
                          <w:tcPr>
                            <w:tcW w:w="720" w:type="dxa"/>
                            <w:vMerge/>
                            <w:tcBorders>
                              <w:top w:val="nil"/>
                            </w:tcBorders>
                          </w:tcPr>
                          <w:p w14:paraId="6F2DD417" w14:textId="77777777" w:rsidR="003E1B40" w:rsidRDefault="003E1B40">
                            <w:pPr>
                              <w:rPr>
                                <w:sz w:val="2"/>
                                <w:szCs w:val="2"/>
                              </w:rPr>
                            </w:pPr>
                          </w:p>
                        </w:tc>
                        <w:tc>
                          <w:tcPr>
                            <w:tcW w:w="2105" w:type="dxa"/>
                            <w:vMerge/>
                            <w:tcBorders>
                              <w:top w:val="nil"/>
                            </w:tcBorders>
                          </w:tcPr>
                          <w:p w14:paraId="4C2E6F4A" w14:textId="77777777" w:rsidR="003E1B40" w:rsidRDefault="003E1B40">
                            <w:pPr>
                              <w:rPr>
                                <w:sz w:val="2"/>
                                <w:szCs w:val="2"/>
                              </w:rPr>
                            </w:pPr>
                          </w:p>
                        </w:tc>
                        <w:tc>
                          <w:tcPr>
                            <w:tcW w:w="3449" w:type="dxa"/>
                          </w:tcPr>
                          <w:p w14:paraId="2C704A51" w14:textId="77777777" w:rsidR="003E1B40" w:rsidRDefault="003E1B40">
                            <w:pPr>
                              <w:pStyle w:val="TableParagraph"/>
                              <w:spacing w:before="38"/>
                              <w:ind w:left="108"/>
                            </w:pPr>
                            <w:r>
                              <w:t>Codos</w:t>
                            </w:r>
                            <w:r>
                              <w:rPr>
                                <w:spacing w:val="-3"/>
                              </w:rPr>
                              <w:t xml:space="preserve"> </w:t>
                            </w:r>
                            <w:r>
                              <w:t>en</w:t>
                            </w:r>
                            <w:r>
                              <w:rPr>
                                <w:spacing w:val="-2"/>
                              </w:rPr>
                              <w:t xml:space="preserve"> </w:t>
                            </w:r>
                            <w:r>
                              <w:t>PVC</w:t>
                            </w:r>
                            <w:r>
                              <w:rPr>
                                <w:spacing w:val="-2"/>
                              </w:rPr>
                              <w:t xml:space="preserve"> </w:t>
                            </w:r>
                            <w:r>
                              <w:t>de</w:t>
                            </w:r>
                            <w:r>
                              <w:rPr>
                                <w:spacing w:val="-3"/>
                              </w:rPr>
                              <w:t xml:space="preserve"> </w:t>
                            </w:r>
                            <w:r>
                              <w:rPr>
                                <w:spacing w:val="-5"/>
                              </w:rPr>
                              <w:t>1"</w:t>
                            </w:r>
                          </w:p>
                        </w:tc>
                        <w:tc>
                          <w:tcPr>
                            <w:tcW w:w="1356" w:type="dxa"/>
                          </w:tcPr>
                          <w:p w14:paraId="6ADFD67F" w14:textId="77777777" w:rsidR="003E1B40" w:rsidRDefault="003E1B40">
                            <w:pPr>
                              <w:pStyle w:val="TableParagraph"/>
                              <w:spacing w:before="38"/>
                              <w:ind w:left="12" w:right="1"/>
                              <w:jc w:val="center"/>
                            </w:pPr>
                            <w:r>
                              <w:rPr>
                                <w:spacing w:val="-10"/>
                              </w:rPr>
                              <w:t>1</w:t>
                            </w:r>
                          </w:p>
                        </w:tc>
                        <w:tc>
                          <w:tcPr>
                            <w:tcW w:w="1065" w:type="dxa"/>
                          </w:tcPr>
                          <w:p w14:paraId="2834B482" w14:textId="77777777" w:rsidR="003E1B40" w:rsidRDefault="003E1B40">
                            <w:pPr>
                              <w:pStyle w:val="TableParagraph"/>
                              <w:spacing w:before="38"/>
                              <w:ind w:left="108"/>
                            </w:pPr>
                            <w:r>
                              <w:rPr>
                                <w:spacing w:val="-5"/>
                              </w:rPr>
                              <w:t>Und</w:t>
                            </w:r>
                          </w:p>
                        </w:tc>
                      </w:tr>
                      <w:tr w:rsidR="003E1B40" w14:paraId="3C7B4800" w14:textId="77777777">
                        <w:trPr>
                          <w:trHeight w:val="330"/>
                        </w:trPr>
                        <w:tc>
                          <w:tcPr>
                            <w:tcW w:w="720" w:type="dxa"/>
                            <w:vMerge/>
                            <w:tcBorders>
                              <w:top w:val="nil"/>
                            </w:tcBorders>
                          </w:tcPr>
                          <w:p w14:paraId="0627F014" w14:textId="77777777" w:rsidR="003E1B40" w:rsidRDefault="003E1B40">
                            <w:pPr>
                              <w:rPr>
                                <w:sz w:val="2"/>
                                <w:szCs w:val="2"/>
                              </w:rPr>
                            </w:pPr>
                          </w:p>
                        </w:tc>
                        <w:tc>
                          <w:tcPr>
                            <w:tcW w:w="2105" w:type="dxa"/>
                            <w:vMerge/>
                            <w:tcBorders>
                              <w:top w:val="nil"/>
                            </w:tcBorders>
                          </w:tcPr>
                          <w:p w14:paraId="4531ECEE" w14:textId="77777777" w:rsidR="003E1B40" w:rsidRDefault="003E1B40">
                            <w:pPr>
                              <w:rPr>
                                <w:sz w:val="2"/>
                                <w:szCs w:val="2"/>
                              </w:rPr>
                            </w:pPr>
                          </w:p>
                        </w:tc>
                        <w:tc>
                          <w:tcPr>
                            <w:tcW w:w="3449" w:type="dxa"/>
                          </w:tcPr>
                          <w:p w14:paraId="275B531C" w14:textId="77777777" w:rsidR="003E1B40" w:rsidRDefault="003E1B40">
                            <w:pPr>
                              <w:pStyle w:val="TableParagraph"/>
                              <w:spacing w:before="40"/>
                              <w:ind w:left="108"/>
                            </w:pPr>
                            <w:r>
                              <w:t>Adaptador</w:t>
                            </w:r>
                            <w:r>
                              <w:rPr>
                                <w:spacing w:val="-4"/>
                              </w:rPr>
                              <w:t xml:space="preserve"> </w:t>
                            </w:r>
                            <w:r>
                              <w:t>Macho</w:t>
                            </w:r>
                            <w:r>
                              <w:rPr>
                                <w:spacing w:val="-5"/>
                              </w:rPr>
                              <w:t xml:space="preserve"> </w:t>
                            </w:r>
                            <w:r>
                              <w:t>PVC</w:t>
                            </w:r>
                            <w:r>
                              <w:rPr>
                                <w:spacing w:val="-2"/>
                              </w:rPr>
                              <w:t xml:space="preserve"> </w:t>
                            </w:r>
                            <w:r>
                              <w:rPr>
                                <w:spacing w:val="-7"/>
                              </w:rPr>
                              <w:t>1"</w:t>
                            </w:r>
                          </w:p>
                        </w:tc>
                        <w:tc>
                          <w:tcPr>
                            <w:tcW w:w="1356" w:type="dxa"/>
                          </w:tcPr>
                          <w:p w14:paraId="75901B2E" w14:textId="77777777" w:rsidR="003E1B40" w:rsidRDefault="003E1B40">
                            <w:pPr>
                              <w:pStyle w:val="TableParagraph"/>
                              <w:spacing w:before="40"/>
                              <w:ind w:left="12" w:right="1"/>
                              <w:jc w:val="center"/>
                            </w:pPr>
                            <w:r>
                              <w:rPr>
                                <w:spacing w:val="-10"/>
                              </w:rPr>
                              <w:t>1</w:t>
                            </w:r>
                          </w:p>
                        </w:tc>
                        <w:tc>
                          <w:tcPr>
                            <w:tcW w:w="1065" w:type="dxa"/>
                          </w:tcPr>
                          <w:p w14:paraId="346FB4E3" w14:textId="77777777" w:rsidR="003E1B40" w:rsidRDefault="003E1B40">
                            <w:pPr>
                              <w:pStyle w:val="TableParagraph"/>
                              <w:spacing w:before="40"/>
                              <w:ind w:left="108"/>
                            </w:pPr>
                            <w:r>
                              <w:rPr>
                                <w:spacing w:val="-5"/>
                              </w:rPr>
                              <w:t>Und</w:t>
                            </w:r>
                          </w:p>
                        </w:tc>
                      </w:tr>
                      <w:tr w:rsidR="003E1B40" w14:paraId="5E6AED9A" w14:textId="77777777">
                        <w:trPr>
                          <w:trHeight w:val="330"/>
                        </w:trPr>
                        <w:tc>
                          <w:tcPr>
                            <w:tcW w:w="720" w:type="dxa"/>
                            <w:vMerge/>
                            <w:tcBorders>
                              <w:top w:val="nil"/>
                            </w:tcBorders>
                          </w:tcPr>
                          <w:p w14:paraId="6085F22D" w14:textId="77777777" w:rsidR="003E1B40" w:rsidRDefault="003E1B40">
                            <w:pPr>
                              <w:rPr>
                                <w:sz w:val="2"/>
                                <w:szCs w:val="2"/>
                              </w:rPr>
                            </w:pPr>
                          </w:p>
                        </w:tc>
                        <w:tc>
                          <w:tcPr>
                            <w:tcW w:w="2105" w:type="dxa"/>
                            <w:vMerge/>
                            <w:tcBorders>
                              <w:top w:val="nil"/>
                            </w:tcBorders>
                          </w:tcPr>
                          <w:p w14:paraId="0DA8A1CF" w14:textId="77777777" w:rsidR="003E1B40" w:rsidRDefault="003E1B40">
                            <w:pPr>
                              <w:rPr>
                                <w:sz w:val="2"/>
                                <w:szCs w:val="2"/>
                              </w:rPr>
                            </w:pPr>
                          </w:p>
                        </w:tc>
                        <w:tc>
                          <w:tcPr>
                            <w:tcW w:w="3449" w:type="dxa"/>
                          </w:tcPr>
                          <w:p w14:paraId="19544689" w14:textId="77777777" w:rsidR="003E1B40" w:rsidRDefault="003E1B40">
                            <w:pPr>
                              <w:pStyle w:val="TableParagraph"/>
                              <w:spacing w:before="38"/>
                              <w:ind w:left="108"/>
                            </w:pPr>
                            <w:r>
                              <w:t>Tubería</w:t>
                            </w:r>
                            <w:r>
                              <w:rPr>
                                <w:spacing w:val="-4"/>
                              </w:rPr>
                              <w:t xml:space="preserve"> </w:t>
                            </w:r>
                            <w:r>
                              <w:t>en</w:t>
                            </w:r>
                            <w:r>
                              <w:rPr>
                                <w:spacing w:val="-2"/>
                              </w:rPr>
                              <w:t xml:space="preserve"> </w:t>
                            </w:r>
                            <w:r>
                              <w:t>PVC</w:t>
                            </w:r>
                            <w:r>
                              <w:rPr>
                                <w:spacing w:val="-3"/>
                              </w:rPr>
                              <w:t xml:space="preserve"> </w:t>
                            </w:r>
                            <w:r>
                              <w:t>de</w:t>
                            </w:r>
                            <w:r>
                              <w:rPr>
                                <w:spacing w:val="-3"/>
                              </w:rPr>
                              <w:t xml:space="preserve"> </w:t>
                            </w:r>
                            <w:r>
                              <w:rPr>
                                <w:spacing w:val="-5"/>
                              </w:rPr>
                              <w:t>1"</w:t>
                            </w:r>
                          </w:p>
                        </w:tc>
                        <w:tc>
                          <w:tcPr>
                            <w:tcW w:w="1356" w:type="dxa"/>
                          </w:tcPr>
                          <w:p w14:paraId="5122C26C" w14:textId="77777777" w:rsidR="003E1B40" w:rsidRDefault="003E1B40">
                            <w:pPr>
                              <w:pStyle w:val="TableParagraph"/>
                              <w:spacing w:before="38"/>
                              <w:ind w:left="12" w:right="1"/>
                              <w:jc w:val="center"/>
                            </w:pPr>
                            <w:r>
                              <w:rPr>
                                <w:spacing w:val="-10"/>
                              </w:rPr>
                              <w:t>2</w:t>
                            </w:r>
                          </w:p>
                        </w:tc>
                        <w:tc>
                          <w:tcPr>
                            <w:tcW w:w="1065" w:type="dxa"/>
                          </w:tcPr>
                          <w:p w14:paraId="3D897C1B" w14:textId="77777777" w:rsidR="003E1B40" w:rsidRDefault="003E1B40">
                            <w:pPr>
                              <w:pStyle w:val="TableParagraph"/>
                              <w:spacing w:before="38"/>
                              <w:ind w:left="108"/>
                            </w:pPr>
                            <w:r>
                              <w:rPr>
                                <w:spacing w:val="-2"/>
                              </w:rPr>
                              <w:t>Metros</w:t>
                            </w:r>
                          </w:p>
                        </w:tc>
                      </w:tr>
                      <w:tr w:rsidR="003E1B40" w14:paraId="257BD910" w14:textId="77777777">
                        <w:trPr>
                          <w:trHeight w:val="328"/>
                        </w:trPr>
                        <w:tc>
                          <w:tcPr>
                            <w:tcW w:w="720" w:type="dxa"/>
                            <w:vMerge/>
                            <w:tcBorders>
                              <w:top w:val="nil"/>
                            </w:tcBorders>
                          </w:tcPr>
                          <w:p w14:paraId="472A05F6" w14:textId="77777777" w:rsidR="003E1B40" w:rsidRDefault="003E1B40">
                            <w:pPr>
                              <w:rPr>
                                <w:sz w:val="2"/>
                                <w:szCs w:val="2"/>
                              </w:rPr>
                            </w:pPr>
                          </w:p>
                        </w:tc>
                        <w:tc>
                          <w:tcPr>
                            <w:tcW w:w="2105" w:type="dxa"/>
                            <w:vMerge/>
                            <w:tcBorders>
                              <w:top w:val="nil"/>
                            </w:tcBorders>
                          </w:tcPr>
                          <w:p w14:paraId="3233801D" w14:textId="77777777" w:rsidR="003E1B40" w:rsidRDefault="003E1B40">
                            <w:pPr>
                              <w:rPr>
                                <w:sz w:val="2"/>
                                <w:szCs w:val="2"/>
                              </w:rPr>
                            </w:pPr>
                          </w:p>
                        </w:tc>
                        <w:tc>
                          <w:tcPr>
                            <w:tcW w:w="3449" w:type="dxa"/>
                          </w:tcPr>
                          <w:p w14:paraId="7CC6B8E4" w14:textId="77777777" w:rsidR="003E1B40" w:rsidRDefault="003E1B40">
                            <w:pPr>
                              <w:pStyle w:val="TableParagraph"/>
                              <w:spacing w:before="38"/>
                              <w:ind w:left="108"/>
                            </w:pPr>
                            <w:r>
                              <w:t>Válvula</w:t>
                            </w:r>
                            <w:r>
                              <w:rPr>
                                <w:spacing w:val="-4"/>
                              </w:rPr>
                              <w:t xml:space="preserve"> </w:t>
                            </w:r>
                            <w:r>
                              <w:t>de</w:t>
                            </w:r>
                            <w:r>
                              <w:rPr>
                                <w:spacing w:val="-3"/>
                              </w:rPr>
                              <w:t xml:space="preserve"> </w:t>
                            </w:r>
                            <w:r>
                              <w:t>Cierre</w:t>
                            </w:r>
                            <w:r>
                              <w:rPr>
                                <w:spacing w:val="-3"/>
                              </w:rPr>
                              <w:t xml:space="preserve"> </w:t>
                            </w:r>
                            <w:r>
                              <w:t>de</w:t>
                            </w:r>
                            <w:r>
                              <w:rPr>
                                <w:spacing w:val="-5"/>
                              </w:rPr>
                              <w:t xml:space="preserve"> 1”</w:t>
                            </w:r>
                          </w:p>
                        </w:tc>
                        <w:tc>
                          <w:tcPr>
                            <w:tcW w:w="1356" w:type="dxa"/>
                          </w:tcPr>
                          <w:p w14:paraId="6EAFF34B" w14:textId="77777777" w:rsidR="003E1B40" w:rsidRDefault="003E1B40">
                            <w:pPr>
                              <w:pStyle w:val="TableParagraph"/>
                              <w:spacing w:before="38"/>
                              <w:ind w:left="12" w:right="1"/>
                              <w:jc w:val="center"/>
                            </w:pPr>
                            <w:r>
                              <w:rPr>
                                <w:spacing w:val="-10"/>
                              </w:rPr>
                              <w:t>1</w:t>
                            </w:r>
                          </w:p>
                        </w:tc>
                        <w:tc>
                          <w:tcPr>
                            <w:tcW w:w="1065" w:type="dxa"/>
                          </w:tcPr>
                          <w:p w14:paraId="6F1576CF" w14:textId="77777777" w:rsidR="003E1B40" w:rsidRDefault="003E1B40">
                            <w:pPr>
                              <w:pStyle w:val="TableParagraph"/>
                              <w:spacing w:before="38"/>
                              <w:ind w:left="108"/>
                            </w:pPr>
                            <w:r>
                              <w:rPr>
                                <w:spacing w:val="-5"/>
                              </w:rPr>
                              <w:t>Und</w:t>
                            </w:r>
                          </w:p>
                        </w:tc>
                      </w:tr>
                      <w:tr w:rsidR="003E1B40" w14:paraId="687D9662" w14:textId="77777777">
                        <w:trPr>
                          <w:trHeight w:val="1012"/>
                        </w:trPr>
                        <w:tc>
                          <w:tcPr>
                            <w:tcW w:w="720" w:type="dxa"/>
                          </w:tcPr>
                          <w:p w14:paraId="1B430A04" w14:textId="77777777" w:rsidR="003E1B40" w:rsidRDefault="003E1B40">
                            <w:pPr>
                              <w:pStyle w:val="TableParagraph"/>
                              <w:spacing w:before="128"/>
                              <w:rPr>
                                <w:rFonts w:ascii="Arial"/>
                                <w:b/>
                              </w:rPr>
                            </w:pPr>
                          </w:p>
                          <w:p w14:paraId="75E3EEB3" w14:textId="77777777" w:rsidR="003E1B40" w:rsidRDefault="003E1B40">
                            <w:pPr>
                              <w:pStyle w:val="TableParagraph"/>
                              <w:ind w:left="107"/>
                            </w:pPr>
                            <w:r>
                              <w:rPr>
                                <w:spacing w:val="-5"/>
                              </w:rPr>
                              <w:t>1.9</w:t>
                            </w:r>
                          </w:p>
                        </w:tc>
                        <w:tc>
                          <w:tcPr>
                            <w:tcW w:w="2105" w:type="dxa"/>
                          </w:tcPr>
                          <w:p w14:paraId="44495285" w14:textId="77777777" w:rsidR="003E1B40" w:rsidRDefault="003E1B40">
                            <w:pPr>
                              <w:pStyle w:val="TableParagraph"/>
                              <w:ind w:left="105" w:right="179"/>
                            </w:pPr>
                            <w:r>
                              <w:t>Sistema de Entrada</w:t>
                            </w:r>
                            <w:r>
                              <w:rPr>
                                <w:spacing w:val="-16"/>
                              </w:rPr>
                              <w:t xml:space="preserve"> </w:t>
                            </w:r>
                            <w:r>
                              <w:t>al</w:t>
                            </w:r>
                            <w:r>
                              <w:rPr>
                                <w:spacing w:val="-15"/>
                              </w:rPr>
                              <w:t xml:space="preserve"> </w:t>
                            </w:r>
                            <w:r>
                              <w:t xml:space="preserve">tanque </w:t>
                            </w:r>
                            <w:r>
                              <w:rPr>
                                <w:spacing w:val="-4"/>
                              </w:rPr>
                              <w:t>para</w:t>
                            </w:r>
                          </w:p>
                          <w:p w14:paraId="4BEF9E25" w14:textId="77777777" w:rsidR="003E1B40" w:rsidRDefault="003E1B40">
                            <w:pPr>
                              <w:pStyle w:val="TableParagraph"/>
                              <w:spacing w:before="1" w:line="232" w:lineRule="exact"/>
                              <w:ind w:left="105"/>
                            </w:pPr>
                            <w:r>
                              <w:rPr>
                                <w:spacing w:val="-2"/>
                              </w:rPr>
                              <w:t>abastecimiento</w:t>
                            </w:r>
                          </w:p>
                        </w:tc>
                        <w:tc>
                          <w:tcPr>
                            <w:tcW w:w="3449" w:type="dxa"/>
                          </w:tcPr>
                          <w:p w14:paraId="4292C583" w14:textId="77777777" w:rsidR="003E1B40" w:rsidRDefault="003E1B40">
                            <w:pPr>
                              <w:pStyle w:val="TableParagraph"/>
                              <w:spacing w:before="128"/>
                              <w:rPr>
                                <w:rFonts w:ascii="Arial"/>
                                <w:b/>
                              </w:rPr>
                            </w:pPr>
                          </w:p>
                          <w:p w14:paraId="13B004CA" w14:textId="77777777" w:rsidR="003E1B40" w:rsidRDefault="003E1B40">
                            <w:pPr>
                              <w:pStyle w:val="TableParagraph"/>
                              <w:ind w:left="108"/>
                            </w:pPr>
                            <w:r>
                              <w:t>Flanche</w:t>
                            </w:r>
                            <w:r>
                              <w:rPr>
                                <w:spacing w:val="-3"/>
                              </w:rPr>
                              <w:t xml:space="preserve"> </w:t>
                            </w:r>
                            <w:r>
                              <w:t>en</w:t>
                            </w:r>
                            <w:r>
                              <w:rPr>
                                <w:spacing w:val="-3"/>
                              </w:rPr>
                              <w:t xml:space="preserve"> </w:t>
                            </w:r>
                            <w:r>
                              <w:t>PVC</w:t>
                            </w:r>
                            <w:r>
                              <w:rPr>
                                <w:spacing w:val="-3"/>
                              </w:rPr>
                              <w:t xml:space="preserve"> </w:t>
                            </w:r>
                            <w:r>
                              <w:t>de</w:t>
                            </w:r>
                            <w:r>
                              <w:rPr>
                                <w:spacing w:val="-4"/>
                              </w:rPr>
                              <w:t xml:space="preserve"> </w:t>
                            </w:r>
                            <w:r>
                              <w:rPr>
                                <w:spacing w:val="-5"/>
                              </w:rPr>
                              <w:t>1"</w:t>
                            </w:r>
                          </w:p>
                        </w:tc>
                        <w:tc>
                          <w:tcPr>
                            <w:tcW w:w="1356" w:type="dxa"/>
                          </w:tcPr>
                          <w:p w14:paraId="62B476D2" w14:textId="77777777" w:rsidR="003E1B40" w:rsidRDefault="003E1B40">
                            <w:pPr>
                              <w:pStyle w:val="TableParagraph"/>
                              <w:spacing w:before="128"/>
                              <w:rPr>
                                <w:rFonts w:ascii="Arial"/>
                                <w:b/>
                              </w:rPr>
                            </w:pPr>
                          </w:p>
                          <w:p w14:paraId="403F5465" w14:textId="77777777" w:rsidR="003E1B40" w:rsidRDefault="003E1B40">
                            <w:pPr>
                              <w:pStyle w:val="TableParagraph"/>
                              <w:ind w:left="12" w:right="1"/>
                              <w:jc w:val="center"/>
                            </w:pPr>
                            <w:r>
                              <w:rPr>
                                <w:spacing w:val="-10"/>
                              </w:rPr>
                              <w:t>1</w:t>
                            </w:r>
                          </w:p>
                        </w:tc>
                        <w:tc>
                          <w:tcPr>
                            <w:tcW w:w="1065" w:type="dxa"/>
                          </w:tcPr>
                          <w:p w14:paraId="58957511" w14:textId="77777777" w:rsidR="003E1B40" w:rsidRDefault="003E1B40">
                            <w:pPr>
                              <w:pStyle w:val="TableParagraph"/>
                              <w:spacing w:before="128"/>
                              <w:rPr>
                                <w:rFonts w:ascii="Arial"/>
                                <w:b/>
                              </w:rPr>
                            </w:pPr>
                          </w:p>
                          <w:p w14:paraId="78B8E6DD" w14:textId="77777777" w:rsidR="003E1B40" w:rsidRDefault="003E1B40">
                            <w:pPr>
                              <w:pStyle w:val="TableParagraph"/>
                              <w:ind w:left="108"/>
                            </w:pPr>
                            <w:r>
                              <w:rPr>
                                <w:spacing w:val="-5"/>
                              </w:rPr>
                              <w:t>Und</w:t>
                            </w:r>
                          </w:p>
                        </w:tc>
                      </w:tr>
                      <w:tr w:rsidR="003E1B40" w14:paraId="7848F965" w14:textId="77777777">
                        <w:trPr>
                          <w:trHeight w:val="506"/>
                        </w:trPr>
                        <w:tc>
                          <w:tcPr>
                            <w:tcW w:w="720" w:type="dxa"/>
                            <w:vMerge w:val="restart"/>
                          </w:tcPr>
                          <w:p w14:paraId="34FF0F3C" w14:textId="77777777" w:rsidR="003E1B40" w:rsidRDefault="003E1B40">
                            <w:pPr>
                              <w:pStyle w:val="TableParagraph"/>
                              <w:rPr>
                                <w:rFonts w:ascii="Arial"/>
                                <w:b/>
                              </w:rPr>
                            </w:pPr>
                          </w:p>
                          <w:p w14:paraId="37F83E46" w14:textId="77777777" w:rsidR="003E1B40" w:rsidRDefault="003E1B40">
                            <w:pPr>
                              <w:pStyle w:val="TableParagraph"/>
                              <w:spacing w:before="130"/>
                              <w:rPr>
                                <w:rFonts w:ascii="Arial"/>
                                <w:b/>
                              </w:rPr>
                            </w:pPr>
                          </w:p>
                          <w:p w14:paraId="4979D63A" w14:textId="77777777" w:rsidR="003E1B40" w:rsidRDefault="003E1B40">
                            <w:pPr>
                              <w:pStyle w:val="TableParagraph"/>
                              <w:ind w:left="107"/>
                            </w:pPr>
                            <w:r>
                              <w:rPr>
                                <w:spacing w:val="-4"/>
                              </w:rPr>
                              <w:t>1.10</w:t>
                            </w:r>
                          </w:p>
                        </w:tc>
                        <w:tc>
                          <w:tcPr>
                            <w:tcW w:w="2105" w:type="dxa"/>
                            <w:vMerge w:val="restart"/>
                          </w:tcPr>
                          <w:p w14:paraId="621C3DE5" w14:textId="77777777" w:rsidR="003E1B40" w:rsidRDefault="003E1B40">
                            <w:pPr>
                              <w:pStyle w:val="TableParagraph"/>
                              <w:spacing w:before="131"/>
                              <w:rPr>
                                <w:rFonts w:ascii="Arial"/>
                                <w:b/>
                              </w:rPr>
                            </w:pPr>
                          </w:p>
                          <w:p w14:paraId="707F5753" w14:textId="77777777" w:rsidR="003E1B40" w:rsidRDefault="003E1B40">
                            <w:pPr>
                              <w:pStyle w:val="TableParagraph"/>
                              <w:ind w:left="105" w:right="179"/>
                            </w:pPr>
                            <w:r>
                              <w:t>Sistema de desagüe</w:t>
                            </w:r>
                            <w:r>
                              <w:rPr>
                                <w:spacing w:val="-16"/>
                              </w:rPr>
                              <w:t xml:space="preserve"> </w:t>
                            </w:r>
                            <w:r>
                              <w:t xml:space="preserve">del </w:t>
                            </w:r>
                            <w:r>
                              <w:rPr>
                                <w:spacing w:val="-2"/>
                              </w:rPr>
                              <w:t>tanque</w:t>
                            </w:r>
                          </w:p>
                        </w:tc>
                        <w:tc>
                          <w:tcPr>
                            <w:tcW w:w="3449" w:type="dxa"/>
                          </w:tcPr>
                          <w:p w14:paraId="604602E3" w14:textId="77777777" w:rsidR="003E1B40" w:rsidRDefault="003E1B40">
                            <w:pPr>
                              <w:pStyle w:val="TableParagraph"/>
                              <w:spacing w:line="256" w:lineRule="exact"/>
                              <w:ind w:left="108" w:right="194"/>
                            </w:pPr>
                            <w:r>
                              <w:t>Flanche</w:t>
                            </w:r>
                            <w:r>
                              <w:rPr>
                                <w:spacing w:val="-8"/>
                              </w:rPr>
                              <w:t xml:space="preserve"> </w:t>
                            </w:r>
                            <w:r>
                              <w:t>en</w:t>
                            </w:r>
                            <w:r>
                              <w:rPr>
                                <w:spacing w:val="-8"/>
                              </w:rPr>
                              <w:t xml:space="preserve"> </w:t>
                            </w:r>
                            <w:r>
                              <w:t>PVC</w:t>
                            </w:r>
                            <w:r>
                              <w:rPr>
                                <w:spacing w:val="-8"/>
                              </w:rPr>
                              <w:t xml:space="preserve"> </w:t>
                            </w:r>
                            <w:r>
                              <w:t>de</w:t>
                            </w:r>
                            <w:r>
                              <w:rPr>
                                <w:spacing w:val="-10"/>
                              </w:rPr>
                              <w:t xml:space="preserve"> </w:t>
                            </w:r>
                            <w:r>
                              <w:t>2",</w:t>
                            </w:r>
                            <w:r>
                              <w:rPr>
                                <w:spacing w:val="-6"/>
                              </w:rPr>
                              <w:t xml:space="preserve"> </w:t>
                            </w:r>
                            <w:r>
                              <w:t>con tapón provisional</w:t>
                            </w:r>
                          </w:p>
                        </w:tc>
                        <w:tc>
                          <w:tcPr>
                            <w:tcW w:w="1356" w:type="dxa"/>
                          </w:tcPr>
                          <w:p w14:paraId="78E9A27E" w14:textId="77777777" w:rsidR="003E1B40" w:rsidRDefault="003E1B40">
                            <w:pPr>
                              <w:pStyle w:val="TableParagraph"/>
                              <w:spacing w:before="127"/>
                              <w:ind w:left="12" w:right="1"/>
                              <w:jc w:val="center"/>
                            </w:pPr>
                            <w:r>
                              <w:rPr>
                                <w:spacing w:val="-10"/>
                              </w:rPr>
                              <w:t>1</w:t>
                            </w:r>
                          </w:p>
                        </w:tc>
                        <w:tc>
                          <w:tcPr>
                            <w:tcW w:w="1065" w:type="dxa"/>
                          </w:tcPr>
                          <w:p w14:paraId="360BA86C" w14:textId="77777777" w:rsidR="003E1B40" w:rsidRDefault="003E1B40">
                            <w:pPr>
                              <w:pStyle w:val="TableParagraph"/>
                              <w:spacing w:before="127"/>
                              <w:ind w:left="108"/>
                            </w:pPr>
                            <w:r>
                              <w:rPr>
                                <w:spacing w:val="-5"/>
                              </w:rPr>
                              <w:t>Und</w:t>
                            </w:r>
                          </w:p>
                        </w:tc>
                      </w:tr>
                      <w:tr w:rsidR="003E1B40" w14:paraId="6B58A107" w14:textId="77777777">
                        <w:trPr>
                          <w:trHeight w:val="325"/>
                        </w:trPr>
                        <w:tc>
                          <w:tcPr>
                            <w:tcW w:w="720" w:type="dxa"/>
                            <w:vMerge/>
                            <w:tcBorders>
                              <w:top w:val="nil"/>
                            </w:tcBorders>
                          </w:tcPr>
                          <w:p w14:paraId="22948071" w14:textId="77777777" w:rsidR="003E1B40" w:rsidRDefault="003E1B40">
                            <w:pPr>
                              <w:rPr>
                                <w:sz w:val="2"/>
                                <w:szCs w:val="2"/>
                              </w:rPr>
                            </w:pPr>
                          </w:p>
                        </w:tc>
                        <w:tc>
                          <w:tcPr>
                            <w:tcW w:w="2105" w:type="dxa"/>
                            <w:vMerge/>
                            <w:tcBorders>
                              <w:top w:val="nil"/>
                            </w:tcBorders>
                          </w:tcPr>
                          <w:p w14:paraId="3610467E" w14:textId="77777777" w:rsidR="003E1B40" w:rsidRDefault="003E1B40">
                            <w:pPr>
                              <w:rPr>
                                <w:sz w:val="2"/>
                                <w:szCs w:val="2"/>
                              </w:rPr>
                            </w:pPr>
                          </w:p>
                        </w:tc>
                        <w:tc>
                          <w:tcPr>
                            <w:tcW w:w="3449" w:type="dxa"/>
                          </w:tcPr>
                          <w:p w14:paraId="296D28A4" w14:textId="77777777" w:rsidR="003E1B40" w:rsidRDefault="003E1B40">
                            <w:pPr>
                              <w:pStyle w:val="TableParagraph"/>
                              <w:spacing w:before="33"/>
                              <w:ind w:left="108"/>
                            </w:pPr>
                            <w:r>
                              <w:t>Codo</w:t>
                            </w:r>
                            <w:r>
                              <w:rPr>
                                <w:spacing w:val="-3"/>
                              </w:rPr>
                              <w:t xml:space="preserve"> </w:t>
                            </w:r>
                            <w:r>
                              <w:t>en</w:t>
                            </w:r>
                            <w:r>
                              <w:rPr>
                                <w:spacing w:val="-2"/>
                              </w:rPr>
                              <w:t xml:space="preserve"> </w:t>
                            </w:r>
                            <w:r>
                              <w:t>PVC</w:t>
                            </w:r>
                            <w:r>
                              <w:rPr>
                                <w:spacing w:val="-2"/>
                              </w:rPr>
                              <w:t xml:space="preserve"> </w:t>
                            </w:r>
                            <w:r>
                              <w:t>de</w:t>
                            </w:r>
                            <w:r>
                              <w:rPr>
                                <w:spacing w:val="-3"/>
                              </w:rPr>
                              <w:t xml:space="preserve"> </w:t>
                            </w:r>
                            <w:r>
                              <w:rPr>
                                <w:spacing w:val="-5"/>
                              </w:rPr>
                              <w:t>2"</w:t>
                            </w:r>
                          </w:p>
                        </w:tc>
                        <w:tc>
                          <w:tcPr>
                            <w:tcW w:w="1356" w:type="dxa"/>
                          </w:tcPr>
                          <w:p w14:paraId="5BBCDF63" w14:textId="77777777" w:rsidR="003E1B40" w:rsidRDefault="003E1B40">
                            <w:pPr>
                              <w:pStyle w:val="TableParagraph"/>
                              <w:spacing w:before="33"/>
                              <w:ind w:left="12" w:right="1"/>
                              <w:jc w:val="center"/>
                            </w:pPr>
                            <w:r>
                              <w:rPr>
                                <w:spacing w:val="-10"/>
                              </w:rPr>
                              <w:t>1</w:t>
                            </w:r>
                          </w:p>
                        </w:tc>
                        <w:tc>
                          <w:tcPr>
                            <w:tcW w:w="1065" w:type="dxa"/>
                          </w:tcPr>
                          <w:p w14:paraId="77D2C190" w14:textId="77777777" w:rsidR="003E1B40" w:rsidRDefault="003E1B40">
                            <w:pPr>
                              <w:pStyle w:val="TableParagraph"/>
                              <w:spacing w:before="33"/>
                              <w:ind w:left="108"/>
                            </w:pPr>
                            <w:r>
                              <w:rPr>
                                <w:spacing w:val="-5"/>
                              </w:rPr>
                              <w:t>Und</w:t>
                            </w:r>
                          </w:p>
                        </w:tc>
                      </w:tr>
                      <w:tr w:rsidR="003E1B40" w14:paraId="2A7D966F" w14:textId="77777777">
                        <w:trPr>
                          <w:trHeight w:val="328"/>
                        </w:trPr>
                        <w:tc>
                          <w:tcPr>
                            <w:tcW w:w="720" w:type="dxa"/>
                            <w:vMerge/>
                            <w:tcBorders>
                              <w:top w:val="nil"/>
                            </w:tcBorders>
                          </w:tcPr>
                          <w:p w14:paraId="42268327" w14:textId="77777777" w:rsidR="003E1B40" w:rsidRDefault="003E1B40">
                            <w:pPr>
                              <w:rPr>
                                <w:sz w:val="2"/>
                                <w:szCs w:val="2"/>
                              </w:rPr>
                            </w:pPr>
                          </w:p>
                        </w:tc>
                        <w:tc>
                          <w:tcPr>
                            <w:tcW w:w="2105" w:type="dxa"/>
                            <w:vMerge/>
                            <w:tcBorders>
                              <w:top w:val="nil"/>
                            </w:tcBorders>
                          </w:tcPr>
                          <w:p w14:paraId="5A824183" w14:textId="77777777" w:rsidR="003E1B40" w:rsidRDefault="003E1B40">
                            <w:pPr>
                              <w:rPr>
                                <w:sz w:val="2"/>
                                <w:szCs w:val="2"/>
                              </w:rPr>
                            </w:pPr>
                          </w:p>
                        </w:tc>
                        <w:tc>
                          <w:tcPr>
                            <w:tcW w:w="3449" w:type="dxa"/>
                          </w:tcPr>
                          <w:p w14:paraId="52183055" w14:textId="77777777" w:rsidR="003E1B40" w:rsidRDefault="003E1B40">
                            <w:pPr>
                              <w:pStyle w:val="TableParagraph"/>
                              <w:spacing w:before="38"/>
                              <w:ind w:left="108"/>
                            </w:pPr>
                            <w:r>
                              <w:t>Tubería</w:t>
                            </w:r>
                            <w:r>
                              <w:rPr>
                                <w:spacing w:val="-4"/>
                              </w:rPr>
                              <w:t xml:space="preserve"> </w:t>
                            </w:r>
                            <w:r>
                              <w:t>en</w:t>
                            </w:r>
                            <w:r>
                              <w:rPr>
                                <w:spacing w:val="-2"/>
                              </w:rPr>
                              <w:t xml:space="preserve"> </w:t>
                            </w:r>
                            <w:r>
                              <w:t>PVC</w:t>
                            </w:r>
                            <w:r>
                              <w:rPr>
                                <w:spacing w:val="-3"/>
                              </w:rPr>
                              <w:t xml:space="preserve"> </w:t>
                            </w:r>
                            <w:r>
                              <w:t>de</w:t>
                            </w:r>
                            <w:r>
                              <w:rPr>
                                <w:spacing w:val="-3"/>
                              </w:rPr>
                              <w:t xml:space="preserve"> </w:t>
                            </w:r>
                            <w:r>
                              <w:rPr>
                                <w:spacing w:val="-5"/>
                              </w:rPr>
                              <w:t>2"</w:t>
                            </w:r>
                          </w:p>
                        </w:tc>
                        <w:tc>
                          <w:tcPr>
                            <w:tcW w:w="1356" w:type="dxa"/>
                          </w:tcPr>
                          <w:p w14:paraId="0502FC62" w14:textId="77777777" w:rsidR="003E1B40" w:rsidRDefault="003E1B40">
                            <w:pPr>
                              <w:pStyle w:val="TableParagraph"/>
                              <w:spacing w:before="38"/>
                              <w:ind w:left="12" w:right="1"/>
                              <w:jc w:val="center"/>
                            </w:pPr>
                            <w:r>
                              <w:rPr>
                                <w:spacing w:val="-10"/>
                              </w:rPr>
                              <w:t>6</w:t>
                            </w:r>
                          </w:p>
                        </w:tc>
                        <w:tc>
                          <w:tcPr>
                            <w:tcW w:w="1065" w:type="dxa"/>
                          </w:tcPr>
                          <w:p w14:paraId="5E98E45C" w14:textId="77777777" w:rsidR="003E1B40" w:rsidRDefault="003E1B40">
                            <w:pPr>
                              <w:pStyle w:val="TableParagraph"/>
                              <w:spacing w:before="38"/>
                              <w:ind w:left="108"/>
                            </w:pPr>
                            <w:r>
                              <w:rPr>
                                <w:spacing w:val="-2"/>
                              </w:rPr>
                              <w:t>Metros</w:t>
                            </w:r>
                          </w:p>
                        </w:tc>
                      </w:tr>
                      <w:tr w:rsidR="003E1B40" w14:paraId="1E843DEA" w14:textId="77777777">
                        <w:trPr>
                          <w:trHeight w:val="330"/>
                        </w:trPr>
                        <w:tc>
                          <w:tcPr>
                            <w:tcW w:w="720" w:type="dxa"/>
                            <w:vMerge/>
                            <w:tcBorders>
                              <w:top w:val="nil"/>
                            </w:tcBorders>
                          </w:tcPr>
                          <w:p w14:paraId="2F00E137" w14:textId="77777777" w:rsidR="003E1B40" w:rsidRDefault="003E1B40">
                            <w:pPr>
                              <w:rPr>
                                <w:sz w:val="2"/>
                                <w:szCs w:val="2"/>
                              </w:rPr>
                            </w:pPr>
                          </w:p>
                        </w:tc>
                        <w:tc>
                          <w:tcPr>
                            <w:tcW w:w="2105" w:type="dxa"/>
                            <w:vMerge/>
                            <w:tcBorders>
                              <w:top w:val="nil"/>
                            </w:tcBorders>
                          </w:tcPr>
                          <w:p w14:paraId="4FCCB9FF" w14:textId="77777777" w:rsidR="003E1B40" w:rsidRDefault="003E1B40">
                            <w:pPr>
                              <w:rPr>
                                <w:sz w:val="2"/>
                                <w:szCs w:val="2"/>
                              </w:rPr>
                            </w:pPr>
                          </w:p>
                        </w:tc>
                        <w:tc>
                          <w:tcPr>
                            <w:tcW w:w="3449" w:type="dxa"/>
                          </w:tcPr>
                          <w:p w14:paraId="7C083C42" w14:textId="77777777" w:rsidR="003E1B40" w:rsidRDefault="003E1B40">
                            <w:pPr>
                              <w:pStyle w:val="TableParagraph"/>
                              <w:spacing w:before="40"/>
                              <w:ind w:left="108"/>
                            </w:pPr>
                            <w:r>
                              <w:t>Valvula</w:t>
                            </w:r>
                            <w:r>
                              <w:rPr>
                                <w:spacing w:val="-4"/>
                              </w:rPr>
                              <w:t xml:space="preserve"> </w:t>
                            </w:r>
                            <w:r>
                              <w:t>de</w:t>
                            </w:r>
                            <w:r>
                              <w:rPr>
                                <w:spacing w:val="-3"/>
                              </w:rPr>
                              <w:t xml:space="preserve"> </w:t>
                            </w:r>
                            <w:r>
                              <w:t>Cierre</w:t>
                            </w:r>
                            <w:r>
                              <w:rPr>
                                <w:spacing w:val="-3"/>
                              </w:rPr>
                              <w:t xml:space="preserve"> </w:t>
                            </w:r>
                            <w:r>
                              <w:t>de</w:t>
                            </w:r>
                            <w:r>
                              <w:rPr>
                                <w:spacing w:val="-5"/>
                              </w:rPr>
                              <w:t xml:space="preserve"> 2”</w:t>
                            </w:r>
                          </w:p>
                        </w:tc>
                        <w:tc>
                          <w:tcPr>
                            <w:tcW w:w="1356" w:type="dxa"/>
                          </w:tcPr>
                          <w:p w14:paraId="62FC9AE6" w14:textId="77777777" w:rsidR="003E1B40" w:rsidRDefault="003E1B40">
                            <w:pPr>
                              <w:pStyle w:val="TableParagraph"/>
                              <w:spacing w:before="40"/>
                              <w:ind w:left="12" w:right="1"/>
                              <w:jc w:val="center"/>
                            </w:pPr>
                            <w:r>
                              <w:rPr>
                                <w:spacing w:val="-10"/>
                              </w:rPr>
                              <w:t>1</w:t>
                            </w:r>
                          </w:p>
                        </w:tc>
                        <w:tc>
                          <w:tcPr>
                            <w:tcW w:w="1065" w:type="dxa"/>
                          </w:tcPr>
                          <w:p w14:paraId="0FCF4B31" w14:textId="77777777" w:rsidR="003E1B40" w:rsidRDefault="003E1B40">
                            <w:pPr>
                              <w:pStyle w:val="TableParagraph"/>
                              <w:spacing w:before="40"/>
                              <w:ind w:left="108"/>
                            </w:pPr>
                            <w:r>
                              <w:rPr>
                                <w:spacing w:val="-5"/>
                              </w:rPr>
                              <w:t>Und</w:t>
                            </w:r>
                          </w:p>
                        </w:tc>
                      </w:tr>
                      <w:tr w:rsidR="003E1B40" w14:paraId="0D59CB36" w14:textId="77777777">
                        <w:trPr>
                          <w:trHeight w:val="1012"/>
                        </w:trPr>
                        <w:tc>
                          <w:tcPr>
                            <w:tcW w:w="720" w:type="dxa"/>
                          </w:tcPr>
                          <w:p w14:paraId="52480CCE" w14:textId="77777777" w:rsidR="003E1B40" w:rsidRDefault="003E1B40">
                            <w:pPr>
                              <w:pStyle w:val="TableParagraph"/>
                              <w:spacing w:before="126"/>
                              <w:rPr>
                                <w:rFonts w:ascii="Arial"/>
                                <w:b/>
                              </w:rPr>
                            </w:pPr>
                          </w:p>
                          <w:p w14:paraId="312009A9" w14:textId="77777777" w:rsidR="003E1B40" w:rsidRDefault="003E1B40">
                            <w:pPr>
                              <w:pStyle w:val="TableParagraph"/>
                              <w:ind w:left="107"/>
                            </w:pPr>
                            <w:r>
                              <w:rPr>
                                <w:spacing w:val="-4"/>
                              </w:rPr>
                              <w:t>1.11</w:t>
                            </w:r>
                          </w:p>
                        </w:tc>
                        <w:tc>
                          <w:tcPr>
                            <w:tcW w:w="2105" w:type="dxa"/>
                          </w:tcPr>
                          <w:p w14:paraId="351F7588" w14:textId="77777777" w:rsidR="003E1B40" w:rsidRDefault="003E1B40">
                            <w:pPr>
                              <w:pStyle w:val="TableParagraph"/>
                              <w:spacing w:before="126"/>
                              <w:rPr>
                                <w:rFonts w:ascii="Arial"/>
                                <w:b/>
                              </w:rPr>
                            </w:pPr>
                          </w:p>
                          <w:p w14:paraId="12ECB3C8" w14:textId="77777777" w:rsidR="003E1B40" w:rsidRDefault="003E1B40">
                            <w:pPr>
                              <w:pStyle w:val="TableParagraph"/>
                              <w:ind w:left="105"/>
                            </w:pPr>
                            <w:r>
                              <w:rPr>
                                <w:spacing w:val="-2"/>
                              </w:rPr>
                              <w:t>Tornillería</w:t>
                            </w:r>
                          </w:p>
                        </w:tc>
                        <w:tc>
                          <w:tcPr>
                            <w:tcW w:w="3449" w:type="dxa"/>
                          </w:tcPr>
                          <w:p w14:paraId="1DB9BD2D" w14:textId="77777777" w:rsidR="003E1B40" w:rsidRDefault="003E1B40">
                            <w:pPr>
                              <w:pStyle w:val="TableParagraph"/>
                              <w:ind w:left="108"/>
                            </w:pPr>
                            <w:r>
                              <w:t>Tornillos de 3/8"x 3/4" Galvanizados para unión</w:t>
                            </w:r>
                            <w:r>
                              <w:rPr>
                                <w:spacing w:val="40"/>
                              </w:rPr>
                              <w:t xml:space="preserve"> </w:t>
                            </w:r>
                            <w:r>
                              <w:t>de</w:t>
                            </w:r>
                          </w:p>
                          <w:p w14:paraId="799B1FB1" w14:textId="77777777" w:rsidR="003E1B40" w:rsidRDefault="003E1B40">
                            <w:pPr>
                              <w:pStyle w:val="TableParagraph"/>
                              <w:spacing w:line="252" w:lineRule="exact"/>
                              <w:ind w:left="108"/>
                            </w:pPr>
                            <w:r>
                              <w:t>paneles</w:t>
                            </w:r>
                            <w:r>
                              <w:rPr>
                                <w:spacing w:val="-13"/>
                              </w:rPr>
                              <w:t xml:space="preserve"> </w:t>
                            </w:r>
                            <w:r>
                              <w:t>de</w:t>
                            </w:r>
                            <w:r>
                              <w:rPr>
                                <w:spacing w:val="-13"/>
                              </w:rPr>
                              <w:t xml:space="preserve"> </w:t>
                            </w:r>
                            <w:r>
                              <w:t>lámina</w:t>
                            </w:r>
                            <w:r>
                              <w:rPr>
                                <w:spacing w:val="-13"/>
                              </w:rPr>
                              <w:t xml:space="preserve"> </w:t>
                            </w:r>
                            <w:r>
                              <w:t>galvanizada, con tuercas y arandelas</w:t>
                            </w:r>
                          </w:p>
                        </w:tc>
                        <w:tc>
                          <w:tcPr>
                            <w:tcW w:w="1356" w:type="dxa"/>
                          </w:tcPr>
                          <w:p w14:paraId="4F1BB9EB" w14:textId="77777777" w:rsidR="003E1B40" w:rsidRDefault="003E1B40">
                            <w:pPr>
                              <w:pStyle w:val="TableParagraph"/>
                              <w:spacing w:before="126"/>
                              <w:rPr>
                                <w:rFonts w:ascii="Arial"/>
                                <w:b/>
                              </w:rPr>
                            </w:pPr>
                          </w:p>
                          <w:p w14:paraId="75B84682" w14:textId="77777777" w:rsidR="003E1B40" w:rsidRDefault="003E1B40">
                            <w:pPr>
                              <w:pStyle w:val="TableParagraph"/>
                              <w:ind w:left="12" w:right="2"/>
                              <w:jc w:val="center"/>
                            </w:pPr>
                            <w:r>
                              <w:rPr>
                                <w:spacing w:val="-5"/>
                              </w:rPr>
                              <w:t>230</w:t>
                            </w:r>
                          </w:p>
                        </w:tc>
                        <w:tc>
                          <w:tcPr>
                            <w:tcW w:w="1065" w:type="dxa"/>
                          </w:tcPr>
                          <w:p w14:paraId="3975D6C6" w14:textId="77777777" w:rsidR="003E1B40" w:rsidRDefault="003E1B40">
                            <w:pPr>
                              <w:pStyle w:val="TableParagraph"/>
                              <w:spacing w:before="126"/>
                              <w:rPr>
                                <w:rFonts w:ascii="Arial"/>
                                <w:b/>
                              </w:rPr>
                            </w:pPr>
                          </w:p>
                          <w:p w14:paraId="78BD32FB" w14:textId="77777777" w:rsidR="003E1B40" w:rsidRDefault="003E1B40">
                            <w:pPr>
                              <w:pStyle w:val="TableParagraph"/>
                              <w:ind w:left="108"/>
                            </w:pPr>
                            <w:r>
                              <w:rPr>
                                <w:spacing w:val="-5"/>
                              </w:rPr>
                              <w:t>Und</w:t>
                            </w:r>
                          </w:p>
                        </w:tc>
                      </w:tr>
                    </w:tbl>
                    <w:p w14:paraId="48D58C31" w14:textId="77777777" w:rsidR="003E1B40" w:rsidRDefault="003E1B40">
                      <w:pPr>
                        <w:pStyle w:val="Textoindependiente"/>
                      </w:pPr>
                    </w:p>
                  </w:txbxContent>
                </v:textbox>
                <w10:wrap anchorx="page" anchory="page"/>
              </v:shape>
            </w:pict>
          </mc:Fallback>
        </mc:AlternateContent>
      </w:r>
    </w:p>
    <w:tbl>
      <w:tblPr>
        <w:tblStyle w:val="TableNormal"/>
        <w:tblW w:w="0" w:type="auto"/>
        <w:tblInd w:w="6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922"/>
      </w:tblGrid>
      <w:tr w:rsidR="009C3C45" w14:paraId="1A51DD06" w14:textId="77777777">
        <w:trPr>
          <w:trHeight w:val="11924"/>
        </w:trPr>
        <w:tc>
          <w:tcPr>
            <w:tcW w:w="8922" w:type="dxa"/>
          </w:tcPr>
          <w:p w14:paraId="2283188F" w14:textId="31AA8D5A" w:rsidR="009C3C45" w:rsidRDefault="009C3C45" w:rsidP="00864AF7">
            <w:pPr>
              <w:pStyle w:val="TableParagraph"/>
            </w:pPr>
          </w:p>
        </w:tc>
      </w:tr>
    </w:tbl>
    <w:p w14:paraId="5198F610" w14:textId="77777777" w:rsidR="009C3C45" w:rsidRDefault="009C3C45">
      <w:pPr>
        <w:pStyle w:val="TableParagraph"/>
        <w:sectPr w:rsidR="009C3C45">
          <w:pgSz w:w="12240" w:h="15840"/>
          <w:pgMar w:top="1880" w:right="1080" w:bottom="280" w:left="1080" w:header="945" w:footer="0" w:gutter="0"/>
          <w:cols w:space="720"/>
        </w:sectPr>
      </w:pPr>
    </w:p>
    <w:p w14:paraId="74249734" w14:textId="77777777" w:rsidR="009C3C45" w:rsidRDefault="009C3C45">
      <w:pPr>
        <w:pStyle w:val="Textoindependiente"/>
        <w:spacing w:before="6"/>
        <w:rPr>
          <w:rFonts w:ascii="Arial"/>
          <w:b/>
          <w:sz w:val="20"/>
        </w:rPr>
      </w:pPr>
    </w:p>
    <w:tbl>
      <w:tblPr>
        <w:tblStyle w:val="TableNormal"/>
        <w:tblW w:w="0" w:type="auto"/>
        <w:tblInd w:w="6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922"/>
      </w:tblGrid>
      <w:tr w:rsidR="009C3C45" w14:paraId="65EA0D65" w14:textId="77777777" w:rsidTr="003E1B40">
        <w:trPr>
          <w:trHeight w:val="894"/>
        </w:trPr>
        <w:tc>
          <w:tcPr>
            <w:tcW w:w="8922" w:type="dxa"/>
          </w:tcPr>
          <w:p w14:paraId="3AC9AC76" w14:textId="77777777" w:rsidR="009C3C45" w:rsidRDefault="003E1B40">
            <w:pPr>
              <w:pStyle w:val="TableParagraph"/>
              <w:ind w:left="107" w:right="92"/>
              <w:jc w:val="both"/>
            </w:pPr>
            <w:r>
              <w:t>Deberá incluir el transporte y todos los accesorios necesarios para la correcta operación y puesta en funcionamiento en cada sitio determinado por la Subdirección General de Cultura Ambiental de la Corporación Autónoma Regional de Cundinamarca – CAR en el área rural o urbana de los municipios de la jurisdicción CAR</w:t>
            </w:r>
          </w:p>
        </w:tc>
      </w:tr>
    </w:tbl>
    <w:p w14:paraId="5F10D66C" w14:textId="77777777" w:rsidR="009C3C45" w:rsidRDefault="009C3C45">
      <w:pPr>
        <w:pStyle w:val="Textoindependiente"/>
        <w:spacing w:before="1"/>
        <w:rPr>
          <w:rFonts w:ascii="Arial"/>
          <w:b/>
        </w:rPr>
      </w:pPr>
    </w:p>
    <w:p w14:paraId="23FEDB4E" w14:textId="77777777" w:rsidR="009C3C45" w:rsidRDefault="003E1B40">
      <w:pPr>
        <w:pStyle w:val="Ttulo1"/>
        <w:ind w:left="562" w:right="468"/>
      </w:pPr>
      <w:r>
        <w:t>TANQUE</w:t>
      </w:r>
      <w:r>
        <w:rPr>
          <w:spacing w:val="-6"/>
        </w:rPr>
        <w:t xml:space="preserve"> </w:t>
      </w:r>
      <w:r>
        <w:t>MODULAR</w:t>
      </w:r>
      <w:r>
        <w:rPr>
          <w:spacing w:val="-7"/>
        </w:rPr>
        <w:t xml:space="preserve"> </w:t>
      </w:r>
      <w:r>
        <w:t>METALICO</w:t>
      </w:r>
      <w:r>
        <w:rPr>
          <w:spacing w:val="-5"/>
        </w:rPr>
        <w:t xml:space="preserve"> </w:t>
      </w:r>
      <w:r>
        <w:t>O</w:t>
      </w:r>
      <w:r>
        <w:rPr>
          <w:spacing w:val="-3"/>
        </w:rPr>
        <w:t xml:space="preserve"> </w:t>
      </w:r>
      <w:r>
        <w:t>RESERVORIO</w:t>
      </w:r>
      <w:r>
        <w:rPr>
          <w:spacing w:val="-5"/>
        </w:rPr>
        <w:t xml:space="preserve"> </w:t>
      </w:r>
      <w:r>
        <w:t>MODULAR</w:t>
      </w:r>
      <w:r>
        <w:rPr>
          <w:spacing w:val="-9"/>
        </w:rPr>
        <w:t xml:space="preserve"> </w:t>
      </w:r>
      <w:r>
        <w:t>TIPO</w:t>
      </w:r>
      <w:r>
        <w:rPr>
          <w:spacing w:val="-5"/>
        </w:rPr>
        <w:t xml:space="preserve"> </w:t>
      </w:r>
      <w:r>
        <w:t>AUSTRALIANO PARA ALMACENAMIENTO DE AGUA LLUVIA DE 40.000 LITROS (40 M³)</w:t>
      </w:r>
    </w:p>
    <w:p w14:paraId="033012A9" w14:textId="77777777" w:rsidR="009C3C45" w:rsidRDefault="003E1B40">
      <w:pPr>
        <w:spacing w:before="253"/>
        <w:ind w:left="813" w:right="715"/>
        <w:jc w:val="center"/>
        <w:rPr>
          <w:rFonts w:ascii="Arial"/>
          <w:b/>
        </w:rPr>
      </w:pPr>
      <w:r>
        <w:rPr>
          <w:rFonts w:ascii="Arial"/>
          <w:b/>
        </w:rPr>
        <w:t>Tipo</w:t>
      </w:r>
      <w:r>
        <w:rPr>
          <w:rFonts w:ascii="Arial"/>
          <w:b/>
          <w:spacing w:val="-1"/>
        </w:rPr>
        <w:t xml:space="preserve"> </w:t>
      </w:r>
      <w:r>
        <w:rPr>
          <w:rFonts w:ascii="Arial"/>
          <w:b/>
        </w:rPr>
        <w:t>No.</w:t>
      </w:r>
      <w:r>
        <w:rPr>
          <w:rFonts w:ascii="Arial"/>
          <w:b/>
          <w:spacing w:val="-2"/>
        </w:rPr>
        <w:t xml:space="preserve"> </w:t>
      </w:r>
      <w:r>
        <w:rPr>
          <w:rFonts w:ascii="Arial"/>
          <w:b/>
          <w:spacing w:val="-10"/>
        </w:rPr>
        <w:t>6</w:t>
      </w:r>
    </w:p>
    <w:p w14:paraId="66489045" w14:textId="77777777" w:rsidR="009C3C45" w:rsidRDefault="009C3C45">
      <w:pPr>
        <w:pStyle w:val="Textoindependiente"/>
        <w:rPr>
          <w:rFonts w:ascii="Arial"/>
          <w:b/>
        </w:rPr>
      </w:pPr>
    </w:p>
    <w:p w14:paraId="08D38DB9" w14:textId="77777777" w:rsidR="009C3C45" w:rsidRDefault="003E1B40">
      <w:pPr>
        <w:pStyle w:val="Ttulo1"/>
        <w:ind w:right="523"/>
        <w:jc w:val="both"/>
      </w:pPr>
      <w:r>
        <w:t>SUMINISTRO</w:t>
      </w:r>
      <w:r>
        <w:rPr>
          <w:spacing w:val="-8"/>
        </w:rPr>
        <w:t xml:space="preserve"> </w:t>
      </w:r>
      <w:r>
        <w:t>Y</w:t>
      </w:r>
      <w:r>
        <w:rPr>
          <w:spacing w:val="-8"/>
        </w:rPr>
        <w:t xml:space="preserve"> </w:t>
      </w:r>
      <w:r>
        <w:t>PUESTA</w:t>
      </w:r>
      <w:r>
        <w:rPr>
          <w:spacing w:val="-6"/>
        </w:rPr>
        <w:t xml:space="preserve"> </w:t>
      </w:r>
      <w:r>
        <w:t>EN</w:t>
      </w:r>
      <w:r>
        <w:rPr>
          <w:spacing w:val="-8"/>
        </w:rPr>
        <w:t xml:space="preserve"> </w:t>
      </w:r>
      <w:r>
        <w:t>FUNCIONAMIENTO</w:t>
      </w:r>
      <w:r>
        <w:rPr>
          <w:spacing w:val="-7"/>
        </w:rPr>
        <w:t xml:space="preserve"> </w:t>
      </w:r>
      <w:r>
        <w:t>DE</w:t>
      </w:r>
      <w:r>
        <w:rPr>
          <w:spacing w:val="-10"/>
        </w:rPr>
        <w:t xml:space="preserve"> </w:t>
      </w:r>
      <w:r>
        <w:t>TANQUE</w:t>
      </w:r>
      <w:r>
        <w:rPr>
          <w:spacing w:val="-10"/>
        </w:rPr>
        <w:t xml:space="preserve"> </w:t>
      </w:r>
      <w:r>
        <w:t>MODULAR</w:t>
      </w:r>
      <w:r>
        <w:rPr>
          <w:spacing w:val="-11"/>
        </w:rPr>
        <w:t xml:space="preserve"> </w:t>
      </w:r>
      <w:r>
        <w:t>METALICO</w:t>
      </w:r>
      <w:r>
        <w:rPr>
          <w:spacing w:val="-11"/>
        </w:rPr>
        <w:t xml:space="preserve"> </w:t>
      </w:r>
      <w:r>
        <w:t>O RESERVORIO MODULAR TIPO AUSTRALIANO PARA ALMACENAMIENTO DE AGUA LLUVIA DE 40.000 LITROS (40 M³), ENTREGADO EN EL PUNTO PREVIAMENTE SELECCIONADO, EL CUAL DEBE PERMITIR LA VERIFICACIÓN DE SU CORRECTO FUNCIONAMIENTO, GARANTIZANDO EL ALMACENAMIENTO, ESTABILIDAD ESTRUCTURAL Y DESEMPEÑO HIDRÁULICO.</w:t>
      </w:r>
    </w:p>
    <w:p w14:paraId="36F0B6D8" w14:textId="77777777" w:rsidR="009C3C45" w:rsidRDefault="009C3C45">
      <w:pPr>
        <w:pStyle w:val="Textoindependiente"/>
        <w:spacing w:before="1"/>
        <w:rPr>
          <w:rFonts w:ascii="Arial"/>
          <w:b/>
        </w:rPr>
      </w:pPr>
    </w:p>
    <w:p w14:paraId="4BA33EA1" w14:textId="77777777" w:rsidR="009C3C45" w:rsidRDefault="003E1B40">
      <w:pPr>
        <w:ind w:left="813" w:right="715"/>
        <w:jc w:val="center"/>
        <w:rPr>
          <w:rFonts w:ascii="Arial" w:hAnsi="Arial"/>
          <w:b/>
        </w:rPr>
      </w:pPr>
      <w:r>
        <w:rPr>
          <w:rFonts w:ascii="Arial" w:hAnsi="Arial"/>
          <w:b/>
        </w:rPr>
        <w:t>FICHA</w:t>
      </w:r>
      <w:r>
        <w:rPr>
          <w:rFonts w:ascii="Arial" w:hAnsi="Arial"/>
          <w:b/>
          <w:spacing w:val="-4"/>
        </w:rPr>
        <w:t xml:space="preserve"> </w:t>
      </w:r>
      <w:r>
        <w:rPr>
          <w:rFonts w:ascii="Arial" w:hAnsi="Arial"/>
          <w:b/>
        </w:rPr>
        <w:t>TÉCNICA</w:t>
      </w:r>
      <w:r>
        <w:rPr>
          <w:rFonts w:ascii="Arial" w:hAnsi="Arial"/>
          <w:b/>
          <w:spacing w:val="-6"/>
        </w:rPr>
        <w:t xml:space="preserve"> </w:t>
      </w:r>
      <w:r>
        <w:rPr>
          <w:rFonts w:ascii="Arial" w:hAnsi="Arial"/>
          <w:b/>
        </w:rPr>
        <w:t>Tipo</w:t>
      </w:r>
      <w:r>
        <w:rPr>
          <w:rFonts w:ascii="Arial" w:hAnsi="Arial"/>
          <w:b/>
          <w:spacing w:val="-8"/>
        </w:rPr>
        <w:t xml:space="preserve"> </w:t>
      </w:r>
      <w:r>
        <w:rPr>
          <w:rFonts w:ascii="Arial" w:hAnsi="Arial"/>
          <w:b/>
        </w:rPr>
        <w:t>No.</w:t>
      </w:r>
      <w:r>
        <w:rPr>
          <w:rFonts w:ascii="Arial" w:hAnsi="Arial"/>
          <w:b/>
          <w:spacing w:val="-2"/>
        </w:rPr>
        <w:t xml:space="preserve"> </w:t>
      </w:r>
      <w:r>
        <w:rPr>
          <w:rFonts w:ascii="Arial" w:hAnsi="Arial"/>
          <w:b/>
          <w:spacing w:val="-10"/>
        </w:rPr>
        <w:t>6</w:t>
      </w:r>
    </w:p>
    <w:p w14:paraId="50A68F3D" w14:textId="77777777" w:rsidR="009C3C45" w:rsidRDefault="009C3C45">
      <w:pPr>
        <w:pStyle w:val="Textoindependiente"/>
        <w:spacing w:before="23"/>
        <w:rPr>
          <w:rFonts w:ascii="Arial"/>
          <w:b/>
          <w:sz w:val="20"/>
        </w:rPr>
      </w:pPr>
    </w:p>
    <w:tbl>
      <w:tblPr>
        <w:tblStyle w:val="TableNormal"/>
        <w:tblW w:w="0" w:type="auto"/>
        <w:tblInd w:w="6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922"/>
      </w:tblGrid>
      <w:tr w:rsidR="009C3C45" w14:paraId="433DB597" w14:textId="77777777">
        <w:trPr>
          <w:trHeight w:val="506"/>
        </w:trPr>
        <w:tc>
          <w:tcPr>
            <w:tcW w:w="8922" w:type="dxa"/>
          </w:tcPr>
          <w:p w14:paraId="20D1EE74" w14:textId="77777777" w:rsidR="009C3C45" w:rsidRDefault="003E1B40">
            <w:pPr>
              <w:pStyle w:val="TableParagraph"/>
              <w:spacing w:line="252" w:lineRule="exact"/>
              <w:ind w:left="12" w:right="2"/>
              <w:jc w:val="center"/>
              <w:rPr>
                <w:rFonts w:ascii="Arial"/>
                <w:b/>
              </w:rPr>
            </w:pPr>
            <w:r>
              <w:rPr>
                <w:rFonts w:ascii="Arial"/>
                <w:b/>
                <w:spacing w:val="-4"/>
              </w:rPr>
              <w:t>ITEM</w:t>
            </w:r>
          </w:p>
          <w:p w14:paraId="30B5A312" w14:textId="77777777" w:rsidR="009C3C45" w:rsidRDefault="003E1B40">
            <w:pPr>
              <w:pStyle w:val="TableParagraph"/>
              <w:spacing w:line="234" w:lineRule="exact"/>
              <w:ind w:left="12" w:right="5"/>
              <w:jc w:val="center"/>
            </w:pPr>
            <w:r>
              <w:t>Suministro</w:t>
            </w:r>
            <w:r>
              <w:rPr>
                <w:spacing w:val="-10"/>
              </w:rPr>
              <w:t xml:space="preserve"> </w:t>
            </w:r>
            <w:r>
              <w:t>y</w:t>
            </w:r>
            <w:r>
              <w:rPr>
                <w:spacing w:val="-4"/>
              </w:rPr>
              <w:t xml:space="preserve"> </w:t>
            </w:r>
            <w:r>
              <w:t>puesta</w:t>
            </w:r>
            <w:r>
              <w:rPr>
                <w:spacing w:val="-6"/>
              </w:rPr>
              <w:t xml:space="preserve"> </w:t>
            </w:r>
            <w:r>
              <w:t>en</w:t>
            </w:r>
            <w:r>
              <w:rPr>
                <w:spacing w:val="-7"/>
              </w:rPr>
              <w:t xml:space="preserve"> </w:t>
            </w:r>
            <w:r>
              <w:t>funcionamiento</w:t>
            </w:r>
            <w:r>
              <w:rPr>
                <w:spacing w:val="-5"/>
              </w:rPr>
              <w:t xml:space="preserve"> </w:t>
            </w:r>
            <w:r>
              <w:t>de</w:t>
            </w:r>
            <w:r>
              <w:rPr>
                <w:spacing w:val="-7"/>
              </w:rPr>
              <w:t xml:space="preserve"> </w:t>
            </w:r>
            <w:r>
              <w:t>tanque</w:t>
            </w:r>
            <w:r>
              <w:rPr>
                <w:spacing w:val="-6"/>
              </w:rPr>
              <w:t xml:space="preserve"> </w:t>
            </w:r>
            <w:r>
              <w:t>australiano</w:t>
            </w:r>
            <w:r>
              <w:rPr>
                <w:spacing w:val="-5"/>
              </w:rPr>
              <w:t xml:space="preserve"> </w:t>
            </w:r>
            <w:r>
              <w:t>40.000</w:t>
            </w:r>
            <w:r>
              <w:rPr>
                <w:spacing w:val="-7"/>
              </w:rPr>
              <w:t xml:space="preserve"> </w:t>
            </w:r>
            <w:r>
              <w:rPr>
                <w:spacing w:val="-2"/>
              </w:rPr>
              <w:t>litros.</w:t>
            </w:r>
          </w:p>
        </w:tc>
      </w:tr>
      <w:tr w:rsidR="009C3C45" w14:paraId="1D1F2F30" w14:textId="77777777">
        <w:trPr>
          <w:trHeight w:val="506"/>
        </w:trPr>
        <w:tc>
          <w:tcPr>
            <w:tcW w:w="8922" w:type="dxa"/>
          </w:tcPr>
          <w:p w14:paraId="316C49B5" w14:textId="77777777" w:rsidR="009C3C45" w:rsidRDefault="003E1B40">
            <w:pPr>
              <w:pStyle w:val="TableParagraph"/>
              <w:spacing w:line="252" w:lineRule="exact"/>
              <w:ind w:left="12" w:right="6"/>
              <w:jc w:val="center"/>
              <w:rPr>
                <w:rFonts w:ascii="Arial"/>
                <w:b/>
              </w:rPr>
            </w:pPr>
            <w:r>
              <w:rPr>
                <w:rFonts w:ascii="Arial"/>
                <w:b/>
              </w:rPr>
              <w:t>UNIDAD</w:t>
            </w:r>
            <w:r>
              <w:rPr>
                <w:rFonts w:ascii="Arial"/>
                <w:b/>
                <w:spacing w:val="-4"/>
              </w:rPr>
              <w:t xml:space="preserve"> </w:t>
            </w:r>
            <w:r>
              <w:rPr>
                <w:rFonts w:ascii="Arial"/>
                <w:b/>
              </w:rPr>
              <w:t>DE</w:t>
            </w:r>
            <w:r>
              <w:rPr>
                <w:rFonts w:ascii="Arial"/>
                <w:b/>
                <w:spacing w:val="-5"/>
              </w:rPr>
              <w:t xml:space="preserve"> </w:t>
            </w:r>
            <w:r>
              <w:rPr>
                <w:rFonts w:ascii="Arial"/>
                <w:b/>
                <w:spacing w:val="-2"/>
              </w:rPr>
              <w:t>MEDIDA</w:t>
            </w:r>
          </w:p>
          <w:p w14:paraId="22547527" w14:textId="77777777" w:rsidR="009C3C45" w:rsidRDefault="003E1B40">
            <w:pPr>
              <w:pStyle w:val="TableParagraph"/>
              <w:spacing w:line="234" w:lineRule="exact"/>
              <w:ind w:left="12" w:right="2"/>
              <w:jc w:val="center"/>
            </w:pPr>
            <w:r>
              <w:rPr>
                <w:spacing w:val="-2"/>
              </w:rPr>
              <w:t>UNIDAD</w:t>
            </w:r>
          </w:p>
        </w:tc>
      </w:tr>
      <w:tr w:rsidR="009C3C45" w14:paraId="5C72FB05" w14:textId="77777777">
        <w:trPr>
          <w:trHeight w:val="505"/>
        </w:trPr>
        <w:tc>
          <w:tcPr>
            <w:tcW w:w="8922" w:type="dxa"/>
          </w:tcPr>
          <w:p w14:paraId="50620BFE" w14:textId="77777777" w:rsidR="009C3C45" w:rsidRDefault="003E1B40">
            <w:pPr>
              <w:pStyle w:val="TableParagraph"/>
              <w:ind w:left="12" w:right="4"/>
              <w:jc w:val="center"/>
              <w:rPr>
                <w:rFonts w:ascii="Arial" w:hAnsi="Arial"/>
                <w:b/>
              </w:rPr>
            </w:pPr>
            <w:r>
              <w:rPr>
                <w:rFonts w:ascii="Arial" w:hAnsi="Arial"/>
                <w:b/>
              </w:rPr>
              <w:t>DESCRIPCIÓN</w:t>
            </w:r>
            <w:r>
              <w:rPr>
                <w:rFonts w:ascii="Arial" w:hAnsi="Arial"/>
                <w:b/>
                <w:spacing w:val="-14"/>
              </w:rPr>
              <w:t xml:space="preserve"> </w:t>
            </w:r>
            <w:r>
              <w:rPr>
                <w:rFonts w:ascii="Arial" w:hAnsi="Arial"/>
                <w:b/>
                <w:spacing w:val="-2"/>
              </w:rPr>
              <w:t>GENERAL</w:t>
            </w:r>
          </w:p>
        </w:tc>
      </w:tr>
      <w:tr w:rsidR="009C3C45" w14:paraId="5121CBFE" w14:textId="77777777" w:rsidTr="003E1B40">
        <w:trPr>
          <w:trHeight w:val="3871"/>
        </w:trPr>
        <w:tc>
          <w:tcPr>
            <w:tcW w:w="8922" w:type="dxa"/>
          </w:tcPr>
          <w:p w14:paraId="7DB051A0" w14:textId="77777777" w:rsidR="009C3C45" w:rsidRDefault="003E1B40">
            <w:pPr>
              <w:pStyle w:val="TableParagraph"/>
              <w:ind w:left="107" w:right="94"/>
              <w:jc w:val="both"/>
            </w:pPr>
            <w:r>
              <w:t>Suministro y puesta en funcionamiento de tanque australiano, producto fabricado en lámina galvanizada recubierto con geo membrana, el cual deberá corresponder a una capacidad mínima de 40.000 litros.</w:t>
            </w:r>
          </w:p>
          <w:p w14:paraId="70385B90" w14:textId="77777777" w:rsidR="009C3C45" w:rsidRDefault="009C3C45">
            <w:pPr>
              <w:pStyle w:val="TableParagraph"/>
              <w:rPr>
                <w:rFonts w:ascii="Arial"/>
                <w:b/>
              </w:rPr>
            </w:pPr>
          </w:p>
          <w:p w14:paraId="3D1D87A4" w14:textId="77777777" w:rsidR="009C3C45" w:rsidRDefault="003E1B40">
            <w:pPr>
              <w:pStyle w:val="TableParagraph"/>
              <w:spacing w:line="252" w:lineRule="exact"/>
              <w:ind w:left="107"/>
            </w:pPr>
            <w:r>
              <w:t>Características</w:t>
            </w:r>
            <w:r>
              <w:rPr>
                <w:spacing w:val="-6"/>
              </w:rPr>
              <w:t xml:space="preserve"> </w:t>
            </w:r>
            <w:r>
              <w:t>de</w:t>
            </w:r>
            <w:r>
              <w:rPr>
                <w:spacing w:val="-8"/>
              </w:rPr>
              <w:t xml:space="preserve"> </w:t>
            </w:r>
            <w:r>
              <w:t>la</w:t>
            </w:r>
            <w:r>
              <w:rPr>
                <w:spacing w:val="-6"/>
              </w:rPr>
              <w:t xml:space="preserve"> </w:t>
            </w:r>
            <w:r>
              <w:t>lámina:</w:t>
            </w:r>
            <w:r>
              <w:rPr>
                <w:spacing w:val="-4"/>
              </w:rPr>
              <w:t xml:space="preserve"> </w:t>
            </w:r>
            <w:r>
              <w:t>Calibre</w:t>
            </w:r>
            <w:r>
              <w:rPr>
                <w:spacing w:val="-4"/>
              </w:rPr>
              <w:t xml:space="preserve"> </w:t>
            </w:r>
            <w:r>
              <w:rPr>
                <w:spacing w:val="-5"/>
              </w:rPr>
              <w:t>20</w:t>
            </w:r>
          </w:p>
          <w:p w14:paraId="30E980CF" w14:textId="77777777" w:rsidR="009C3C45" w:rsidRDefault="003E1B40">
            <w:pPr>
              <w:pStyle w:val="TableParagraph"/>
              <w:ind w:left="2923" w:right="1536"/>
            </w:pPr>
            <w:r>
              <w:t>Recubrimiento:</w:t>
            </w:r>
            <w:r>
              <w:rPr>
                <w:spacing w:val="-12"/>
              </w:rPr>
              <w:t xml:space="preserve"> </w:t>
            </w:r>
            <w:r>
              <w:t>Acero</w:t>
            </w:r>
            <w:r>
              <w:rPr>
                <w:spacing w:val="-14"/>
              </w:rPr>
              <w:t xml:space="preserve"> </w:t>
            </w:r>
            <w:r>
              <w:t>Galvanizado</w:t>
            </w:r>
            <w:r>
              <w:rPr>
                <w:spacing w:val="-14"/>
              </w:rPr>
              <w:t xml:space="preserve"> </w:t>
            </w:r>
            <w:r>
              <w:t>C-20 Altura mínima: 110 cm</w:t>
            </w:r>
          </w:p>
          <w:p w14:paraId="08FF6410" w14:textId="77777777" w:rsidR="009C3C45" w:rsidRDefault="003E1B40">
            <w:pPr>
              <w:pStyle w:val="TableParagraph"/>
              <w:ind w:left="2923"/>
            </w:pPr>
            <w:r>
              <w:t>Diámetro</w:t>
            </w:r>
            <w:r>
              <w:rPr>
                <w:spacing w:val="-10"/>
              </w:rPr>
              <w:t xml:space="preserve"> </w:t>
            </w:r>
            <w:r>
              <w:t>mínimo:</w:t>
            </w:r>
            <w:r>
              <w:rPr>
                <w:spacing w:val="-5"/>
              </w:rPr>
              <w:t xml:space="preserve"> </w:t>
            </w:r>
            <w:r>
              <w:t>6.8</w:t>
            </w:r>
            <w:r>
              <w:rPr>
                <w:spacing w:val="-7"/>
              </w:rPr>
              <w:t xml:space="preserve"> </w:t>
            </w:r>
            <w:r>
              <w:rPr>
                <w:spacing w:val="-2"/>
              </w:rPr>
              <w:t>metros</w:t>
            </w:r>
          </w:p>
          <w:p w14:paraId="48AE6BA4" w14:textId="77777777" w:rsidR="009C3C45" w:rsidRDefault="009C3C45">
            <w:pPr>
              <w:pStyle w:val="TableParagraph"/>
              <w:spacing w:before="1"/>
              <w:rPr>
                <w:rFonts w:ascii="Arial"/>
                <w:b/>
              </w:rPr>
            </w:pPr>
          </w:p>
          <w:p w14:paraId="66644466" w14:textId="77777777" w:rsidR="009C3C45" w:rsidRDefault="003E1B40">
            <w:pPr>
              <w:pStyle w:val="TableParagraph"/>
              <w:spacing w:line="252" w:lineRule="exact"/>
              <w:ind w:left="107"/>
            </w:pPr>
            <w:r>
              <w:t>Características</w:t>
            </w:r>
            <w:r>
              <w:rPr>
                <w:spacing w:val="-7"/>
              </w:rPr>
              <w:t xml:space="preserve"> </w:t>
            </w:r>
            <w:r>
              <w:t>de</w:t>
            </w:r>
            <w:r>
              <w:rPr>
                <w:spacing w:val="-7"/>
              </w:rPr>
              <w:t xml:space="preserve"> </w:t>
            </w:r>
            <w:r>
              <w:t>la</w:t>
            </w:r>
            <w:r>
              <w:rPr>
                <w:spacing w:val="-7"/>
              </w:rPr>
              <w:t xml:space="preserve"> </w:t>
            </w:r>
            <w:r>
              <w:t>Geo</w:t>
            </w:r>
            <w:r>
              <w:rPr>
                <w:spacing w:val="-5"/>
              </w:rPr>
              <w:t xml:space="preserve"> </w:t>
            </w:r>
            <w:r>
              <w:t>membrana:</w:t>
            </w:r>
            <w:r>
              <w:rPr>
                <w:spacing w:val="-3"/>
              </w:rPr>
              <w:t xml:space="preserve"> </w:t>
            </w:r>
            <w:r>
              <w:t>Espesor</w:t>
            </w:r>
            <w:r>
              <w:rPr>
                <w:spacing w:val="-6"/>
              </w:rPr>
              <w:t xml:space="preserve"> </w:t>
            </w:r>
            <w:r>
              <w:t>mínimo:</w:t>
            </w:r>
            <w:r>
              <w:rPr>
                <w:spacing w:val="-6"/>
              </w:rPr>
              <w:t xml:space="preserve"> </w:t>
            </w:r>
            <w:r>
              <w:t>0,8</w:t>
            </w:r>
            <w:r>
              <w:rPr>
                <w:spacing w:val="-8"/>
              </w:rPr>
              <w:t xml:space="preserve"> </w:t>
            </w:r>
            <w:proofErr w:type="spellStart"/>
            <w:r>
              <w:rPr>
                <w:spacing w:val="-5"/>
              </w:rPr>
              <w:t>m.m</w:t>
            </w:r>
            <w:proofErr w:type="spellEnd"/>
          </w:p>
          <w:p w14:paraId="2FA0E462" w14:textId="77777777" w:rsidR="009C3C45" w:rsidRDefault="003E1B40">
            <w:pPr>
              <w:pStyle w:val="TableParagraph"/>
              <w:spacing w:line="242" w:lineRule="auto"/>
              <w:ind w:left="3840"/>
            </w:pPr>
            <w:r>
              <w:t>Tipo</w:t>
            </w:r>
            <w:r>
              <w:rPr>
                <w:spacing w:val="-5"/>
              </w:rPr>
              <w:t xml:space="preserve"> </w:t>
            </w:r>
            <w:r>
              <w:t>de</w:t>
            </w:r>
            <w:r>
              <w:rPr>
                <w:spacing w:val="-10"/>
              </w:rPr>
              <w:t xml:space="preserve"> </w:t>
            </w:r>
            <w:r>
              <w:t>material:</w:t>
            </w:r>
            <w:r>
              <w:rPr>
                <w:spacing w:val="-3"/>
              </w:rPr>
              <w:t xml:space="preserve"> </w:t>
            </w:r>
            <w:r>
              <w:t>PVC</w:t>
            </w:r>
            <w:r>
              <w:rPr>
                <w:spacing w:val="-5"/>
              </w:rPr>
              <w:t xml:space="preserve"> </w:t>
            </w:r>
            <w:r>
              <w:t>con</w:t>
            </w:r>
            <w:r>
              <w:rPr>
                <w:spacing w:val="-7"/>
              </w:rPr>
              <w:t xml:space="preserve"> </w:t>
            </w:r>
            <w:r>
              <w:t>refuerzo</w:t>
            </w:r>
            <w:r>
              <w:rPr>
                <w:spacing w:val="-9"/>
              </w:rPr>
              <w:t xml:space="preserve"> </w:t>
            </w:r>
            <w:r>
              <w:t>de</w:t>
            </w:r>
            <w:r>
              <w:rPr>
                <w:spacing w:val="-5"/>
              </w:rPr>
              <w:t xml:space="preserve"> </w:t>
            </w:r>
            <w:r>
              <w:t>Poliéster Uniones termo selladas</w:t>
            </w:r>
          </w:p>
          <w:p w14:paraId="4A664996" w14:textId="77777777" w:rsidR="009C3C45" w:rsidRDefault="003E1B40">
            <w:pPr>
              <w:pStyle w:val="TableParagraph"/>
              <w:spacing w:before="247"/>
              <w:ind w:left="107" w:right="97"/>
              <w:jc w:val="both"/>
            </w:pPr>
            <w:r>
              <w:t>Nota: Deberá el proveedor tener en cuenta el afinado correspondiente para lograr la compactación y nivelación del terreno los cuales no superen el 5% de la pendiente, garantizando así la debida puesta en funcionamiento de cada uno de los tanques.</w:t>
            </w:r>
          </w:p>
        </w:tc>
      </w:tr>
      <w:tr w:rsidR="009C3C45" w14:paraId="26CD996F" w14:textId="77777777">
        <w:trPr>
          <w:trHeight w:val="7843"/>
        </w:trPr>
        <w:tc>
          <w:tcPr>
            <w:tcW w:w="8922" w:type="dxa"/>
          </w:tcPr>
          <w:p w14:paraId="189BBA93" w14:textId="77777777" w:rsidR="009C3C45" w:rsidRDefault="009C3C45">
            <w:pPr>
              <w:pStyle w:val="TableParagraph"/>
              <w:spacing w:before="1"/>
              <w:rPr>
                <w:rFonts w:ascii="Arial"/>
                <w:b/>
              </w:rPr>
            </w:pPr>
          </w:p>
          <w:p w14:paraId="29515113" w14:textId="77777777" w:rsidR="009C3C45" w:rsidRDefault="003E1B40">
            <w:pPr>
              <w:pStyle w:val="TableParagraph"/>
              <w:ind w:left="12" w:right="4"/>
              <w:jc w:val="center"/>
              <w:rPr>
                <w:rFonts w:ascii="Arial" w:hAnsi="Arial"/>
                <w:b/>
              </w:rPr>
            </w:pPr>
            <w:r>
              <w:rPr>
                <w:rFonts w:ascii="Arial" w:hAnsi="Arial"/>
                <w:b/>
              </w:rPr>
              <w:t>DESCRIPCIÓN</w:t>
            </w:r>
            <w:r>
              <w:rPr>
                <w:rFonts w:ascii="Arial" w:hAnsi="Arial"/>
                <w:b/>
                <w:spacing w:val="-14"/>
              </w:rPr>
              <w:t xml:space="preserve"> </w:t>
            </w:r>
            <w:r>
              <w:rPr>
                <w:rFonts w:ascii="Arial" w:hAnsi="Arial"/>
                <w:b/>
                <w:spacing w:val="-2"/>
              </w:rPr>
              <w:t>GENERAL</w:t>
            </w:r>
          </w:p>
          <w:p w14:paraId="2FA01E2B" w14:textId="77777777" w:rsidR="009C3C45" w:rsidRDefault="009C3C45">
            <w:pPr>
              <w:pStyle w:val="TableParagraph"/>
              <w:rPr>
                <w:rFonts w:ascii="Arial"/>
                <w:b/>
              </w:rPr>
            </w:pPr>
          </w:p>
          <w:p w14:paraId="2CB2306A" w14:textId="77777777" w:rsidR="009C3C45" w:rsidRDefault="003E1B40">
            <w:pPr>
              <w:pStyle w:val="TableParagraph"/>
              <w:ind w:left="107" w:right="94"/>
              <w:jc w:val="both"/>
            </w:pPr>
            <w:r>
              <w:t>Suministro y puesta en funcionamiento de tanque australiano incluyendo las actividades inherentes para su prueba de operación, los cuales constan de dispositivo de lavado, salida de agua para su aprovechamiento y tubería de eliminación de excesos o rebose; ajustados en cada sitio de operación del tanque.</w:t>
            </w:r>
          </w:p>
          <w:p w14:paraId="4AF80F59" w14:textId="77777777" w:rsidR="009C3C45" w:rsidRDefault="009C3C45">
            <w:pPr>
              <w:pStyle w:val="TableParagraph"/>
              <w:spacing w:before="1"/>
              <w:rPr>
                <w:rFonts w:ascii="Arial"/>
                <w:b/>
              </w:rPr>
            </w:pPr>
          </w:p>
          <w:p w14:paraId="2971B60E" w14:textId="77777777" w:rsidR="009C3C45" w:rsidRDefault="003E1B40">
            <w:pPr>
              <w:pStyle w:val="TableParagraph"/>
              <w:ind w:left="107" w:right="93"/>
              <w:jc w:val="both"/>
            </w:pPr>
            <w:r>
              <w:t>El</w:t>
            </w:r>
            <w:r>
              <w:rPr>
                <w:spacing w:val="-13"/>
              </w:rPr>
              <w:t xml:space="preserve"> </w:t>
            </w:r>
            <w:r>
              <w:t>dispositivo</w:t>
            </w:r>
            <w:r>
              <w:rPr>
                <w:spacing w:val="-11"/>
              </w:rPr>
              <w:t xml:space="preserve"> </w:t>
            </w:r>
            <w:r>
              <w:t>de</w:t>
            </w:r>
            <w:r>
              <w:rPr>
                <w:spacing w:val="-12"/>
              </w:rPr>
              <w:t xml:space="preserve"> </w:t>
            </w:r>
            <w:r>
              <w:t>lavado</w:t>
            </w:r>
            <w:r>
              <w:rPr>
                <w:spacing w:val="-14"/>
              </w:rPr>
              <w:t xml:space="preserve"> </w:t>
            </w:r>
            <w:r>
              <w:t>es</w:t>
            </w:r>
            <w:r>
              <w:rPr>
                <w:spacing w:val="-11"/>
              </w:rPr>
              <w:t xml:space="preserve"> </w:t>
            </w:r>
            <w:r>
              <w:t>construido</w:t>
            </w:r>
            <w:r>
              <w:rPr>
                <w:spacing w:val="-12"/>
              </w:rPr>
              <w:t xml:space="preserve"> </w:t>
            </w:r>
            <w:r>
              <w:t>en</w:t>
            </w:r>
            <w:r>
              <w:rPr>
                <w:spacing w:val="-14"/>
              </w:rPr>
              <w:t xml:space="preserve"> </w:t>
            </w:r>
            <w:r>
              <w:t>el</w:t>
            </w:r>
            <w:r>
              <w:rPr>
                <w:spacing w:val="-12"/>
              </w:rPr>
              <w:t xml:space="preserve"> </w:t>
            </w:r>
            <w:r>
              <w:t>centro</w:t>
            </w:r>
            <w:r>
              <w:rPr>
                <w:spacing w:val="-16"/>
              </w:rPr>
              <w:t xml:space="preserve"> </w:t>
            </w:r>
            <w:r>
              <w:t>del</w:t>
            </w:r>
            <w:r>
              <w:rPr>
                <w:spacing w:val="-11"/>
              </w:rPr>
              <w:t xml:space="preserve"> </w:t>
            </w:r>
            <w:r>
              <w:t>tanque</w:t>
            </w:r>
            <w:r>
              <w:rPr>
                <w:spacing w:val="-11"/>
              </w:rPr>
              <w:t xml:space="preserve"> </w:t>
            </w:r>
            <w:r>
              <w:t>debidamente</w:t>
            </w:r>
            <w:r>
              <w:rPr>
                <w:spacing w:val="-16"/>
              </w:rPr>
              <w:t xml:space="preserve"> </w:t>
            </w:r>
            <w:r>
              <w:t>adecuado</w:t>
            </w:r>
            <w:r>
              <w:rPr>
                <w:spacing w:val="-10"/>
              </w:rPr>
              <w:t xml:space="preserve"> </w:t>
            </w:r>
            <w:r>
              <w:t>para que no presente fugas en las conexiones, y esté conectado a una tubería PVC; la salida de aprovechamiento cuenta con accesorios para utilizar el agua del tanque conectada a una</w:t>
            </w:r>
            <w:r>
              <w:rPr>
                <w:spacing w:val="-2"/>
              </w:rPr>
              <w:t xml:space="preserve"> </w:t>
            </w:r>
            <w:r>
              <w:t>válvula</w:t>
            </w:r>
            <w:r>
              <w:rPr>
                <w:spacing w:val="-2"/>
              </w:rPr>
              <w:t xml:space="preserve"> </w:t>
            </w:r>
            <w:r>
              <w:t>de</w:t>
            </w:r>
            <w:r>
              <w:rPr>
                <w:spacing w:val="-2"/>
              </w:rPr>
              <w:t xml:space="preserve"> </w:t>
            </w:r>
            <w:r>
              <w:t>PVC</w:t>
            </w:r>
            <w:r>
              <w:rPr>
                <w:spacing w:val="-2"/>
              </w:rPr>
              <w:t xml:space="preserve"> </w:t>
            </w:r>
            <w:r>
              <w:t>externa;</w:t>
            </w:r>
            <w:r>
              <w:rPr>
                <w:spacing w:val="40"/>
              </w:rPr>
              <w:t xml:space="preserve"> </w:t>
            </w:r>
            <w:r>
              <w:t>los</w:t>
            </w:r>
            <w:r>
              <w:rPr>
                <w:spacing w:val="-2"/>
              </w:rPr>
              <w:t xml:space="preserve"> </w:t>
            </w:r>
            <w:r>
              <w:t>accesorios</w:t>
            </w:r>
            <w:r>
              <w:rPr>
                <w:spacing w:val="-2"/>
              </w:rPr>
              <w:t xml:space="preserve"> </w:t>
            </w:r>
            <w:r>
              <w:t>para</w:t>
            </w:r>
            <w:r>
              <w:rPr>
                <w:spacing w:val="-4"/>
              </w:rPr>
              <w:t xml:space="preserve"> </w:t>
            </w:r>
            <w:r>
              <w:t>la</w:t>
            </w:r>
            <w:r>
              <w:rPr>
                <w:spacing w:val="-2"/>
              </w:rPr>
              <w:t xml:space="preserve"> </w:t>
            </w:r>
            <w:r>
              <w:t>evacuación</w:t>
            </w:r>
            <w:r>
              <w:rPr>
                <w:spacing w:val="-2"/>
              </w:rPr>
              <w:t xml:space="preserve"> </w:t>
            </w:r>
            <w:r>
              <w:t>de</w:t>
            </w:r>
            <w:r>
              <w:rPr>
                <w:spacing w:val="-2"/>
              </w:rPr>
              <w:t xml:space="preserve"> </w:t>
            </w:r>
            <w:r>
              <w:t>excesos</w:t>
            </w:r>
            <w:r>
              <w:rPr>
                <w:spacing w:val="-2"/>
              </w:rPr>
              <w:t xml:space="preserve"> </w:t>
            </w:r>
            <w:r>
              <w:t>que</w:t>
            </w:r>
            <w:r>
              <w:rPr>
                <w:spacing w:val="-2"/>
              </w:rPr>
              <w:t xml:space="preserve"> </w:t>
            </w:r>
            <w:r>
              <w:t>eviten</w:t>
            </w:r>
            <w:r>
              <w:rPr>
                <w:spacing w:val="-2"/>
              </w:rPr>
              <w:t xml:space="preserve"> </w:t>
            </w:r>
            <w:r>
              <w:t>el rebose</w:t>
            </w:r>
            <w:r>
              <w:rPr>
                <w:spacing w:val="40"/>
              </w:rPr>
              <w:t xml:space="preserve"> </w:t>
            </w:r>
            <w:r>
              <w:t>de agua,</w:t>
            </w:r>
            <w:r>
              <w:rPr>
                <w:spacing w:val="40"/>
              </w:rPr>
              <w:t xml:space="preserve"> </w:t>
            </w:r>
            <w:r>
              <w:t>deben estar conectados con tubería PVC,</w:t>
            </w:r>
            <w:r>
              <w:rPr>
                <w:spacing w:val="40"/>
              </w:rPr>
              <w:t xml:space="preserve"> </w:t>
            </w:r>
            <w:r>
              <w:t>la cual permita la conexión con el sistema de conducción de flujo a sitio seguro que tenga el beneficiario.</w:t>
            </w:r>
          </w:p>
          <w:p w14:paraId="0A620012" w14:textId="77777777" w:rsidR="009C3C45" w:rsidRDefault="003E1B40">
            <w:pPr>
              <w:pStyle w:val="TableParagraph"/>
              <w:spacing w:before="251"/>
              <w:ind w:left="107"/>
              <w:jc w:val="both"/>
            </w:pPr>
            <w:r>
              <w:t>El</w:t>
            </w:r>
            <w:r>
              <w:rPr>
                <w:spacing w:val="-8"/>
              </w:rPr>
              <w:t xml:space="preserve"> </w:t>
            </w:r>
            <w:r>
              <w:t>tanque</w:t>
            </w:r>
            <w:r>
              <w:rPr>
                <w:spacing w:val="-6"/>
              </w:rPr>
              <w:t xml:space="preserve"> </w:t>
            </w:r>
            <w:r>
              <w:t>debe</w:t>
            </w:r>
            <w:r>
              <w:rPr>
                <w:spacing w:val="-9"/>
              </w:rPr>
              <w:t xml:space="preserve"> </w:t>
            </w:r>
            <w:r>
              <w:t>contener</w:t>
            </w:r>
            <w:r>
              <w:rPr>
                <w:spacing w:val="-6"/>
              </w:rPr>
              <w:t xml:space="preserve"> </w:t>
            </w:r>
            <w:r>
              <w:t>como</w:t>
            </w:r>
            <w:r>
              <w:rPr>
                <w:spacing w:val="-10"/>
              </w:rPr>
              <w:t xml:space="preserve"> </w:t>
            </w:r>
            <w:r>
              <w:t>mínimo</w:t>
            </w:r>
            <w:r>
              <w:rPr>
                <w:spacing w:val="-7"/>
              </w:rPr>
              <w:t xml:space="preserve"> </w:t>
            </w:r>
            <w:r>
              <w:t>las</w:t>
            </w:r>
            <w:r>
              <w:rPr>
                <w:spacing w:val="-6"/>
              </w:rPr>
              <w:t xml:space="preserve"> </w:t>
            </w:r>
            <w:r>
              <w:t>siguientes</w:t>
            </w:r>
            <w:r>
              <w:rPr>
                <w:spacing w:val="-5"/>
              </w:rPr>
              <w:t xml:space="preserve"> </w:t>
            </w:r>
            <w:r>
              <w:t>especificaciones</w:t>
            </w:r>
            <w:r>
              <w:rPr>
                <w:spacing w:val="-7"/>
              </w:rPr>
              <w:t xml:space="preserve"> </w:t>
            </w:r>
            <w:r>
              <w:rPr>
                <w:spacing w:val="-2"/>
              </w:rPr>
              <w:t>técnicas:</w:t>
            </w:r>
          </w:p>
          <w:p w14:paraId="6CA962DE" w14:textId="77777777" w:rsidR="009C3C45" w:rsidRDefault="009C3C45">
            <w:pPr>
              <w:pStyle w:val="TableParagraph"/>
              <w:rPr>
                <w:rFonts w:ascii="Arial"/>
                <w:b/>
              </w:rPr>
            </w:pPr>
          </w:p>
          <w:p w14:paraId="3942BE8F" w14:textId="77777777" w:rsidR="009C3C45" w:rsidRDefault="003E1B40">
            <w:pPr>
              <w:pStyle w:val="TableParagraph"/>
              <w:numPr>
                <w:ilvl w:val="0"/>
                <w:numId w:val="7"/>
              </w:numPr>
              <w:tabs>
                <w:tab w:val="left" w:pos="825"/>
              </w:tabs>
              <w:ind w:left="825" w:hanging="358"/>
            </w:pPr>
            <w:r>
              <w:t>La</w:t>
            </w:r>
            <w:r>
              <w:rPr>
                <w:spacing w:val="-5"/>
              </w:rPr>
              <w:t xml:space="preserve"> </w:t>
            </w:r>
            <w:r>
              <w:t>tornillería</w:t>
            </w:r>
            <w:r>
              <w:rPr>
                <w:spacing w:val="-4"/>
              </w:rPr>
              <w:t xml:space="preserve"> </w:t>
            </w:r>
            <w:r>
              <w:t>debe</w:t>
            </w:r>
            <w:r>
              <w:rPr>
                <w:spacing w:val="-7"/>
              </w:rPr>
              <w:t xml:space="preserve"> </w:t>
            </w:r>
            <w:r>
              <w:t>ser</w:t>
            </w:r>
            <w:r>
              <w:rPr>
                <w:spacing w:val="-5"/>
              </w:rPr>
              <w:t xml:space="preserve"> </w:t>
            </w:r>
            <w:r>
              <w:t>galvanizada</w:t>
            </w:r>
            <w:r>
              <w:rPr>
                <w:spacing w:val="-5"/>
              </w:rPr>
              <w:t xml:space="preserve"> </w:t>
            </w:r>
            <w:r>
              <w:t>de</w:t>
            </w:r>
            <w:r>
              <w:rPr>
                <w:spacing w:val="-4"/>
              </w:rPr>
              <w:t xml:space="preserve"> </w:t>
            </w:r>
            <w:r>
              <w:t>3/8”</w:t>
            </w:r>
            <w:r>
              <w:rPr>
                <w:spacing w:val="-3"/>
              </w:rPr>
              <w:t xml:space="preserve"> </w:t>
            </w:r>
            <w:r>
              <w:t>x</w:t>
            </w:r>
            <w:r>
              <w:rPr>
                <w:spacing w:val="-8"/>
              </w:rPr>
              <w:t xml:space="preserve"> </w:t>
            </w:r>
            <w:r>
              <w:rPr>
                <w:spacing w:val="-5"/>
              </w:rPr>
              <w:t>¾”</w:t>
            </w:r>
          </w:p>
          <w:p w14:paraId="50953A9B" w14:textId="77777777" w:rsidR="009C3C45" w:rsidRDefault="003E1B40">
            <w:pPr>
              <w:pStyle w:val="TableParagraph"/>
              <w:numPr>
                <w:ilvl w:val="0"/>
                <w:numId w:val="7"/>
              </w:numPr>
              <w:tabs>
                <w:tab w:val="left" w:pos="825"/>
                <w:tab w:val="left" w:pos="827"/>
              </w:tabs>
              <w:spacing w:before="2"/>
              <w:ind w:right="95"/>
            </w:pPr>
            <w:r>
              <w:t>Ajuste superior de la geo membrana: Guaya elaborada en plástico y/o acero, con bolsillo y tensores de amarre</w:t>
            </w:r>
          </w:p>
          <w:p w14:paraId="07F6312A" w14:textId="77777777" w:rsidR="009C3C45" w:rsidRDefault="003E1B40">
            <w:pPr>
              <w:pStyle w:val="TableParagraph"/>
              <w:numPr>
                <w:ilvl w:val="0"/>
                <w:numId w:val="7"/>
              </w:numPr>
              <w:tabs>
                <w:tab w:val="left" w:pos="825"/>
                <w:tab w:val="left" w:pos="827"/>
              </w:tabs>
              <w:ind w:right="99"/>
            </w:pPr>
            <w:r>
              <w:t xml:space="preserve">Salida de rebose superior en 1” en PVC que contenga como mínimo 1 </w:t>
            </w:r>
            <w:proofErr w:type="spellStart"/>
            <w:r>
              <w:t>flanche</w:t>
            </w:r>
            <w:proofErr w:type="spellEnd"/>
            <w:r>
              <w:t>, 2 codos, 3 metros de tubería en PVC de 1”.</w:t>
            </w:r>
          </w:p>
          <w:p w14:paraId="0AC8DE78" w14:textId="77777777" w:rsidR="009C3C45" w:rsidRDefault="003E1B40">
            <w:pPr>
              <w:pStyle w:val="TableParagraph"/>
              <w:numPr>
                <w:ilvl w:val="0"/>
                <w:numId w:val="7"/>
              </w:numPr>
              <w:tabs>
                <w:tab w:val="left" w:pos="825"/>
                <w:tab w:val="left" w:pos="827"/>
              </w:tabs>
              <w:ind w:right="99"/>
            </w:pPr>
            <w:r>
              <w:t xml:space="preserve">Salida lateral de uso de 1" con registro PVC de 1" radial a 5 cm del piso. Y Una </w:t>
            </w:r>
            <w:proofErr w:type="spellStart"/>
            <w:r>
              <w:t>Valvula</w:t>
            </w:r>
            <w:proofErr w:type="spellEnd"/>
            <w:r>
              <w:t xml:space="preserve"> de cierre de 1”</w:t>
            </w:r>
          </w:p>
          <w:p w14:paraId="570B5CA3" w14:textId="77777777" w:rsidR="009C3C45" w:rsidRDefault="003E1B40">
            <w:pPr>
              <w:pStyle w:val="TableParagraph"/>
              <w:numPr>
                <w:ilvl w:val="0"/>
                <w:numId w:val="7"/>
              </w:numPr>
              <w:tabs>
                <w:tab w:val="left" w:pos="825"/>
                <w:tab w:val="left" w:pos="827"/>
              </w:tabs>
              <w:ind w:right="100"/>
            </w:pPr>
            <w:r>
              <w:t>Desagüe</w:t>
            </w:r>
            <w:r>
              <w:rPr>
                <w:spacing w:val="20"/>
              </w:rPr>
              <w:t xml:space="preserve"> </w:t>
            </w:r>
            <w:r>
              <w:t>de</w:t>
            </w:r>
            <w:r>
              <w:rPr>
                <w:spacing w:val="20"/>
              </w:rPr>
              <w:t xml:space="preserve"> </w:t>
            </w:r>
            <w:r>
              <w:t>2”</w:t>
            </w:r>
            <w:r>
              <w:rPr>
                <w:spacing w:val="21"/>
              </w:rPr>
              <w:t xml:space="preserve"> </w:t>
            </w:r>
            <w:r>
              <w:t>del</w:t>
            </w:r>
            <w:r>
              <w:rPr>
                <w:spacing w:val="20"/>
              </w:rPr>
              <w:t xml:space="preserve"> </w:t>
            </w:r>
            <w:r>
              <w:t>piso</w:t>
            </w:r>
            <w:r>
              <w:rPr>
                <w:spacing w:val="20"/>
              </w:rPr>
              <w:t xml:space="preserve"> </w:t>
            </w:r>
            <w:r>
              <w:t>con</w:t>
            </w:r>
            <w:r>
              <w:rPr>
                <w:spacing w:val="20"/>
              </w:rPr>
              <w:t xml:space="preserve"> </w:t>
            </w:r>
            <w:r>
              <w:t>registro</w:t>
            </w:r>
            <w:r>
              <w:rPr>
                <w:spacing w:val="20"/>
              </w:rPr>
              <w:t xml:space="preserve"> </w:t>
            </w:r>
            <w:r>
              <w:t>PVC</w:t>
            </w:r>
            <w:r>
              <w:rPr>
                <w:spacing w:val="20"/>
              </w:rPr>
              <w:t xml:space="preserve"> </w:t>
            </w:r>
            <w:r>
              <w:t>de</w:t>
            </w:r>
            <w:r>
              <w:rPr>
                <w:spacing w:val="20"/>
              </w:rPr>
              <w:t xml:space="preserve"> </w:t>
            </w:r>
            <w:r>
              <w:t>2"</w:t>
            </w:r>
            <w:r>
              <w:rPr>
                <w:spacing w:val="19"/>
              </w:rPr>
              <w:t xml:space="preserve"> </w:t>
            </w:r>
            <w:r>
              <w:t>radial,</w:t>
            </w:r>
            <w:r>
              <w:rPr>
                <w:spacing w:val="21"/>
              </w:rPr>
              <w:t xml:space="preserve"> </w:t>
            </w:r>
            <w:r>
              <w:t>6</w:t>
            </w:r>
            <w:r>
              <w:rPr>
                <w:spacing w:val="20"/>
              </w:rPr>
              <w:t xml:space="preserve"> </w:t>
            </w:r>
            <w:proofErr w:type="spellStart"/>
            <w:r>
              <w:t>mts</w:t>
            </w:r>
            <w:proofErr w:type="spellEnd"/>
            <w:r>
              <w:rPr>
                <w:spacing w:val="20"/>
              </w:rPr>
              <w:t xml:space="preserve"> </w:t>
            </w:r>
            <w:r>
              <w:t>de</w:t>
            </w:r>
            <w:r>
              <w:rPr>
                <w:spacing w:val="20"/>
              </w:rPr>
              <w:t xml:space="preserve"> </w:t>
            </w:r>
            <w:r>
              <w:t>tubería</w:t>
            </w:r>
            <w:r>
              <w:rPr>
                <w:spacing w:val="18"/>
              </w:rPr>
              <w:t xml:space="preserve"> </w:t>
            </w:r>
            <w:r>
              <w:t>de</w:t>
            </w:r>
            <w:r>
              <w:rPr>
                <w:spacing w:val="20"/>
              </w:rPr>
              <w:t xml:space="preserve"> </w:t>
            </w:r>
            <w:r>
              <w:t>2”</w:t>
            </w:r>
            <w:r>
              <w:rPr>
                <w:spacing w:val="21"/>
              </w:rPr>
              <w:t xml:space="preserve"> </w:t>
            </w:r>
            <w:r>
              <w:t xml:space="preserve">y </w:t>
            </w:r>
            <w:proofErr w:type="spellStart"/>
            <w:r>
              <w:t>valvula</w:t>
            </w:r>
            <w:proofErr w:type="spellEnd"/>
            <w:r>
              <w:t xml:space="preserve"> de cierre de 2”</w:t>
            </w:r>
          </w:p>
          <w:p w14:paraId="69EDB826" w14:textId="77777777" w:rsidR="009C3C45" w:rsidRDefault="003E1B40">
            <w:pPr>
              <w:pStyle w:val="TableParagraph"/>
              <w:numPr>
                <w:ilvl w:val="0"/>
                <w:numId w:val="7"/>
              </w:numPr>
              <w:tabs>
                <w:tab w:val="left" w:pos="825"/>
                <w:tab w:val="left" w:pos="827"/>
              </w:tabs>
              <w:ind w:right="102"/>
            </w:pPr>
            <w:r>
              <w:t>Tiras en geo membrana</w:t>
            </w:r>
            <w:r>
              <w:rPr>
                <w:spacing w:val="-1"/>
              </w:rPr>
              <w:t xml:space="preserve"> </w:t>
            </w:r>
            <w:r>
              <w:t>para proteger filos de la lámina, parte superior y uniones de láminas.</w:t>
            </w:r>
          </w:p>
          <w:p w14:paraId="6577DF00" w14:textId="77777777" w:rsidR="009C3C45" w:rsidRDefault="003E1B40">
            <w:pPr>
              <w:pStyle w:val="TableParagraph"/>
              <w:spacing w:before="252"/>
              <w:ind w:left="12" w:right="8"/>
              <w:jc w:val="center"/>
              <w:rPr>
                <w:rFonts w:ascii="Arial" w:hAnsi="Arial"/>
                <w:b/>
                <w:spacing w:val="-2"/>
              </w:rPr>
            </w:pPr>
            <w:r>
              <w:rPr>
                <w:rFonts w:ascii="Arial" w:hAnsi="Arial"/>
                <w:b/>
                <w:spacing w:val="-2"/>
              </w:rPr>
              <w:t>ESPECIFICACIONES</w:t>
            </w:r>
            <w:r>
              <w:rPr>
                <w:rFonts w:ascii="Arial" w:hAnsi="Arial"/>
                <w:b/>
                <w:spacing w:val="16"/>
              </w:rPr>
              <w:t xml:space="preserve"> </w:t>
            </w:r>
            <w:r>
              <w:rPr>
                <w:rFonts w:ascii="Arial" w:hAnsi="Arial"/>
                <w:b/>
                <w:spacing w:val="-2"/>
              </w:rPr>
              <w:t>TÉCNICAS</w:t>
            </w:r>
          </w:p>
          <w:p w14:paraId="5FBE68F6" w14:textId="42B2FCE9" w:rsidR="00820AA4" w:rsidRDefault="00820AA4" w:rsidP="00820AA4">
            <w:pPr>
              <w:pStyle w:val="TableParagraph"/>
              <w:spacing w:before="252"/>
              <w:ind w:left="12" w:right="8"/>
              <w:jc w:val="both"/>
              <w:rPr>
                <w:rFonts w:ascii="Arial" w:hAnsi="Arial"/>
                <w:b/>
              </w:rPr>
            </w:pPr>
            <w:r>
              <w:t>Suministro</w:t>
            </w:r>
            <w:r>
              <w:rPr>
                <w:spacing w:val="-12"/>
              </w:rPr>
              <w:t xml:space="preserve"> </w:t>
            </w:r>
            <w:r>
              <w:t>y</w:t>
            </w:r>
            <w:r>
              <w:rPr>
                <w:spacing w:val="-11"/>
              </w:rPr>
              <w:t xml:space="preserve"> </w:t>
            </w:r>
            <w:r>
              <w:t>puesta</w:t>
            </w:r>
            <w:r>
              <w:rPr>
                <w:spacing w:val="-11"/>
              </w:rPr>
              <w:t xml:space="preserve"> </w:t>
            </w:r>
            <w:r>
              <w:t>en</w:t>
            </w:r>
            <w:r>
              <w:rPr>
                <w:spacing w:val="-12"/>
              </w:rPr>
              <w:t xml:space="preserve"> </w:t>
            </w:r>
            <w:r>
              <w:t>Funcionamiento</w:t>
            </w:r>
            <w:r>
              <w:rPr>
                <w:spacing w:val="-11"/>
              </w:rPr>
              <w:t xml:space="preserve"> </w:t>
            </w:r>
            <w:r>
              <w:t>de</w:t>
            </w:r>
            <w:r>
              <w:rPr>
                <w:spacing w:val="-15"/>
              </w:rPr>
              <w:t xml:space="preserve"> </w:t>
            </w:r>
            <w:r>
              <w:t>Tanque</w:t>
            </w:r>
            <w:r>
              <w:rPr>
                <w:spacing w:val="-9"/>
              </w:rPr>
              <w:t xml:space="preserve"> </w:t>
            </w:r>
            <w:r>
              <w:t>modular</w:t>
            </w:r>
            <w:r>
              <w:rPr>
                <w:spacing w:val="-11"/>
              </w:rPr>
              <w:t xml:space="preserve"> </w:t>
            </w:r>
            <w:r>
              <w:t>metálico</w:t>
            </w:r>
            <w:r>
              <w:rPr>
                <w:spacing w:val="-9"/>
              </w:rPr>
              <w:t xml:space="preserve"> </w:t>
            </w:r>
            <w:r>
              <w:t>o</w:t>
            </w:r>
            <w:r>
              <w:rPr>
                <w:spacing w:val="-12"/>
              </w:rPr>
              <w:t xml:space="preserve"> </w:t>
            </w:r>
            <w:r>
              <w:t>reservorio</w:t>
            </w:r>
            <w:r>
              <w:rPr>
                <w:spacing w:val="-12"/>
              </w:rPr>
              <w:t xml:space="preserve"> </w:t>
            </w:r>
            <w:r>
              <w:t xml:space="preserve">modular tipo australiano, para almacenamiento de agua. Cumpliendo la norma NSR10 con capacidad de 40.000 Litros o 40 m3 con una altura de 1.10 metros, diámetro de 6.80 metros y </w:t>
            </w:r>
            <w:proofErr w:type="spellStart"/>
            <w:r>
              <w:t>perimetro</w:t>
            </w:r>
            <w:proofErr w:type="spellEnd"/>
            <w:r>
              <w:t xml:space="preserve"> de 21,38 metros. Cuenta con 10 láminas C-20 corrugadas de acero galvanizado</w:t>
            </w:r>
            <w:r>
              <w:rPr>
                <w:spacing w:val="-3"/>
              </w:rPr>
              <w:t xml:space="preserve"> </w:t>
            </w:r>
            <w:r>
              <w:t>en</w:t>
            </w:r>
            <w:r>
              <w:rPr>
                <w:spacing w:val="-3"/>
              </w:rPr>
              <w:t xml:space="preserve"> </w:t>
            </w:r>
            <w:r>
              <w:t>caliente</w:t>
            </w:r>
            <w:r>
              <w:rPr>
                <w:spacing w:val="-3"/>
              </w:rPr>
              <w:t xml:space="preserve"> </w:t>
            </w:r>
            <w:r>
              <w:t>(Calibre</w:t>
            </w:r>
            <w:r>
              <w:rPr>
                <w:spacing w:val="-3"/>
              </w:rPr>
              <w:t xml:space="preserve"> </w:t>
            </w:r>
            <w:r>
              <w:t>20)</w:t>
            </w:r>
            <w:r>
              <w:rPr>
                <w:spacing w:val="40"/>
              </w:rPr>
              <w:t xml:space="preserve"> </w:t>
            </w:r>
            <w:r>
              <w:t>y</w:t>
            </w:r>
            <w:r>
              <w:rPr>
                <w:spacing w:val="-3"/>
              </w:rPr>
              <w:t xml:space="preserve"> </w:t>
            </w:r>
            <w:r>
              <w:t>66.00</w:t>
            </w:r>
            <w:r>
              <w:rPr>
                <w:spacing w:val="-6"/>
              </w:rPr>
              <w:t xml:space="preserve"> </w:t>
            </w:r>
            <w:r>
              <w:t>m2</w:t>
            </w:r>
            <w:r>
              <w:rPr>
                <w:spacing w:val="-5"/>
              </w:rPr>
              <w:t xml:space="preserve"> </w:t>
            </w:r>
            <w:r>
              <w:t>de</w:t>
            </w:r>
            <w:r>
              <w:rPr>
                <w:spacing w:val="-3"/>
              </w:rPr>
              <w:t xml:space="preserve"> </w:t>
            </w:r>
            <w:r>
              <w:t>geomembrana</w:t>
            </w:r>
            <w:r>
              <w:rPr>
                <w:spacing w:val="-3"/>
              </w:rPr>
              <w:t xml:space="preserve"> </w:t>
            </w:r>
            <w:r>
              <w:t>en</w:t>
            </w:r>
            <w:r>
              <w:rPr>
                <w:spacing w:val="-6"/>
              </w:rPr>
              <w:t xml:space="preserve"> </w:t>
            </w:r>
            <w:r>
              <w:t>PVC</w:t>
            </w:r>
            <w:r>
              <w:rPr>
                <w:spacing w:val="-4"/>
              </w:rPr>
              <w:t xml:space="preserve"> </w:t>
            </w:r>
            <w:r>
              <w:t>de</w:t>
            </w:r>
            <w:r>
              <w:rPr>
                <w:spacing w:val="-3"/>
              </w:rPr>
              <w:t xml:space="preserve"> </w:t>
            </w:r>
            <w:r>
              <w:t>0.8</w:t>
            </w:r>
            <w:r>
              <w:rPr>
                <w:spacing w:val="-5"/>
              </w:rPr>
              <w:t xml:space="preserve"> </w:t>
            </w:r>
            <w:r>
              <w:t>mm</w:t>
            </w:r>
            <w:r>
              <w:rPr>
                <w:spacing w:val="-4"/>
              </w:rPr>
              <w:t xml:space="preserve"> </w:t>
            </w:r>
            <w:r>
              <w:t xml:space="preserve">de espesor con un refuerzo interno de malla en poliéster y tornillería galvanizada de 3/8"x 3/4" (250 </w:t>
            </w:r>
            <w:proofErr w:type="spellStart"/>
            <w:r>
              <w:t>und</w:t>
            </w:r>
            <w:proofErr w:type="spellEnd"/>
            <w:r>
              <w:t xml:space="preserve"> incluidas tornillos, tuercas y 2 arandelas (c/u)). Sistema de rebose 1" que incluye</w:t>
            </w:r>
            <w:r>
              <w:rPr>
                <w:spacing w:val="-4"/>
              </w:rPr>
              <w:t xml:space="preserve"> </w:t>
            </w:r>
            <w:r>
              <w:t>1</w:t>
            </w:r>
            <w:r>
              <w:rPr>
                <w:spacing w:val="-6"/>
              </w:rPr>
              <w:t xml:space="preserve"> </w:t>
            </w:r>
            <w:proofErr w:type="spellStart"/>
            <w:r>
              <w:t>flanche</w:t>
            </w:r>
            <w:proofErr w:type="spellEnd"/>
            <w:r>
              <w:rPr>
                <w:spacing w:val="-7"/>
              </w:rPr>
              <w:t xml:space="preserve"> </w:t>
            </w:r>
            <w:r>
              <w:t>PVC</w:t>
            </w:r>
            <w:r>
              <w:rPr>
                <w:spacing w:val="-5"/>
              </w:rPr>
              <w:t xml:space="preserve"> </w:t>
            </w:r>
            <w:r>
              <w:t>2",</w:t>
            </w:r>
            <w:r>
              <w:rPr>
                <w:spacing w:val="-5"/>
              </w:rPr>
              <w:t xml:space="preserve"> </w:t>
            </w:r>
            <w:r>
              <w:t>1</w:t>
            </w:r>
            <w:r>
              <w:rPr>
                <w:spacing w:val="-6"/>
              </w:rPr>
              <w:t xml:space="preserve"> </w:t>
            </w:r>
            <w:r>
              <w:t>codos</w:t>
            </w:r>
            <w:r>
              <w:rPr>
                <w:spacing w:val="-6"/>
              </w:rPr>
              <w:t xml:space="preserve"> </w:t>
            </w:r>
            <w:r>
              <w:t>PVC</w:t>
            </w:r>
            <w:r>
              <w:rPr>
                <w:spacing w:val="-5"/>
              </w:rPr>
              <w:t xml:space="preserve"> </w:t>
            </w:r>
            <w:r>
              <w:t>1"</w:t>
            </w:r>
            <w:r>
              <w:rPr>
                <w:spacing w:val="-5"/>
              </w:rPr>
              <w:t xml:space="preserve"> </w:t>
            </w:r>
            <w:r>
              <w:t>y</w:t>
            </w:r>
            <w:r>
              <w:rPr>
                <w:spacing w:val="-6"/>
              </w:rPr>
              <w:t xml:space="preserve"> </w:t>
            </w:r>
            <w:r>
              <w:t>1,2</w:t>
            </w:r>
            <w:r>
              <w:rPr>
                <w:spacing w:val="-8"/>
              </w:rPr>
              <w:t xml:space="preserve"> </w:t>
            </w:r>
            <w:r>
              <w:t>m</w:t>
            </w:r>
            <w:r>
              <w:rPr>
                <w:spacing w:val="-5"/>
              </w:rPr>
              <w:t xml:space="preserve"> </w:t>
            </w:r>
            <w:r>
              <w:t>de</w:t>
            </w:r>
            <w:r>
              <w:rPr>
                <w:spacing w:val="-7"/>
              </w:rPr>
              <w:t xml:space="preserve"> </w:t>
            </w:r>
            <w:r>
              <w:t>tubo</w:t>
            </w:r>
            <w:r>
              <w:rPr>
                <w:spacing w:val="-4"/>
              </w:rPr>
              <w:t xml:space="preserve"> </w:t>
            </w:r>
            <w:r>
              <w:t>PVC</w:t>
            </w:r>
            <w:r>
              <w:rPr>
                <w:spacing w:val="-7"/>
              </w:rPr>
              <w:t xml:space="preserve"> </w:t>
            </w:r>
            <w:r>
              <w:t>1",</w:t>
            </w:r>
            <w:r>
              <w:rPr>
                <w:spacing w:val="-5"/>
              </w:rPr>
              <w:t xml:space="preserve"> </w:t>
            </w:r>
            <w:r>
              <w:t>Sistema</w:t>
            </w:r>
            <w:r>
              <w:rPr>
                <w:spacing w:val="-4"/>
              </w:rPr>
              <w:t xml:space="preserve"> </w:t>
            </w:r>
            <w:r>
              <w:t>de</w:t>
            </w:r>
            <w:r>
              <w:rPr>
                <w:spacing w:val="-7"/>
              </w:rPr>
              <w:t xml:space="preserve"> </w:t>
            </w:r>
            <w:r>
              <w:t>entrada</w:t>
            </w:r>
            <w:r>
              <w:rPr>
                <w:spacing w:val="-6"/>
              </w:rPr>
              <w:t xml:space="preserve"> </w:t>
            </w:r>
            <w:r>
              <w:t>de 1"</w:t>
            </w:r>
            <w:r>
              <w:rPr>
                <w:spacing w:val="-6"/>
              </w:rPr>
              <w:t xml:space="preserve"> </w:t>
            </w:r>
            <w:r>
              <w:t>que</w:t>
            </w:r>
            <w:r>
              <w:rPr>
                <w:spacing w:val="-6"/>
              </w:rPr>
              <w:t xml:space="preserve"> </w:t>
            </w:r>
            <w:r>
              <w:t>incluye</w:t>
            </w:r>
            <w:r>
              <w:rPr>
                <w:spacing w:val="-7"/>
              </w:rPr>
              <w:t xml:space="preserve"> </w:t>
            </w:r>
            <w:proofErr w:type="spellStart"/>
            <w:r>
              <w:t>flanche</w:t>
            </w:r>
            <w:proofErr w:type="spellEnd"/>
            <w:r>
              <w:rPr>
                <w:spacing w:val="-9"/>
              </w:rPr>
              <w:t xml:space="preserve"> </w:t>
            </w:r>
            <w:r>
              <w:t>de</w:t>
            </w:r>
            <w:r>
              <w:rPr>
                <w:spacing w:val="-9"/>
              </w:rPr>
              <w:t xml:space="preserve"> </w:t>
            </w:r>
            <w:r>
              <w:t>1</w:t>
            </w:r>
            <w:r>
              <w:rPr>
                <w:spacing w:val="-6"/>
              </w:rPr>
              <w:t xml:space="preserve"> </w:t>
            </w:r>
            <w:r>
              <w:t>entrada</w:t>
            </w:r>
            <w:r>
              <w:rPr>
                <w:spacing w:val="-6"/>
              </w:rPr>
              <w:t xml:space="preserve"> </w:t>
            </w:r>
            <w:r>
              <w:t>PVC</w:t>
            </w:r>
            <w:r>
              <w:rPr>
                <w:spacing w:val="-7"/>
              </w:rPr>
              <w:t xml:space="preserve"> </w:t>
            </w:r>
            <w:r>
              <w:t>1",</w:t>
            </w:r>
            <w:r>
              <w:rPr>
                <w:spacing w:val="-5"/>
              </w:rPr>
              <w:t xml:space="preserve"> </w:t>
            </w:r>
            <w:r>
              <w:t>Sistema</w:t>
            </w:r>
            <w:r>
              <w:rPr>
                <w:spacing w:val="-6"/>
              </w:rPr>
              <w:t xml:space="preserve"> </w:t>
            </w:r>
            <w:r>
              <w:t>de</w:t>
            </w:r>
            <w:r>
              <w:rPr>
                <w:spacing w:val="-7"/>
              </w:rPr>
              <w:t xml:space="preserve"> </w:t>
            </w:r>
            <w:r>
              <w:t>salida</w:t>
            </w:r>
            <w:r>
              <w:rPr>
                <w:spacing w:val="-7"/>
              </w:rPr>
              <w:t xml:space="preserve"> </w:t>
            </w:r>
            <w:r>
              <w:t>inferior</w:t>
            </w:r>
            <w:r>
              <w:rPr>
                <w:spacing w:val="-6"/>
              </w:rPr>
              <w:t xml:space="preserve"> </w:t>
            </w:r>
            <w:r>
              <w:t>1"</w:t>
            </w:r>
            <w:r>
              <w:rPr>
                <w:spacing w:val="-8"/>
              </w:rPr>
              <w:t xml:space="preserve"> </w:t>
            </w:r>
            <w:r>
              <w:t>incluye</w:t>
            </w:r>
            <w:r>
              <w:rPr>
                <w:spacing w:val="-7"/>
              </w:rPr>
              <w:t xml:space="preserve"> </w:t>
            </w:r>
            <w:r>
              <w:t>1</w:t>
            </w:r>
            <w:r>
              <w:rPr>
                <w:spacing w:val="-6"/>
              </w:rPr>
              <w:t xml:space="preserve"> </w:t>
            </w:r>
            <w:proofErr w:type="spellStart"/>
            <w:r>
              <w:t>flanche</w:t>
            </w:r>
            <w:proofErr w:type="spellEnd"/>
            <w:r>
              <w:t xml:space="preserve"> salida PVC 1", 1 </w:t>
            </w:r>
            <w:proofErr w:type="spellStart"/>
            <w:r>
              <w:t>valvula</w:t>
            </w:r>
            <w:proofErr w:type="spellEnd"/>
            <w:r>
              <w:t xml:space="preserve"> PVC de control 1” Paso total - Tipo pesado, 1 codo PVC 1", 1 adaptador macho PVC de 1", 2m de </w:t>
            </w:r>
            <w:proofErr w:type="spellStart"/>
            <w:r>
              <w:t>tuberia</w:t>
            </w:r>
            <w:proofErr w:type="spellEnd"/>
            <w:r>
              <w:t xml:space="preserve"> PVC 1" para control</w:t>
            </w:r>
            <w:r>
              <w:rPr>
                <w:spacing w:val="80"/>
              </w:rPr>
              <w:t xml:space="preserve"> </w:t>
            </w:r>
            <w:r>
              <w:t>de paso de agua con sus</w:t>
            </w:r>
            <w:r>
              <w:rPr>
                <w:spacing w:val="-3"/>
              </w:rPr>
              <w:t xml:space="preserve"> </w:t>
            </w:r>
            <w:r>
              <w:t>respectivas</w:t>
            </w:r>
            <w:r>
              <w:rPr>
                <w:spacing w:val="-3"/>
              </w:rPr>
              <w:t xml:space="preserve"> </w:t>
            </w:r>
            <w:r>
              <w:t>conexiones</w:t>
            </w:r>
            <w:r>
              <w:rPr>
                <w:spacing w:val="-3"/>
              </w:rPr>
              <w:t xml:space="preserve"> </w:t>
            </w:r>
            <w:r>
              <w:t>y</w:t>
            </w:r>
            <w:r>
              <w:rPr>
                <w:spacing w:val="-2"/>
              </w:rPr>
              <w:t xml:space="preserve"> </w:t>
            </w:r>
            <w:r>
              <w:t>una</w:t>
            </w:r>
            <w:r>
              <w:rPr>
                <w:spacing w:val="-5"/>
              </w:rPr>
              <w:t xml:space="preserve"> </w:t>
            </w:r>
            <w:proofErr w:type="spellStart"/>
            <w:r>
              <w:t>Valvula</w:t>
            </w:r>
            <w:proofErr w:type="spellEnd"/>
            <w:r>
              <w:rPr>
                <w:spacing w:val="-3"/>
              </w:rPr>
              <w:t xml:space="preserve"> </w:t>
            </w:r>
            <w:r>
              <w:t>de</w:t>
            </w:r>
            <w:r>
              <w:rPr>
                <w:spacing w:val="-3"/>
              </w:rPr>
              <w:t xml:space="preserve"> </w:t>
            </w:r>
            <w:r>
              <w:t>cierre</w:t>
            </w:r>
            <w:r>
              <w:rPr>
                <w:spacing w:val="-3"/>
              </w:rPr>
              <w:t xml:space="preserve"> </w:t>
            </w:r>
            <w:r>
              <w:t>de</w:t>
            </w:r>
            <w:r>
              <w:rPr>
                <w:spacing w:val="-3"/>
              </w:rPr>
              <w:t xml:space="preserve"> </w:t>
            </w:r>
            <w:r>
              <w:t>1",</w:t>
            </w:r>
            <w:r>
              <w:rPr>
                <w:spacing w:val="-1"/>
              </w:rPr>
              <w:t xml:space="preserve"> </w:t>
            </w:r>
            <w:r>
              <w:t>Sistema</w:t>
            </w:r>
            <w:r>
              <w:rPr>
                <w:spacing w:val="-2"/>
              </w:rPr>
              <w:t xml:space="preserve"> </w:t>
            </w:r>
            <w:r>
              <w:t>de</w:t>
            </w:r>
            <w:r>
              <w:rPr>
                <w:spacing w:val="-5"/>
              </w:rPr>
              <w:t xml:space="preserve"> </w:t>
            </w:r>
            <w:r>
              <w:t>Desagüe</w:t>
            </w:r>
            <w:r>
              <w:rPr>
                <w:spacing w:val="-3"/>
              </w:rPr>
              <w:t xml:space="preserve"> </w:t>
            </w:r>
            <w:r>
              <w:t>de</w:t>
            </w:r>
            <w:r>
              <w:rPr>
                <w:spacing w:val="-3"/>
              </w:rPr>
              <w:t xml:space="preserve"> </w:t>
            </w:r>
            <w:r>
              <w:t>2”</w:t>
            </w:r>
            <w:r>
              <w:rPr>
                <w:spacing w:val="-2"/>
              </w:rPr>
              <w:t xml:space="preserve"> </w:t>
            </w:r>
            <w:r>
              <w:t>que incluye</w:t>
            </w:r>
            <w:r>
              <w:rPr>
                <w:spacing w:val="-7"/>
              </w:rPr>
              <w:t xml:space="preserve"> </w:t>
            </w:r>
            <w:r>
              <w:t>1</w:t>
            </w:r>
            <w:r>
              <w:rPr>
                <w:spacing w:val="-6"/>
              </w:rPr>
              <w:t xml:space="preserve"> </w:t>
            </w:r>
            <w:proofErr w:type="spellStart"/>
            <w:r>
              <w:t>flanche</w:t>
            </w:r>
            <w:proofErr w:type="spellEnd"/>
            <w:r>
              <w:rPr>
                <w:spacing w:val="-7"/>
              </w:rPr>
              <w:t xml:space="preserve"> </w:t>
            </w:r>
            <w:r>
              <w:t>PVC</w:t>
            </w:r>
            <w:r>
              <w:rPr>
                <w:spacing w:val="-7"/>
              </w:rPr>
              <w:t xml:space="preserve"> </w:t>
            </w:r>
            <w:r>
              <w:t>2",</w:t>
            </w:r>
            <w:r>
              <w:rPr>
                <w:spacing w:val="-5"/>
              </w:rPr>
              <w:t xml:space="preserve"> </w:t>
            </w:r>
            <w:r>
              <w:t>1</w:t>
            </w:r>
            <w:r>
              <w:rPr>
                <w:spacing w:val="-6"/>
              </w:rPr>
              <w:t xml:space="preserve"> </w:t>
            </w:r>
            <w:r>
              <w:t>codos</w:t>
            </w:r>
            <w:r>
              <w:rPr>
                <w:spacing w:val="-9"/>
              </w:rPr>
              <w:t xml:space="preserve"> </w:t>
            </w:r>
            <w:r>
              <w:t>PVC</w:t>
            </w:r>
            <w:r>
              <w:rPr>
                <w:spacing w:val="-7"/>
              </w:rPr>
              <w:t xml:space="preserve"> </w:t>
            </w:r>
            <w:r>
              <w:t>2"</w:t>
            </w:r>
            <w:r>
              <w:rPr>
                <w:spacing w:val="-8"/>
              </w:rPr>
              <w:t xml:space="preserve"> </w:t>
            </w:r>
            <w:r>
              <w:t>,</w:t>
            </w:r>
            <w:r>
              <w:rPr>
                <w:spacing w:val="-5"/>
              </w:rPr>
              <w:t xml:space="preserve"> </w:t>
            </w:r>
            <w:r>
              <w:t>6</w:t>
            </w:r>
            <w:r>
              <w:rPr>
                <w:spacing w:val="-9"/>
              </w:rPr>
              <w:t xml:space="preserve"> </w:t>
            </w:r>
            <w:r>
              <w:t>m</w:t>
            </w:r>
            <w:r>
              <w:rPr>
                <w:spacing w:val="-5"/>
              </w:rPr>
              <w:t xml:space="preserve"> </w:t>
            </w:r>
            <w:r>
              <w:t>de</w:t>
            </w:r>
            <w:r>
              <w:rPr>
                <w:spacing w:val="-6"/>
              </w:rPr>
              <w:t xml:space="preserve"> </w:t>
            </w:r>
            <w:r>
              <w:t>tubo</w:t>
            </w:r>
            <w:r>
              <w:rPr>
                <w:spacing w:val="-6"/>
              </w:rPr>
              <w:t xml:space="preserve"> </w:t>
            </w:r>
            <w:r>
              <w:t>PVC</w:t>
            </w:r>
            <w:r>
              <w:rPr>
                <w:spacing w:val="-7"/>
              </w:rPr>
              <w:t xml:space="preserve"> </w:t>
            </w:r>
            <w:r>
              <w:t>2"</w:t>
            </w:r>
            <w:r>
              <w:rPr>
                <w:spacing w:val="-8"/>
              </w:rPr>
              <w:t xml:space="preserve"> </w:t>
            </w:r>
            <w:r>
              <w:t>y</w:t>
            </w:r>
            <w:r>
              <w:rPr>
                <w:spacing w:val="-6"/>
              </w:rPr>
              <w:t xml:space="preserve"> </w:t>
            </w:r>
            <w:r>
              <w:t>una</w:t>
            </w:r>
            <w:r>
              <w:rPr>
                <w:spacing w:val="-9"/>
              </w:rPr>
              <w:t xml:space="preserve"> </w:t>
            </w:r>
            <w:proofErr w:type="spellStart"/>
            <w:r>
              <w:t>Valvula</w:t>
            </w:r>
            <w:proofErr w:type="spellEnd"/>
            <w:r>
              <w:rPr>
                <w:spacing w:val="-6"/>
              </w:rPr>
              <w:t xml:space="preserve"> </w:t>
            </w:r>
            <w:r>
              <w:t>de</w:t>
            </w:r>
            <w:r>
              <w:rPr>
                <w:spacing w:val="-7"/>
              </w:rPr>
              <w:t xml:space="preserve"> </w:t>
            </w:r>
            <w:r>
              <w:t>cierre</w:t>
            </w:r>
            <w:r>
              <w:rPr>
                <w:spacing w:val="-6"/>
              </w:rPr>
              <w:t xml:space="preserve"> </w:t>
            </w:r>
            <w:r>
              <w:t xml:space="preserve">de </w:t>
            </w:r>
            <w:r>
              <w:rPr>
                <w:spacing w:val="-4"/>
              </w:rPr>
              <w:t>2".</w:t>
            </w:r>
          </w:p>
        </w:tc>
      </w:tr>
    </w:tbl>
    <w:p w14:paraId="3883F8AA" w14:textId="77777777" w:rsidR="009C3C45" w:rsidRDefault="009C3C45">
      <w:pPr>
        <w:pStyle w:val="TableParagraph"/>
        <w:jc w:val="center"/>
        <w:rPr>
          <w:rFonts w:ascii="Arial" w:hAnsi="Arial"/>
          <w:b/>
        </w:rPr>
        <w:sectPr w:rsidR="009C3C45">
          <w:pgSz w:w="12240" w:h="15840"/>
          <w:pgMar w:top="1880" w:right="1080" w:bottom="280" w:left="1080" w:header="945" w:footer="0" w:gutter="0"/>
          <w:cols w:space="720"/>
        </w:sectPr>
      </w:pPr>
    </w:p>
    <w:p w14:paraId="39E75438" w14:textId="77777777" w:rsidR="009C3C45" w:rsidRDefault="009C3C45">
      <w:pPr>
        <w:pStyle w:val="Textoindependiente"/>
        <w:spacing w:before="1"/>
        <w:rPr>
          <w:rFonts w:ascii="Arial"/>
          <w:b/>
          <w:sz w:val="20"/>
        </w:rPr>
      </w:pPr>
    </w:p>
    <w:tbl>
      <w:tblPr>
        <w:tblStyle w:val="TableNormal"/>
        <w:tblW w:w="0" w:type="auto"/>
        <w:tblInd w:w="6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3"/>
        <w:gridCol w:w="713"/>
        <w:gridCol w:w="1822"/>
        <w:gridCol w:w="3619"/>
        <w:gridCol w:w="1361"/>
        <w:gridCol w:w="1180"/>
        <w:gridCol w:w="112"/>
      </w:tblGrid>
      <w:tr w:rsidR="009C3C45" w14:paraId="2F57FA33" w14:textId="77777777">
        <w:trPr>
          <w:trHeight w:val="330"/>
        </w:trPr>
        <w:tc>
          <w:tcPr>
            <w:tcW w:w="113" w:type="dxa"/>
            <w:tcBorders>
              <w:top w:val="nil"/>
              <w:bottom w:val="nil"/>
            </w:tcBorders>
          </w:tcPr>
          <w:p w14:paraId="19DB1E67" w14:textId="77777777" w:rsidR="009C3C45" w:rsidRDefault="009C3C45">
            <w:pPr>
              <w:pStyle w:val="TableParagraph"/>
              <w:rPr>
                <w:rFonts w:ascii="Times New Roman"/>
                <w:sz w:val="20"/>
              </w:rPr>
            </w:pPr>
          </w:p>
        </w:tc>
        <w:tc>
          <w:tcPr>
            <w:tcW w:w="8695" w:type="dxa"/>
            <w:gridSpan w:val="5"/>
          </w:tcPr>
          <w:p w14:paraId="062A1A5B" w14:textId="77777777" w:rsidR="009C3C45" w:rsidRDefault="003E1B40">
            <w:pPr>
              <w:pStyle w:val="TableParagraph"/>
              <w:spacing w:before="40"/>
              <w:ind w:left="616"/>
              <w:rPr>
                <w:rFonts w:ascii="Arial" w:hAnsi="Arial"/>
                <w:b/>
              </w:rPr>
            </w:pPr>
            <w:r>
              <w:rPr>
                <w:rFonts w:ascii="Arial" w:hAnsi="Arial"/>
                <w:b/>
              </w:rPr>
              <w:t>DESCIPCIÓN</w:t>
            </w:r>
            <w:r>
              <w:rPr>
                <w:rFonts w:ascii="Arial" w:hAnsi="Arial"/>
                <w:b/>
                <w:spacing w:val="-7"/>
              </w:rPr>
              <w:t xml:space="preserve"> </w:t>
            </w:r>
            <w:r>
              <w:rPr>
                <w:rFonts w:ascii="Arial" w:hAnsi="Arial"/>
                <w:b/>
              </w:rPr>
              <w:t>DE</w:t>
            </w:r>
            <w:r>
              <w:rPr>
                <w:rFonts w:ascii="Arial" w:hAnsi="Arial"/>
                <w:b/>
                <w:spacing w:val="-7"/>
              </w:rPr>
              <w:t xml:space="preserve"> </w:t>
            </w:r>
            <w:r>
              <w:rPr>
                <w:rFonts w:ascii="Arial" w:hAnsi="Arial"/>
                <w:b/>
              </w:rPr>
              <w:t>ALTURAS</w:t>
            </w:r>
            <w:r>
              <w:rPr>
                <w:rFonts w:ascii="Arial" w:hAnsi="Arial"/>
                <w:b/>
                <w:spacing w:val="-5"/>
              </w:rPr>
              <w:t xml:space="preserve"> </w:t>
            </w:r>
            <w:r>
              <w:rPr>
                <w:rFonts w:ascii="Arial" w:hAnsi="Arial"/>
                <w:b/>
              </w:rPr>
              <w:t>Y</w:t>
            </w:r>
            <w:r>
              <w:rPr>
                <w:rFonts w:ascii="Arial" w:hAnsi="Arial"/>
                <w:b/>
                <w:spacing w:val="-5"/>
              </w:rPr>
              <w:t xml:space="preserve"> </w:t>
            </w:r>
            <w:r>
              <w:rPr>
                <w:rFonts w:ascii="Arial" w:hAnsi="Arial"/>
                <w:b/>
              </w:rPr>
              <w:t>DIAMETROS</w:t>
            </w:r>
            <w:r>
              <w:rPr>
                <w:rFonts w:ascii="Arial" w:hAnsi="Arial"/>
                <w:b/>
                <w:spacing w:val="-8"/>
              </w:rPr>
              <w:t xml:space="preserve"> </w:t>
            </w:r>
            <w:r>
              <w:rPr>
                <w:rFonts w:ascii="Arial" w:hAnsi="Arial"/>
                <w:b/>
              </w:rPr>
              <w:t>DE</w:t>
            </w:r>
            <w:r>
              <w:rPr>
                <w:rFonts w:ascii="Arial" w:hAnsi="Arial"/>
                <w:b/>
                <w:spacing w:val="-7"/>
              </w:rPr>
              <w:t xml:space="preserve"> </w:t>
            </w:r>
            <w:r>
              <w:rPr>
                <w:rFonts w:ascii="Arial" w:hAnsi="Arial"/>
                <w:b/>
              </w:rPr>
              <w:t>TANQUE</w:t>
            </w:r>
            <w:r>
              <w:rPr>
                <w:rFonts w:ascii="Arial" w:hAnsi="Arial"/>
                <w:b/>
                <w:spacing w:val="-6"/>
              </w:rPr>
              <w:t xml:space="preserve"> </w:t>
            </w:r>
            <w:r>
              <w:rPr>
                <w:rFonts w:ascii="Arial" w:hAnsi="Arial"/>
                <w:b/>
                <w:spacing w:val="-2"/>
              </w:rPr>
              <w:t>AUSTRALIANO</w:t>
            </w:r>
          </w:p>
        </w:tc>
        <w:tc>
          <w:tcPr>
            <w:tcW w:w="112" w:type="dxa"/>
            <w:tcBorders>
              <w:top w:val="nil"/>
              <w:bottom w:val="nil"/>
            </w:tcBorders>
          </w:tcPr>
          <w:p w14:paraId="1841CCBC" w14:textId="77777777" w:rsidR="009C3C45" w:rsidRDefault="009C3C45">
            <w:pPr>
              <w:pStyle w:val="TableParagraph"/>
              <w:rPr>
                <w:rFonts w:ascii="Times New Roman"/>
                <w:sz w:val="20"/>
              </w:rPr>
            </w:pPr>
          </w:p>
        </w:tc>
      </w:tr>
      <w:tr w:rsidR="009C3C45" w14:paraId="5390BF43" w14:textId="77777777">
        <w:trPr>
          <w:trHeight w:val="506"/>
        </w:trPr>
        <w:tc>
          <w:tcPr>
            <w:tcW w:w="113" w:type="dxa"/>
            <w:tcBorders>
              <w:top w:val="nil"/>
              <w:bottom w:val="nil"/>
            </w:tcBorders>
          </w:tcPr>
          <w:p w14:paraId="5D264F51" w14:textId="77777777" w:rsidR="009C3C45" w:rsidRDefault="009C3C45">
            <w:pPr>
              <w:pStyle w:val="TableParagraph"/>
              <w:rPr>
                <w:rFonts w:ascii="Times New Roman"/>
                <w:sz w:val="20"/>
              </w:rPr>
            </w:pPr>
          </w:p>
        </w:tc>
        <w:tc>
          <w:tcPr>
            <w:tcW w:w="2535" w:type="dxa"/>
            <w:gridSpan w:val="2"/>
          </w:tcPr>
          <w:p w14:paraId="21BDB9A2" w14:textId="77777777" w:rsidR="009C3C45" w:rsidRDefault="003E1B40">
            <w:pPr>
              <w:pStyle w:val="TableParagraph"/>
              <w:spacing w:before="127"/>
              <w:ind w:left="107"/>
              <w:rPr>
                <w:rFonts w:ascii="Arial"/>
                <w:b/>
              </w:rPr>
            </w:pPr>
            <w:r>
              <w:rPr>
                <w:rFonts w:ascii="Arial"/>
                <w:b/>
                <w:spacing w:val="-4"/>
              </w:rPr>
              <w:t>ITEM</w:t>
            </w:r>
          </w:p>
        </w:tc>
        <w:tc>
          <w:tcPr>
            <w:tcW w:w="3619" w:type="dxa"/>
          </w:tcPr>
          <w:p w14:paraId="06874237" w14:textId="77777777" w:rsidR="009C3C45" w:rsidRDefault="003E1B40">
            <w:pPr>
              <w:pStyle w:val="TableParagraph"/>
              <w:spacing w:before="127"/>
              <w:ind w:left="107"/>
              <w:rPr>
                <w:rFonts w:ascii="Arial" w:hAnsi="Arial"/>
                <w:b/>
              </w:rPr>
            </w:pPr>
            <w:r>
              <w:rPr>
                <w:rFonts w:ascii="Arial" w:hAnsi="Arial"/>
                <w:b/>
                <w:spacing w:val="-2"/>
              </w:rPr>
              <w:t>DESCRIPCIÓN</w:t>
            </w:r>
          </w:p>
        </w:tc>
        <w:tc>
          <w:tcPr>
            <w:tcW w:w="1361" w:type="dxa"/>
          </w:tcPr>
          <w:p w14:paraId="0E03DA9A" w14:textId="77777777" w:rsidR="009C3C45" w:rsidRDefault="003E1B40">
            <w:pPr>
              <w:pStyle w:val="TableParagraph"/>
              <w:spacing w:line="254" w:lineRule="exact"/>
              <w:ind w:left="108" w:right="247"/>
              <w:rPr>
                <w:rFonts w:ascii="Arial"/>
                <w:b/>
              </w:rPr>
            </w:pPr>
            <w:r>
              <w:rPr>
                <w:rFonts w:ascii="Arial"/>
                <w:b/>
                <w:spacing w:val="-2"/>
              </w:rPr>
              <w:t xml:space="preserve">CANTIDA </w:t>
            </w:r>
            <w:r>
              <w:rPr>
                <w:rFonts w:ascii="Arial"/>
                <w:b/>
                <w:spacing w:val="-10"/>
              </w:rPr>
              <w:t>D</w:t>
            </w:r>
          </w:p>
        </w:tc>
        <w:tc>
          <w:tcPr>
            <w:tcW w:w="1180" w:type="dxa"/>
          </w:tcPr>
          <w:p w14:paraId="44E5F646" w14:textId="77777777" w:rsidR="009C3C45" w:rsidRDefault="003E1B40">
            <w:pPr>
              <w:pStyle w:val="TableParagraph"/>
              <w:spacing w:before="127"/>
              <w:ind w:left="106"/>
              <w:rPr>
                <w:rFonts w:ascii="Arial"/>
                <w:b/>
              </w:rPr>
            </w:pPr>
            <w:r>
              <w:rPr>
                <w:rFonts w:ascii="Arial"/>
                <w:b/>
                <w:spacing w:val="-2"/>
              </w:rPr>
              <w:t>UNIDAD</w:t>
            </w:r>
          </w:p>
        </w:tc>
        <w:tc>
          <w:tcPr>
            <w:tcW w:w="112" w:type="dxa"/>
            <w:tcBorders>
              <w:top w:val="nil"/>
              <w:bottom w:val="nil"/>
            </w:tcBorders>
          </w:tcPr>
          <w:p w14:paraId="4525BB57" w14:textId="77777777" w:rsidR="009C3C45" w:rsidRDefault="009C3C45">
            <w:pPr>
              <w:pStyle w:val="TableParagraph"/>
              <w:rPr>
                <w:rFonts w:ascii="Times New Roman"/>
                <w:sz w:val="20"/>
              </w:rPr>
            </w:pPr>
          </w:p>
        </w:tc>
      </w:tr>
      <w:tr w:rsidR="009C3C45" w14:paraId="10D1C4C9" w14:textId="77777777">
        <w:trPr>
          <w:trHeight w:val="328"/>
        </w:trPr>
        <w:tc>
          <w:tcPr>
            <w:tcW w:w="113" w:type="dxa"/>
            <w:tcBorders>
              <w:top w:val="nil"/>
              <w:bottom w:val="nil"/>
            </w:tcBorders>
          </w:tcPr>
          <w:p w14:paraId="73065231" w14:textId="77777777" w:rsidR="009C3C45" w:rsidRDefault="009C3C45">
            <w:pPr>
              <w:pStyle w:val="TableParagraph"/>
              <w:rPr>
                <w:rFonts w:ascii="Times New Roman"/>
                <w:sz w:val="20"/>
              </w:rPr>
            </w:pPr>
          </w:p>
        </w:tc>
        <w:tc>
          <w:tcPr>
            <w:tcW w:w="713" w:type="dxa"/>
          </w:tcPr>
          <w:p w14:paraId="548C0E5F" w14:textId="77777777" w:rsidR="009C3C45" w:rsidRDefault="003E1B40">
            <w:pPr>
              <w:pStyle w:val="TableParagraph"/>
              <w:spacing w:before="36"/>
              <w:ind w:left="107"/>
            </w:pPr>
            <w:r>
              <w:rPr>
                <w:spacing w:val="-5"/>
              </w:rPr>
              <w:t>1.1</w:t>
            </w:r>
          </w:p>
        </w:tc>
        <w:tc>
          <w:tcPr>
            <w:tcW w:w="1822" w:type="dxa"/>
          </w:tcPr>
          <w:p w14:paraId="1C1033FF" w14:textId="77777777" w:rsidR="009C3C45" w:rsidRDefault="003E1B40">
            <w:pPr>
              <w:pStyle w:val="TableParagraph"/>
              <w:spacing w:before="36"/>
              <w:ind w:left="107"/>
            </w:pPr>
            <w:r>
              <w:rPr>
                <w:spacing w:val="-2"/>
              </w:rPr>
              <w:t>Capacidad</w:t>
            </w:r>
          </w:p>
        </w:tc>
        <w:tc>
          <w:tcPr>
            <w:tcW w:w="3619" w:type="dxa"/>
          </w:tcPr>
          <w:p w14:paraId="34A77D2D" w14:textId="77777777" w:rsidR="009C3C45" w:rsidRDefault="003E1B40">
            <w:pPr>
              <w:pStyle w:val="TableParagraph"/>
              <w:spacing w:before="36"/>
              <w:ind w:left="107"/>
            </w:pPr>
            <w:r>
              <w:t>40.000</w:t>
            </w:r>
            <w:r>
              <w:rPr>
                <w:spacing w:val="-4"/>
              </w:rPr>
              <w:t xml:space="preserve"> </w:t>
            </w:r>
            <w:proofErr w:type="gramStart"/>
            <w:r>
              <w:t>Litros</w:t>
            </w:r>
            <w:proofErr w:type="gramEnd"/>
            <w:r>
              <w:rPr>
                <w:spacing w:val="-5"/>
              </w:rPr>
              <w:t xml:space="preserve"> </w:t>
            </w:r>
            <w:r>
              <w:t>(40</w:t>
            </w:r>
            <w:r>
              <w:rPr>
                <w:spacing w:val="-4"/>
              </w:rPr>
              <w:t xml:space="preserve"> </w:t>
            </w:r>
            <w:r>
              <w:rPr>
                <w:spacing w:val="-5"/>
              </w:rPr>
              <w:t>m3)</w:t>
            </w:r>
          </w:p>
        </w:tc>
        <w:tc>
          <w:tcPr>
            <w:tcW w:w="1361" w:type="dxa"/>
          </w:tcPr>
          <w:p w14:paraId="187A0263" w14:textId="77777777" w:rsidR="009C3C45" w:rsidRDefault="003E1B40">
            <w:pPr>
              <w:pStyle w:val="TableParagraph"/>
              <w:spacing w:before="36"/>
              <w:ind w:left="8" w:right="3"/>
              <w:jc w:val="center"/>
            </w:pPr>
            <w:r>
              <w:rPr>
                <w:spacing w:val="-10"/>
              </w:rPr>
              <w:t>1</w:t>
            </w:r>
          </w:p>
        </w:tc>
        <w:tc>
          <w:tcPr>
            <w:tcW w:w="1180" w:type="dxa"/>
          </w:tcPr>
          <w:p w14:paraId="1BBA5E0B" w14:textId="77777777" w:rsidR="009C3C45" w:rsidRDefault="003E1B40">
            <w:pPr>
              <w:pStyle w:val="TableParagraph"/>
              <w:spacing w:before="36"/>
              <w:ind w:left="106"/>
            </w:pPr>
            <w:proofErr w:type="spellStart"/>
            <w:r>
              <w:rPr>
                <w:spacing w:val="-5"/>
              </w:rPr>
              <w:t>Und</w:t>
            </w:r>
            <w:proofErr w:type="spellEnd"/>
          </w:p>
        </w:tc>
        <w:tc>
          <w:tcPr>
            <w:tcW w:w="112" w:type="dxa"/>
            <w:tcBorders>
              <w:top w:val="nil"/>
              <w:bottom w:val="nil"/>
            </w:tcBorders>
          </w:tcPr>
          <w:p w14:paraId="57B689D0" w14:textId="77777777" w:rsidR="009C3C45" w:rsidRDefault="009C3C45">
            <w:pPr>
              <w:pStyle w:val="TableParagraph"/>
              <w:rPr>
                <w:rFonts w:ascii="Times New Roman"/>
                <w:sz w:val="20"/>
              </w:rPr>
            </w:pPr>
          </w:p>
        </w:tc>
      </w:tr>
      <w:tr w:rsidR="009C3C45" w14:paraId="26A02556" w14:textId="77777777">
        <w:trPr>
          <w:trHeight w:val="328"/>
        </w:trPr>
        <w:tc>
          <w:tcPr>
            <w:tcW w:w="113" w:type="dxa"/>
            <w:tcBorders>
              <w:top w:val="nil"/>
              <w:bottom w:val="nil"/>
            </w:tcBorders>
          </w:tcPr>
          <w:p w14:paraId="5A770CCA" w14:textId="77777777" w:rsidR="009C3C45" w:rsidRDefault="009C3C45">
            <w:pPr>
              <w:pStyle w:val="TableParagraph"/>
              <w:rPr>
                <w:rFonts w:ascii="Times New Roman"/>
                <w:sz w:val="20"/>
              </w:rPr>
            </w:pPr>
          </w:p>
        </w:tc>
        <w:tc>
          <w:tcPr>
            <w:tcW w:w="713" w:type="dxa"/>
          </w:tcPr>
          <w:p w14:paraId="24327CF2" w14:textId="77777777" w:rsidR="009C3C45" w:rsidRDefault="003E1B40">
            <w:pPr>
              <w:pStyle w:val="TableParagraph"/>
              <w:spacing w:before="38"/>
              <w:ind w:left="107"/>
            </w:pPr>
            <w:r>
              <w:rPr>
                <w:spacing w:val="-5"/>
              </w:rPr>
              <w:t>1.2</w:t>
            </w:r>
          </w:p>
        </w:tc>
        <w:tc>
          <w:tcPr>
            <w:tcW w:w="1822" w:type="dxa"/>
          </w:tcPr>
          <w:p w14:paraId="3FF02868" w14:textId="77777777" w:rsidR="009C3C45" w:rsidRDefault="003E1B40">
            <w:pPr>
              <w:pStyle w:val="TableParagraph"/>
              <w:spacing w:before="38"/>
              <w:ind w:left="107"/>
            </w:pPr>
            <w:r>
              <w:rPr>
                <w:spacing w:val="-2"/>
              </w:rPr>
              <w:t>Altura</w:t>
            </w:r>
          </w:p>
        </w:tc>
        <w:tc>
          <w:tcPr>
            <w:tcW w:w="3619" w:type="dxa"/>
          </w:tcPr>
          <w:p w14:paraId="7B4AE51C" w14:textId="77777777" w:rsidR="009C3C45" w:rsidRDefault="003E1B40">
            <w:pPr>
              <w:pStyle w:val="TableParagraph"/>
              <w:spacing w:before="38"/>
              <w:ind w:left="107"/>
            </w:pPr>
            <w:r>
              <w:t>1.10</w:t>
            </w:r>
            <w:r>
              <w:rPr>
                <w:spacing w:val="-5"/>
              </w:rPr>
              <w:t xml:space="preserve"> </w:t>
            </w:r>
            <w:proofErr w:type="spellStart"/>
            <w:r>
              <w:rPr>
                <w:spacing w:val="-5"/>
              </w:rPr>
              <w:t>mts</w:t>
            </w:r>
            <w:proofErr w:type="spellEnd"/>
          </w:p>
        </w:tc>
        <w:tc>
          <w:tcPr>
            <w:tcW w:w="1361" w:type="dxa"/>
          </w:tcPr>
          <w:p w14:paraId="03446062" w14:textId="77777777" w:rsidR="009C3C45" w:rsidRDefault="003E1B40">
            <w:pPr>
              <w:pStyle w:val="TableParagraph"/>
              <w:spacing w:before="38"/>
              <w:ind w:left="8" w:right="3"/>
              <w:jc w:val="center"/>
            </w:pPr>
            <w:r>
              <w:rPr>
                <w:spacing w:val="-10"/>
              </w:rPr>
              <w:t>1</w:t>
            </w:r>
          </w:p>
        </w:tc>
        <w:tc>
          <w:tcPr>
            <w:tcW w:w="1180" w:type="dxa"/>
          </w:tcPr>
          <w:p w14:paraId="713230CB" w14:textId="77777777" w:rsidR="009C3C45" w:rsidRDefault="003E1B40">
            <w:pPr>
              <w:pStyle w:val="TableParagraph"/>
              <w:spacing w:before="38"/>
              <w:ind w:left="106"/>
            </w:pPr>
            <w:proofErr w:type="spellStart"/>
            <w:r>
              <w:rPr>
                <w:spacing w:val="-5"/>
              </w:rPr>
              <w:t>Und</w:t>
            </w:r>
            <w:proofErr w:type="spellEnd"/>
          </w:p>
        </w:tc>
        <w:tc>
          <w:tcPr>
            <w:tcW w:w="112" w:type="dxa"/>
            <w:tcBorders>
              <w:top w:val="nil"/>
              <w:bottom w:val="nil"/>
            </w:tcBorders>
          </w:tcPr>
          <w:p w14:paraId="2D86C77F" w14:textId="77777777" w:rsidR="009C3C45" w:rsidRDefault="009C3C45">
            <w:pPr>
              <w:pStyle w:val="TableParagraph"/>
              <w:rPr>
                <w:rFonts w:ascii="Times New Roman"/>
                <w:sz w:val="20"/>
              </w:rPr>
            </w:pPr>
          </w:p>
        </w:tc>
      </w:tr>
      <w:tr w:rsidR="009C3C45" w14:paraId="1FE4FCF5" w14:textId="77777777">
        <w:trPr>
          <w:trHeight w:val="330"/>
        </w:trPr>
        <w:tc>
          <w:tcPr>
            <w:tcW w:w="113" w:type="dxa"/>
            <w:tcBorders>
              <w:top w:val="nil"/>
              <w:bottom w:val="nil"/>
            </w:tcBorders>
          </w:tcPr>
          <w:p w14:paraId="68C511AE" w14:textId="77777777" w:rsidR="009C3C45" w:rsidRDefault="009C3C45">
            <w:pPr>
              <w:pStyle w:val="TableParagraph"/>
              <w:rPr>
                <w:rFonts w:ascii="Times New Roman"/>
                <w:sz w:val="20"/>
              </w:rPr>
            </w:pPr>
          </w:p>
        </w:tc>
        <w:tc>
          <w:tcPr>
            <w:tcW w:w="713" w:type="dxa"/>
          </w:tcPr>
          <w:p w14:paraId="6B443E50" w14:textId="77777777" w:rsidR="009C3C45" w:rsidRDefault="003E1B40">
            <w:pPr>
              <w:pStyle w:val="TableParagraph"/>
              <w:spacing w:before="40"/>
              <w:ind w:left="107"/>
            </w:pPr>
            <w:r>
              <w:rPr>
                <w:spacing w:val="-5"/>
              </w:rPr>
              <w:t>1.3</w:t>
            </w:r>
          </w:p>
        </w:tc>
        <w:tc>
          <w:tcPr>
            <w:tcW w:w="1822" w:type="dxa"/>
          </w:tcPr>
          <w:p w14:paraId="341777CD" w14:textId="77777777" w:rsidR="009C3C45" w:rsidRDefault="003E1B40">
            <w:pPr>
              <w:pStyle w:val="TableParagraph"/>
              <w:spacing w:before="40"/>
              <w:ind w:left="107"/>
            </w:pPr>
            <w:r>
              <w:rPr>
                <w:spacing w:val="-2"/>
              </w:rPr>
              <w:t>Diámetro</w:t>
            </w:r>
          </w:p>
        </w:tc>
        <w:tc>
          <w:tcPr>
            <w:tcW w:w="3619" w:type="dxa"/>
          </w:tcPr>
          <w:p w14:paraId="035BCD51" w14:textId="77777777" w:rsidR="009C3C45" w:rsidRDefault="003E1B40">
            <w:pPr>
              <w:pStyle w:val="TableParagraph"/>
              <w:spacing w:before="40"/>
              <w:ind w:left="107"/>
            </w:pPr>
            <w:r>
              <w:t>6.80</w:t>
            </w:r>
            <w:r>
              <w:rPr>
                <w:spacing w:val="-5"/>
              </w:rPr>
              <w:t xml:space="preserve"> </w:t>
            </w:r>
            <w:proofErr w:type="spellStart"/>
            <w:r>
              <w:rPr>
                <w:spacing w:val="-5"/>
              </w:rPr>
              <w:t>mts</w:t>
            </w:r>
            <w:proofErr w:type="spellEnd"/>
          </w:p>
        </w:tc>
        <w:tc>
          <w:tcPr>
            <w:tcW w:w="1361" w:type="dxa"/>
          </w:tcPr>
          <w:p w14:paraId="73E047BB" w14:textId="77777777" w:rsidR="009C3C45" w:rsidRDefault="003E1B40">
            <w:pPr>
              <w:pStyle w:val="TableParagraph"/>
              <w:spacing w:before="40"/>
              <w:ind w:left="8" w:right="3"/>
              <w:jc w:val="center"/>
            </w:pPr>
            <w:r>
              <w:rPr>
                <w:spacing w:val="-10"/>
              </w:rPr>
              <w:t>1</w:t>
            </w:r>
          </w:p>
        </w:tc>
        <w:tc>
          <w:tcPr>
            <w:tcW w:w="1180" w:type="dxa"/>
          </w:tcPr>
          <w:p w14:paraId="7E2CD0AF" w14:textId="77777777" w:rsidR="009C3C45" w:rsidRDefault="003E1B40">
            <w:pPr>
              <w:pStyle w:val="TableParagraph"/>
              <w:spacing w:before="40"/>
              <w:ind w:left="106"/>
            </w:pPr>
            <w:proofErr w:type="spellStart"/>
            <w:r>
              <w:rPr>
                <w:spacing w:val="-5"/>
              </w:rPr>
              <w:t>Und</w:t>
            </w:r>
            <w:proofErr w:type="spellEnd"/>
          </w:p>
        </w:tc>
        <w:tc>
          <w:tcPr>
            <w:tcW w:w="112" w:type="dxa"/>
            <w:tcBorders>
              <w:top w:val="nil"/>
              <w:bottom w:val="nil"/>
            </w:tcBorders>
          </w:tcPr>
          <w:p w14:paraId="184EBE3E" w14:textId="77777777" w:rsidR="009C3C45" w:rsidRDefault="009C3C45">
            <w:pPr>
              <w:pStyle w:val="TableParagraph"/>
              <w:rPr>
                <w:rFonts w:ascii="Times New Roman"/>
                <w:sz w:val="20"/>
              </w:rPr>
            </w:pPr>
          </w:p>
        </w:tc>
      </w:tr>
      <w:tr w:rsidR="009C3C45" w14:paraId="3AE3E65F" w14:textId="77777777">
        <w:trPr>
          <w:trHeight w:val="330"/>
        </w:trPr>
        <w:tc>
          <w:tcPr>
            <w:tcW w:w="113" w:type="dxa"/>
            <w:tcBorders>
              <w:top w:val="nil"/>
              <w:bottom w:val="nil"/>
            </w:tcBorders>
          </w:tcPr>
          <w:p w14:paraId="2EC911D4" w14:textId="77777777" w:rsidR="009C3C45" w:rsidRDefault="009C3C45">
            <w:pPr>
              <w:pStyle w:val="TableParagraph"/>
              <w:rPr>
                <w:rFonts w:ascii="Times New Roman"/>
                <w:sz w:val="20"/>
              </w:rPr>
            </w:pPr>
          </w:p>
        </w:tc>
        <w:tc>
          <w:tcPr>
            <w:tcW w:w="713" w:type="dxa"/>
          </w:tcPr>
          <w:p w14:paraId="72BDCF26" w14:textId="77777777" w:rsidR="009C3C45" w:rsidRDefault="003E1B40">
            <w:pPr>
              <w:pStyle w:val="TableParagraph"/>
              <w:spacing w:before="38"/>
              <w:ind w:left="107"/>
            </w:pPr>
            <w:r>
              <w:rPr>
                <w:spacing w:val="-5"/>
              </w:rPr>
              <w:t>1.4</w:t>
            </w:r>
          </w:p>
        </w:tc>
        <w:tc>
          <w:tcPr>
            <w:tcW w:w="1822" w:type="dxa"/>
          </w:tcPr>
          <w:p w14:paraId="76C0DC89" w14:textId="77777777" w:rsidR="009C3C45" w:rsidRDefault="003E1B40">
            <w:pPr>
              <w:pStyle w:val="TableParagraph"/>
              <w:spacing w:before="38"/>
              <w:ind w:left="107"/>
            </w:pPr>
            <w:r>
              <w:rPr>
                <w:spacing w:val="-5"/>
              </w:rPr>
              <w:t>Uso</w:t>
            </w:r>
          </w:p>
        </w:tc>
        <w:tc>
          <w:tcPr>
            <w:tcW w:w="3619" w:type="dxa"/>
          </w:tcPr>
          <w:p w14:paraId="5FD97E29" w14:textId="77777777" w:rsidR="009C3C45" w:rsidRDefault="003E1B40">
            <w:pPr>
              <w:pStyle w:val="TableParagraph"/>
              <w:spacing w:before="38"/>
              <w:ind w:left="107"/>
            </w:pPr>
            <w:r>
              <w:t>Almacenamiento</w:t>
            </w:r>
            <w:r>
              <w:rPr>
                <w:spacing w:val="-9"/>
              </w:rPr>
              <w:t xml:space="preserve"> </w:t>
            </w:r>
            <w:r>
              <w:t>de</w:t>
            </w:r>
            <w:r>
              <w:rPr>
                <w:spacing w:val="-6"/>
              </w:rPr>
              <w:t xml:space="preserve"> </w:t>
            </w:r>
            <w:r>
              <w:rPr>
                <w:spacing w:val="-4"/>
              </w:rPr>
              <w:t>Agua</w:t>
            </w:r>
          </w:p>
        </w:tc>
        <w:tc>
          <w:tcPr>
            <w:tcW w:w="1361" w:type="dxa"/>
          </w:tcPr>
          <w:p w14:paraId="35C9D79E" w14:textId="77777777" w:rsidR="009C3C45" w:rsidRDefault="003E1B40">
            <w:pPr>
              <w:pStyle w:val="TableParagraph"/>
              <w:spacing w:before="38"/>
              <w:ind w:left="8" w:right="3"/>
              <w:jc w:val="center"/>
            </w:pPr>
            <w:r>
              <w:rPr>
                <w:spacing w:val="-10"/>
              </w:rPr>
              <w:t>1</w:t>
            </w:r>
          </w:p>
        </w:tc>
        <w:tc>
          <w:tcPr>
            <w:tcW w:w="1180" w:type="dxa"/>
          </w:tcPr>
          <w:p w14:paraId="1B619162" w14:textId="77777777" w:rsidR="009C3C45" w:rsidRDefault="003E1B40">
            <w:pPr>
              <w:pStyle w:val="TableParagraph"/>
              <w:spacing w:before="38"/>
              <w:ind w:left="106"/>
            </w:pPr>
            <w:proofErr w:type="spellStart"/>
            <w:r>
              <w:rPr>
                <w:spacing w:val="-5"/>
              </w:rPr>
              <w:t>Und</w:t>
            </w:r>
            <w:proofErr w:type="spellEnd"/>
          </w:p>
        </w:tc>
        <w:tc>
          <w:tcPr>
            <w:tcW w:w="112" w:type="dxa"/>
            <w:tcBorders>
              <w:top w:val="nil"/>
              <w:bottom w:val="nil"/>
            </w:tcBorders>
          </w:tcPr>
          <w:p w14:paraId="09130CEF" w14:textId="77777777" w:rsidR="009C3C45" w:rsidRDefault="009C3C45">
            <w:pPr>
              <w:pStyle w:val="TableParagraph"/>
              <w:rPr>
                <w:rFonts w:ascii="Times New Roman"/>
                <w:sz w:val="20"/>
              </w:rPr>
            </w:pPr>
          </w:p>
        </w:tc>
      </w:tr>
      <w:tr w:rsidR="009C3C45" w14:paraId="06CF5137" w14:textId="77777777">
        <w:trPr>
          <w:trHeight w:val="1010"/>
        </w:trPr>
        <w:tc>
          <w:tcPr>
            <w:tcW w:w="113" w:type="dxa"/>
            <w:tcBorders>
              <w:top w:val="nil"/>
              <w:bottom w:val="nil"/>
            </w:tcBorders>
          </w:tcPr>
          <w:p w14:paraId="5409912B" w14:textId="77777777" w:rsidR="009C3C45" w:rsidRDefault="009C3C45">
            <w:pPr>
              <w:pStyle w:val="TableParagraph"/>
              <w:rPr>
                <w:rFonts w:ascii="Times New Roman"/>
                <w:sz w:val="20"/>
              </w:rPr>
            </w:pPr>
          </w:p>
        </w:tc>
        <w:tc>
          <w:tcPr>
            <w:tcW w:w="713" w:type="dxa"/>
          </w:tcPr>
          <w:p w14:paraId="0E13037A" w14:textId="77777777" w:rsidR="009C3C45" w:rsidRDefault="009C3C45">
            <w:pPr>
              <w:pStyle w:val="TableParagraph"/>
              <w:spacing w:before="126"/>
              <w:rPr>
                <w:rFonts w:ascii="Arial"/>
                <w:b/>
              </w:rPr>
            </w:pPr>
          </w:p>
          <w:p w14:paraId="0A792588" w14:textId="77777777" w:rsidR="009C3C45" w:rsidRDefault="003E1B40">
            <w:pPr>
              <w:pStyle w:val="TableParagraph"/>
              <w:ind w:left="107"/>
            </w:pPr>
            <w:r>
              <w:rPr>
                <w:spacing w:val="-5"/>
              </w:rPr>
              <w:t>1.5</w:t>
            </w:r>
          </w:p>
        </w:tc>
        <w:tc>
          <w:tcPr>
            <w:tcW w:w="1822" w:type="dxa"/>
          </w:tcPr>
          <w:p w14:paraId="64A18D73" w14:textId="77777777" w:rsidR="009C3C45" w:rsidRDefault="003E1B40">
            <w:pPr>
              <w:pStyle w:val="TableParagraph"/>
              <w:spacing w:before="252"/>
              <w:ind w:left="107" w:right="185"/>
            </w:pPr>
            <w:r>
              <w:t>Paneles</w:t>
            </w:r>
            <w:r>
              <w:rPr>
                <w:spacing w:val="-16"/>
              </w:rPr>
              <w:t xml:space="preserve"> </w:t>
            </w:r>
            <w:r>
              <w:t xml:space="preserve">de </w:t>
            </w:r>
            <w:r>
              <w:rPr>
                <w:spacing w:val="-2"/>
              </w:rPr>
              <w:t>lamina</w:t>
            </w:r>
          </w:p>
        </w:tc>
        <w:tc>
          <w:tcPr>
            <w:tcW w:w="3619" w:type="dxa"/>
          </w:tcPr>
          <w:p w14:paraId="24BC53B7" w14:textId="77777777" w:rsidR="009C3C45" w:rsidRDefault="003E1B40">
            <w:pPr>
              <w:pStyle w:val="TableParagraph"/>
              <w:ind w:left="107" w:right="97"/>
            </w:pPr>
            <w:r>
              <w:t>Paneles</w:t>
            </w:r>
            <w:r>
              <w:rPr>
                <w:spacing w:val="-9"/>
              </w:rPr>
              <w:t xml:space="preserve"> </w:t>
            </w:r>
            <w:r>
              <w:t>de</w:t>
            </w:r>
            <w:r>
              <w:rPr>
                <w:spacing w:val="-9"/>
              </w:rPr>
              <w:t xml:space="preserve"> </w:t>
            </w:r>
            <w:r>
              <w:t>lámina</w:t>
            </w:r>
            <w:r>
              <w:rPr>
                <w:spacing w:val="-9"/>
              </w:rPr>
              <w:t xml:space="preserve"> </w:t>
            </w:r>
            <w:r>
              <w:t>corrugada</w:t>
            </w:r>
            <w:r>
              <w:rPr>
                <w:spacing w:val="-9"/>
              </w:rPr>
              <w:t xml:space="preserve"> </w:t>
            </w:r>
            <w:r>
              <w:t>con recubrimiento en acero galvanizado C-20 de 1.22 x 2.44,</w:t>
            </w:r>
          </w:p>
          <w:p w14:paraId="67E44C46" w14:textId="77777777" w:rsidR="009C3C45" w:rsidRDefault="003E1B40">
            <w:pPr>
              <w:pStyle w:val="TableParagraph"/>
              <w:spacing w:line="231" w:lineRule="exact"/>
              <w:ind w:left="107"/>
            </w:pPr>
            <w:r>
              <w:t>Cal</w:t>
            </w:r>
            <w:r>
              <w:rPr>
                <w:spacing w:val="-4"/>
              </w:rPr>
              <w:t xml:space="preserve"> </w:t>
            </w:r>
            <w:r>
              <w:rPr>
                <w:spacing w:val="-5"/>
              </w:rPr>
              <w:t>20</w:t>
            </w:r>
          </w:p>
        </w:tc>
        <w:tc>
          <w:tcPr>
            <w:tcW w:w="1361" w:type="dxa"/>
          </w:tcPr>
          <w:p w14:paraId="3C4F0D7F" w14:textId="77777777" w:rsidR="009C3C45" w:rsidRDefault="009C3C45">
            <w:pPr>
              <w:pStyle w:val="TableParagraph"/>
              <w:spacing w:before="126"/>
              <w:rPr>
                <w:rFonts w:ascii="Arial"/>
                <w:b/>
              </w:rPr>
            </w:pPr>
          </w:p>
          <w:p w14:paraId="3FC58279" w14:textId="77777777" w:rsidR="009C3C45" w:rsidRDefault="003E1B40">
            <w:pPr>
              <w:pStyle w:val="TableParagraph"/>
              <w:ind w:left="8" w:right="1"/>
              <w:jc w:val="center"/>
            </w:pPr>
            <w:r>
              <w:rPr>
                <w:spacing w:val="-5"/>
              </w:rPr>
              <w:t>10</w:t>
            </w:r>
          </w:p>
        </w:tc>
        <w:tc>
          <w:tcPr>
            <w:tcW w:w="1180" w:type="dxa"/>
          </w:tcPr>
          <w:p w14:paraId="172B44C9" w14:textId="77777777" w:rsidR="009C3C45" w:rsidRDefault="009C3C45">
            <w:pPr>
              <w:pStyle w:val="TableParagraph"/>
              <w:spacing w:before="126"/>
              <w:rPr>
                <w:rFonts w:ascii="Arial"/>
                <w:b/>
              </w:rPr>
            </w:pPr>
          </w:p>
          <w:p w14:paraId="71FA8AEA" w14:textId="77777777" w:rsidR="009C3C45" w:rsidRDefault="003E1B40">
            <w:pPr>
              <w:pStyle w:val="TableParagraph"/>
              <w:ind w:left="106"/>
            </w:pPr>
            <w:proofErr w:type="spellStart"/>
            <w:r>
              <w:rPr>
                <w:spacing w:val="-5"/>
              </w:rPr>
              <w:t>Und</w:t>
            </w:r>
            <w:proofErr w:type="spellEnd"/>
          </w:p>
        </w:tc>
        <w:tc>
          <w:tcPr>
            <w:tcW w:w="112" w:type="dxa"/>
            <w:tcBorders>
              <w:top w:val="nil"/>
              <w:bottom w:val="nil"/>
            </w:tcBorders>
          </w:tcPr>
          <w:p w14:paraId="33B0202E" w14:textId="77777777" w:rsidR="009C3C45" w:rsidRDefault="009C3C45">
            <w:pPr>
              <w:pStyle w:val="TableParagraph"/>
              <w:rPr>
                <w:rFonts w:ascii="Times New Roman"/>
                <w:sz w:val="20"/>
              </w:rPr>
            </w:pPr>
          </w:p>
        </w:tc>
      </w:tr>
      <w:tr w:rsidR="009C3C45" w14:paraId="743A04A6" w14:textId="77777777">
        <w:trPr>
          <w:trHeight w:val="1518"/>
        </w:trPr>
        <w:tc>
          <w:tcPr>
            <w:tcW w:w="113" w:type="dxa"/>
            <w:tcBorders>
              <w:top w:val="nil"/>
              <w:bottom w:val="nil"/>
            </w:tcBorders>
          </w:tcPr>
          <w:p w14:paraId="5A6B6FEA" w14:textId="77777777" w:rsidR="009C3C45" w:rsidRDefault="009C3C45">
            <w:pPr>
              <w:pStyle w:val="TableParagraph"/>
              <w:rPr>
                <w:rFonts w:ascii="Times New Roman"/>
                <w:sz w:val="20"/>
              </w:rPr>
            </w:pPr>
          </w:p>
        </w:tc>
        <w:tc>
          <w:tcPr>
            <w:tcW w:w="713" w:type="dxa"/>
          </w:tcPr>
          <w:p w14:paraId="66B1420A" w14:textId="77777777" w:rsidR="009C3C45" w:rsidRDefault="009C3C45">
            <w:pPr>
              <w:pStyle w:val="TableParagraph"/>
              <w:rPr>
                <w:rFonts w:ascii="Arial"/>
                <w:b/>
              </w:rPr>
            </w:pPr>
          </w:p>
          <w:p w14:paraId="393F7843" w14:textId="77777777" w:rsidR="009C3C45" w:rsidRDefault="009C3C45">
            <w:pPr>
              <w:pStyle w:val="TableParagraph"/>
              <w:spacing w:before="127"/>
              <w:rPr>
                <w:rFonts w:ascii="Arial"/>
                <w:b/>
              </w:rPr>
            </w:pPr>
          </w:p>
          <w:p w14:paraId="52F57B21" w14:textId="77777777" w:rsidR="009C3C45" w:rsidRDefault="003E1B40">
            <w:pPr>
              <w:pStyle w:val="TableParagraph"/>
              <w:ind w:left="107"/>
            </w:pPr>
            <w:r>
              <w:rPr>
                <w:spacing w:val="-5"/>
              </w:rPr>
              <w:t>1.6</w:t>
            </w:r>
          </w:p>
        </w:tc>
        <w:tc>
          <w:tcPr>
            <w:tcW w:w="1822" w:type="dxa"/>
          </w:tcPr>
          <w:p w14:paraId="2E818432" w14:textId="77777777" w:rsidR="009C3C45" w:rsidRDefault="003E1B40">
            <w:pPr>
              <w:pStyle w:val="TableParagraph"/>
              <w:spacing w:before="2"/>
              <w:ind w:left="107" w:right="185"/>
            </w:pPr>
            <w:proofErr w:type="spellStart"/>
            <w:r>
              <w:rPr>
                <w:spacing w:val="-2"/>
              </w:rPr>
              <w:t>Geomenbrana</w:t>
            </w:r>
            <w:proofErr w:type="spellEnd"/>
            <w:r>
              <w:rPr>
                <w:spacing w:val="-2"/>
              </w:rPr>
              <w:t xml:space="preserve"> </w:t>
            </w:r>
            <w:r>
              <w:rPr>
                <w:spacing w:val="-6"/>
              </w:rPr>
              <w:t xml:space="preserve">de </w:t>
            </w:r>
            <w:r>
              <w:rPr>
                <w:spacing w:val="-2"/>
              </w:rPr>
              <w:t xml:space="preserve">recubrimiento </w:t>
            </w:r>
            <w:r>
              <w:t xml:space="preserve">de paneles y </w:t>
            </w:r>
            <w:proofErr w:type="spellStart"/>
            <w:r>
              <w:rPr>
                <w:spacing w:val="-2"/>
              </w:rPr>
              <w:t>almacenamient</w:t>
            </w:r>
            <w:proofErr w:type="spellEnd"/>
          </w:p>
          <w:p w14:paraId="39B93886" w14:textId="77777777" w:rsidR="009C3C45" w:rsidRDefault="003E1B40">
            <w:pPr>
              <w:pStyle w:val="TableParagraph"/>
              <w:spacing w:line="232" w:lineRule="exact"/>
              <w:ind w:left="107"/>
            </w:pPr>
            <w:r>
              <w:rPr>
                <w:spacing w:val="-10"/>
              </w:rPr>
              <w:t>o</w:t>
            </w:r>
          </w:p>
        </w:tc>
        <w:tc>
          <w:tcPr>
            <w:tcW w:w="3619" w:type="dxa"/>
          </w:tcPr>
          <w:p w14:paraId="11BA35AA" w14:textId="77777777" w:rsidR="009C3C45" w:rsidRDefault="009C3C45">
            <w:pPr>
              <w:pStyle w:val="TableParagraph"/>
              <w:spacing w:before="128"/>
              <w:rPr>
                <w:rFonts w:ascii="Arial"/>
                <w:b/>
              </w:rPr>
            </w:pPr>
          </w:p>
          <w:p w14:paraId="2FA96B16" w14:textId="77777777" w:rsidR="009C3C45" w:rsidRDefault="003E1B40">
            <w:pPr>
              <w:pStyle w:val="TableParagraph"/>
              <w:ind w:left="107" w:right="97"/>
            </w:pPr>
            <w:proofErr w:type="spellStart"/>
            <w:r>
              <w:t>Geomenbrana</w:t>
            </w:r>
            <w:proofErr w:type="spellEnd"/>
            <w:r>
              <w:t xml:space="preserve"> en PVC de 0.8 milímetros con refuerzo de poliéster</w:t>
            </w:r>
            <w:r>
              <w:rPr>
                <w:spacing w:val="40"/>
              </w:rPr>
              <w:t xml:space="preserve"> </w:t>
            </w:r>
            <w:r>
              <w:t>y</w:t>
            </w:r>
            <w:r>
              <w:rPr>
                <w:spacing w:val="-7"/>
              </w:rPr>
              <w:t xml:space="preserve"> </w:t>
            </w:r>
            <w:r>
              <w:t>uniones</w:t>
            </w:r>
            <w:r>
              <w:rPr>
                <w:spacing w:val="-9"/>
              </w:rPr>
              <w:t xml:space="preserve"> </w:t>
            </w:r>
            <w:r>
              <w:t>termo</w:t>
            </w:r>
            <w:r>
              <w:rPr>
                <w:spacing w:val="-8"/>
              </w:rPr>
              <w:t xml:space="preserve"> </w:t>
            </w:r>
            <w:r>
              <w:t>selladas</w:t>
            </w:r>
          </w:p>
        </w:tc>
        <w:tc>
          <w:tcPr>
            <w:tcW w:w="1361" w:type="dxa"/>
          </w:tcPr>
          <w:p w14:paraId="117E0AE7" w14:textId="77777777" w:rsidR="009C3C45" w:rsidRDefault="009C3C45">
            <w:pPr>
              <w:pStyle w:val="TableParagraph"/>
              <w:rPr>
                <w:rFonts w:ascii="Arial"/>
                <w:b/>
              </w:rPr>
            </w:pPr>
          </w:p>
          <w:p w14:paraId="2B750694" w14:textId="77777777" w:rsidR="009C3C45" w:rsidRDefault="009C3C45">
            <w:pPr>
              <w:pStyle w:val="TableParagraph"/>
              <w:spacing w:before="127"/>
              <w:rPr>
                <w:rFonts w:ascii="Arial"/>
                <w:b/>
              </w:rPr>
            </w:pPr>
          </w:p>
          <w:p w14:paraId="438A1A42" w14:textId="77777777" w:rsidR="009C3C45" w:rsidRDefault="003E1B40">
            <w:pPr>
              <w:pStyle w:val="TableParagraph"/>
              <w:ind w:left="8"/>
              <w:jc w:val="center"/>
            </w:pPr>
            <w:r>
              <w:rPr>
                <w:spacing w:val="-5"/>
              </w:rPr>
              <w:t>66</w:t>
            </w:r>
          </w:p>
        </w:tc>
        <w:tc>
          <w:tcPr>
            <w:tcW w:w="1180" w:type="dxa"/>
          </w:tcPr>
          <w:p w14:paraId="241E1C30" w14:textId="77777777" w:rsidR="009C3C45" w:rsidRDefault="009C3C45">
            <w:pPr>
              <w:pStyle w:val="TableParagraph"/>
              <w:rPr>
                <w:rFonts w:ascii="Arial"/>
                <w:b/>
              </w:rPr>
            </w:pPr>
          </w:p>
          <w:p w14:paraId="322C187B" w14:textId="77777777" w:rsidR="009C3C45" w:rsidRDefault="009C3C45">
            <w:pPr>
              <w:pStyle w:val="TableParagraph"/>
              <w:spacing w:before="127"/>
              <w:rPr>
                <w:rFonts w:ascii="Arial"/>
                <w:b/>
              </w:rPr>
            </w:pPr>
          </w:p>
          <w:p w14:paraId="60B4059E" w14:textId="77777777" w:rsidR="009C3C45" w:rsidRDefault="003E1B40">
            <w:pPr>
              <w:pStyle w:val="TableParagraph"/>
              <w:ind w:left="106"/>
            </w:pPr>
            <w:r>
              <w:rPr>
                <w:spacing w:val="-5"/>
              </w:rPr>
              <w:t>M2</w:t>
            </w:r>
          </w:p>
        </w:tc>
        <w:tc>
          <w:tcPr>
            <w:tcW w:w="112" w:type="dxa"/>
            <w:tcBorders>
              <w:top w:val="nil"/>
              <w:bottom w:val="nil"/>
            </w:tcBorders>
          </w:tcPr>
          <w:p w14:paraId="75485D8E" w14:textId="77777777" w:rsidR="009C3C45" w:rsidRDefault="009C3C45">
            <w:pPr>
              <w:pStyle w:val="TableParagraph"/>
              <w:rPr>
                <w:rFonts w:ascii="Times New Roman"/>
                <w:sz w:val="20"/>
              </w:rPr>
            </w:pPr>
          </w:p>
        </w:tc>
      </w:tr>
      <w:tr w:rsidR="009C3C45" w14:paraId="3C9538F3" w14:textId="77777777">
        <w:trPr>
          <w:trHeight w:val="330"/>
        </w:trPr>
        <w:tc>
          <w:tcPr>
            <w:tcW w:w="113" w:type="dxa"/>
            <w:vMerge w:val="restart"/>
            <w:tcBorders>
              <w:top w:val="nil"/>
              <w:bottom w:val="nil"/>
            </w:tcBorders>
          </w:tcPr>
          <w:p w14:paraId="70D13C14" w14:textId="77777777" w:rsidR="009C3C45" w:rsidRDefault="009C3C45">
            <w:pPr>
              <w:pStyle w:val="TableParagraph"/>
              <w:rPr>
                <w:rFonts w:ascii="Times New Roman"/>
                <w:sz w:val="20"/>
              </w:rPr>
            </w:pPr>
          </w:p>
        </w:tc>
        <w:tc>
          <w:tcPr>
            <w:tcW w:w="713" w:type="dxa"/>
            <w:vMerge w:val="restart"/>
          </w:tcPr>
          <w:p w14:paraId="25FABB23" w14:textId="77777777" w:rsidR="009C3C45" w:rsidRDefault="009C3C45">
            <w:pPr>
              <w:pStyle w:val="TableParagraph"/>
              <w:spacing w:before="126"/>
              <w:rPr>
                <w:rFonts w:ascii="Arial"/>
                <w:b/>
              </w:rPr>
            </w:pPr>
          </w:p>
          <w:p w14:paraId="1EE9E889" w14:textId="77777777" w:rsidR="009C3C45" w:rsidRDefault="003E1B40">
            <w:pPr>
              <w:pStyle w:val="TableParagraph"/>
              <w:ind w:left="107"/>
            </w:pPr>
            <w:r>
              <w:rPr>
                <w:spacing w:val="-5"/>
              </w:rPr>
              <w:t>1.7</w:t>
            </w:r>
          </w:p>
        </w:tc>
        <w:tc>
          <w:tcPr>
            <w:tcW w:w="1822" w:type="dxa"/>
            <w:vMerge w:val="restart"/>
          </w:tcPr>
          <w:p w14:paraId="0E8A99CD" w14:textId="77777777" w:rsidR="009C3C45" w:rsidRDefault="003E1B40">
            <w:pPr>
              <w:pStyle w:val="TableParagraph"/>
              <w:spacing w:before="252"/>
              <w:ind w:left="107" w:right="90"/>
            </w:pPr>
            <w:r>
              <w:t>Sistema</w:t>
            </w:r>
            <w:r>
              <w:rPr>
                <w:spacing w:val="-16"/>
              </w:rPr>
              <w:t xml:space="preserve"> </w:t>
            </w:r>
            <w:r>
              <w:t xml:space="preserve">de </w:t>
            </w:r>
            <w:r>
              <w:rPr>
                <w:spacing w:val="-2"/>
              </w:rPr>
              <w:t>Rebose</w:t>
            </w:r>
          </w:p>
        </w:tc>
        <w:tc>
          <w:tcPr>
            <w:tcW w:w="3619" w:type="dxa"/>
          </w:tcPr>
          <w:p w14:paraId="763B12A1" w14:textId="77777777" w:rsidR="009C3C45" w:rsidRDefault="003E1B40">
            <w:pPr>
              <w:pStyle w:val="TableParagraph"/>
              <w:spacing w:before="38"/>
              <w:ind w:left="107"/>
            </w:pPr>
            <w:proofErr w:type="spellStart"/>
            <w:r>
              <w:t>Flanche</w:t>
            </w:r>
            <w:proofErr w:type="spellEnd"/>
            <w:r>
              <w:rPr>
                <w:spacing w:val="-3"/>
              </w:rPr>
              <w:t xml:space="preserve"> </w:t>
            </w:r>
            <w:r>
              <w:t>en</w:t>
            </w:r>
            <w:r>
              <w:rPr>
                <w:spacing w:val="-3"/>
              </w:rPr>
              <w:t xml:space="preserve"> </w:t>
            </w:r>
            <w:r>
              <w:t>PVC</w:t>
            </w:r>
            <w:r>
              <w:rPr>
                <w:spacing w:val="-3"/>
              </w:rPr>
              <w:t xml:space="preserve"> </w:t>
            </w:r>
            <w:r>
              <w:t>de</w:t>
            </w:r>
            <w:r>
              <w:rPr>
                <w:spacing w:val="-4"/>
              </w:rPr>
              <w:t xml:space="preserve"> </w:t>
            </w:r>
            <w:r>
              <w:rPr>
                <w:spacing w:val="-5"/>
              </w:rPr>
              <w:t>2"</w:t>
            </w:r>
          </w:p>
        </w:tc>
        <w:tc>
          <w:tcPr>
            <w:tcW w:w="1361" w:type="dxa"/>
          </w:tcPr>
          <w:p w14:paraId="53469D6D" w14:textId="77777777" w:rsidR="009C3C45" w:rsidRDefault="003E1B40">
            <w:pPr>
              <w:pStyle w:val="TableParagraph"/>
              <w:spacing w:before="38"/>
              <w:ind w:left="8" w:right="3"/>
              <w:jc w:val="center"/>
            </w:pPr>
            <w:r>
              <w:rPr>
                <w:spacing w:val="-10"/>
              </w:rPr>
              <w:t>1</w:t>
            </w:r>
          </w:p>
        </w:tc>
        <w:tc>
          <w:tcPr>
            <w:tcW w:w="1180" w:type="dxa"/>
          </w:tcPr>
          <w:p w14:paraId="57125103" w14:textId="77777777" w:rsidR="009C3C45" w:rsidRDefault="003E1B40">
            <w:pPr>
              <w:pStyle w:val="TableParagraph"/>
              <w:spacing w:before="38"/>
              <w:ind w:left="106"/>
            </w:pPr>
            <w:proofErr w:type="spellStart"/>
            <w:r>
              <w:rPr>
                <w:spacing w:val="-5"/>
              </w:rPr>
              <w:t>Und</w:t>
            </w:r>
            <w:proofErr w:type="spellEnd"/>
          </w:p>
        </w:tc>
        <w:tc>
          <w:tcPr>
            <w:tcW w:w="112" w:type="dxa"/>
            <w:tcBorders>
              <w:top w:val="nil"/>
              <w:bottom w:val="nil"/>
            </w:tcBorders>
          </w:tcPr>
          <w:p w14:paraId="74BAC7F0" w14:textId="77777777" w:rsidR="009C3C45" w:rsidRDefault="009C3C45">
            <w:pPr>
              <w:pStyle w:val="TableParagraph"/>
              <w:rPr>
                <w:rFonts w:ascii="Times New Roman"/>
                <w:sz w:val="20"/>
              </w:rPr>
            </w:pPr>
          </w:p>
        </w:tc>
      </w:tr>
      <w:tr w:rsidR="009C3C45" w14:paraId="760877B5" w14:textId="77777777">
        <w:trPr>
          <w:trHeight w:val="328"/>
        </w:trPr>
        <w:tc>
          <w:tcPr>
            <w:tcW w:w="113" w:type="dxa"/>
            <w:vMerge/>
            <w:tcBorders>
              <w:top w:val="nil"/>
              <w:bottom w:val="nil"/>
            </w:tcBorders>
          </w:tcPr>
          <w:p w14:paraId="43B6985F" w14:textId="77777777" w:rsidR="009C3C45" w:rsidRDefault="009C3C45">
            <w:pPr>
              <w:rPr>
                <w:sz w:val="2"/>
                <w:szCs w:val="2"/>
              </w:rPr>
            </w:pPr>
          </w:p>
        </w:tc>
        <w:tc>
          <w:tcPr>
            <w:tcW w:w="713" w:type="dxa"/>
            <w:vMerge/>
            <w:tcBorders>
              <w:top w:val="nil"/>
            </w:tcBorders>
          </w:tcPr>
          <w:p w14:paraId="4F004309" w14:textId="77777777" w:rsidR="009C3C45" w:rsidRDefault="009C3C45">
            <w:pPr>
              <w:rPr>
                <w:sz w:val="2"/>
                <w:szCs w:val="2"/>
              </w:rPr>
            </w:pPr>
          </w:p>
        </w:tc>
        <w:tc>
          <w:tcPr>
            <w:tcW w:w="1822" w:type="dxa"/>
            <w:vMerge/>
            <w:tcBorders>
              <w:top w:val="nil"/>
            </w:tcBorders>
          </w:tcPr>
          <w:p w14:paraId="581897E5" w14:textId="77777777" w:rsidR="009C3C45" w:rsidRDefault="009C3C45">
            <w:pPr>
              <w:rPr>
                <w:sz w:val="2"/>
                <w:szCs w:val="2"/>
              </w:rPr>
            </w:pPr>
          </w:p>
        </w:tc>
        <w:tc>
          <w:tcPr>
            <w:tcW w:w="3619" w:type="dxa"/>
          </w:tcPr>
          <w:p w14:paraId="42880E0C" w14:textId="77777777" w:rsidR="009C3C45" w:rsidRDefault="003E1B40">
            <w:pPr>
              <w:pStyle w:val="TableParagraph"/>
              <w:spacing w:before="38"/>
              <w:ind w:left="107"/>
            </w:pPr>
            <w:r>
              <w:t>Codos</w:t>
            </w:r>
            <w:r>
              <w:rPr>
                <w:spacing w:val="-3"/>
              </w:rPr>
              <w:t xml:space="preserve"> </w:t>
            </w:r>
            <w:r>
              <w:t>en</w:t>
            </w:r>
            <w:r>
              <w:rPr>
                <w:spacing w:val="-2"/>
              </w:rPr>
              <w:t xml:space="preserve"> </w:t>
            </w:r>
            <w:r>
              <w:t>PVC</w:t>
            </w:r>
            <w:r>
              <w:rPr>
                <w:spacing w:val="-2"/>
              </w:rPr>
              <w:t xml:space="preserve"> </w:t>
            </w:r>
            <w:r>
              <w:t>de</w:t>
            </w:r>
            <w:r>
              <w:rPr>
                <w:spacing w:val="-3"/>
              </w:rPr>
              <w:t xml:space="preserve"> </w:t>
            </w:r>
            <w:r>
              <w:rPr>
                <w:spacing w:val="-5"/>
              </w:rPr>
              <w:t>1"</w:t>
            </w:r>
          </w:p>
        </w:tc>
        <w:tc>
          <w:tcPr>
            <w:tcW w:w="1361" w:type="dxa"/>
          </w:tcPr>
          <w:p w14:paraId="788FC4BD" w14:textId="77777777" w:rsidR="009C3C45" w:rsidRDefault="003E1B40">
            <w:pPr>
              <w:pStyle w:val="TableParagraph"/>
              <w:spacing w:before="38"/>
              <w:ind w:left="8" w:right="3"/>
              <w:jc w:val="center"/>
            </w:pPr>
            <w:r>
              <w:rPr>
                <w:spacing w:val="-10"/>
              </w:rPr>
              <w:t>1</w:t>
            </w:r>
          </w:p>
        </w:tc>
        <w:tc>
          <w:tcPr>
            <w:tcW w:w="1180" w:type="dxa"/>
          </w:tcPr>
          <w:p w14:paraId="3E7B7375" w14:textId="77777777" w:rsidR="009C3C45" w:rsidRDefault="003E1B40">
            <w:pPr>
              <w:pStyle w:val="TableParagraph"/>
              <w:spacing w:before="38"/>
              <w:ind w:left="106"/>
            </w:pPr>
            <w:proofErr w:type="spellStart"/>
            <w:r>
              <w:rPr>
                <w:spacing w:val="-5"/>
              </w:rPr>
              <w:t>Und</w:t>
            </w:r>
            <w:proofErr w:type="spellEnd"/>
          </w:p>
        </w:tc>
        <w:tc>
          <w:tcPr>
            <w:tcW w:w="112" w:type="dxa"/>
            <w:tcBorders>
              <w:top w:val="nil"/>
              <w:bottom w:val="nil"/>
            </w:tcBorders>
          </w:tcPr>
          <w:p w14:paraId="21091F74" w14:textId="77777777" w:rsidR="009C3C45" w:rsidRDefault="009C3C45">
            <w:pPr>
              <w:pStyle w:val="TableParagraph"/>
              <w:rPr>
                <w:rFonts w:ascii="Times New Roman"/>
                <w:sz w:val="20"/>
              </w:rPr>
            </w:pPr>
          </w:p>
        </w:tc>
      </w:tr>
      <w:tr w:rsidR="009C3C45" w14:paraId="21FD2611" w14:textId="77777777">
        <w:trPr>
          <w:trHeight w:val="331"/>
        </w:trPr>
        <w:tc>
          <w:tcPr>
            <w:tcW w:w="113" w:type="dxa"/>
            <w:vMerge/>
            <w:tcBorders>
              <w:top w:val="nil"/>
              <w:bottom w:val="nil"/>
            </w:tcBorders>
          </w:tcPr>
          <w:p w14:paraId="3DE56167" w14:textId="77777777" w:rsidR="009C3C45" w:rsidRDefault="009C3C45">
            <w:pPr>
              <w:rPr>
                <w:sz w:val="2"/>
                <w:szCs w:val="2"/>
              </w:rPr>
            </w:pPr>
          </w:p>
        </w:tc>
        <w:tc>
          <w:tcPr>
            <w:tcW w:w="713" w:type="dxa"/>
            <w:vMerge/>
            <w:tcBorders>
              <w:top w:val="nil"/>
            </w:tcBorders>
          </w:tcPr>
          <w:p w14:paraId="23D66FA1" w14:textId="77777777" w:rsidR="009C3C45" w:rsidRDefault="009C3C45">
            <w:pPr>
              <w:rPr>
                <w:sz w:val="2"/>
                <w:szCs w:val="2"/>
              </w:rPr>
            </w:pPr>
          </w:p>
        </w:tc>
        <w:tc>
          <w:tcPr>
            <w:tcW w:w="1822" w:type="dxa"/>
            <w:vMerge/>
            <w:tcBorders>
              <w:top w:val="nil"/>
            </w:tcBorders>
          </w:tcPr>
          <w:p w14:paraId="74854AB4" w14:textId="77777777" w:rsidR="009C3C45" w:rsidRDefault="009C3C45">
            <w:pPr>
              <w:rPr>
                <w:sz w:val="2"/>
                <w:szCs w:val="2"/>
              </w:rPr>
            </w:pPr>
          </w:p>
        </w:tc>
        <w:tc>
          <w:tcPr>
            <w:tcW w:w="3619" w:type="dxa"/>
          </w:tcPr>
          <w:p w14:paraId="388FC5B7" w14:textId="77777777" w:rsidR="009C3C45" w:rsidRDefault="003E1B40">
            <w:pPr>
              <w:pStyle w:val="TableParagraph"/>
              <w:spacing w:before="41"/>
              <w:ind w:left="107"/>
            </w:pPr>
            <w:r>
              <w:t>Tubería</w:t>
            </w:r>
            <w:r>
              <w:rPr>
                <w:spacing w:val="-4"/>
              </w:rPr>
              <w:t xml:space="preserve"> </w:t>
            </w:r>
            <w:r>
              <w:t>en</w:t>
            </w:r>
            <w:r>
              <w:rPr>
                <w:spacing w:val="-2"/>
              </w:rPr>
              <w:t xml:space="preserve"> </w:t>
            </w:r>
            <w:r>
              <w:t>PVC</w:t>
            </w:r>
            <w:r>
              <w:rPr>
                <w:spacing w:val="-3"/>
              </w:rPr>
              <w:t xml:space="preserve"> </w:t>
            </w:r>
            <w:r>
              <w:t>de</w:t>
            </w:r>
            <w:r>
              <w:rPr>
                <w:spacing w:val="-3"/>
              </w:rPr>
              <w:t xml:space="preserve"> </w:t>
            </w:r>
            <w:r>
              <w:rPr>
                <w:spacing w:val="-5"/>
              </w:rPr>
              <w:t>1"</w:t>
            </w:r>
          </w:p>
        </w:tc>
        <w:tc>
          <w:tcPr>
            <w:tcW w:w="1361" w:type="dxa"/>
          </w:tcPr>
          <w:p w14:paraId="7EA0CDBA" w14:textId="77777777" w:rsidR="009C3C45" w:rsidRDefault="003E1B40">
            <w:pPr>
              <w:pStyle w:val="TableParagraph"/>
              <w:spacing w:before="41"/>
              <w:ind w:left="8" w:right="1"/>
              <w:jc w:val="center"/>
            </w:pPr>
            <w:r>
              <w:rPr>
                <w:spacing w:val="-5"/>
              </w:rPr>
              <w:t>1.2</w:t>
            </w:r>
          </w:p>
        </w:tc>
        <w:tc>
          <w:tcPr>
            <w:tcW w:w="1180" w:type="dxa"/>
          </w:tcPr>
          <w:p w14:paraId="7A014703" w14:textId="77777777" w:rsidR="009C3C45" w:rsidRDefault="003E1B40">
            <w:pPr>
              <w:pStyle w:val="TableParagraph"/>
              <w:spacing w:before="41"/>
              <w:ind w:left="106"/>
            </w:pPr>
            <w:r>
              <w:rPr>
                <w:spacing w:val="-2"/>
              </w:rPr>
              <w:t>Metros</w:t>
            </w:r>
          </w:p>
        </w:tc>
        <w:tc>
          <w:tcPr>
            <w:tcW w:w="112" w:type="dxa"/>
            <w:tcBorders>
              <w:top w:val="nil"/>
              <w:bottom w:val="nil"/>
            </w:tcBorders>
          </w:tcPr>
          <w:p w14:paraId="1E0E3467" w14:textId="77777777" w:rsidR="009C3C45" w:rsidRDefault="009C3C45">
            <w:pPr>
              <w:pStyle w:val="TableParagraph"/>
              <w:rPr>
                <w:rFonts w:ascii="Times New Roman"/>
                <w:sz w:val="20"/>
              </w:rPr>
            </w:pPr>
          </w:p>
        </w:tc>
      </w:tr>
      <w:tr w:rsidR="009C3C45" w14:paraId="755E3724" w14:textId="77777777">
        <w:trPr>
          <w:trHeight w:val="325"/>
        </w:trPr>
        <w:tc>
          <w:tcPr>
            <w:tcW w:w="113" w:type="dxa"/>
            <w:vMerge w:val="restart"/>
            <w:tcBorders>
              <w:top w:val="nil"/>
            </w:tcBorders>
          </w:tcPr>
          <w:p w14:paraId="07AA1B11" w14:textId="77777777" w:rsidR="009C3C45" w:rsidRDefault="009C3C45">
            <w:pPr>
              <w:pStyle w:val="TableParagraph"/>
              <w:rPr>
                <w:rFonts w:ascii="Times New Roman"/>
                <w:sz w:val="20"/>
              </w:rPr>
            </w:pPr>
          </w:p>
        </w:tc>
        <w:tc>
          <w:tcPr>
            <w:tcW w:w="713" w:type="dxa"/>
            <w:vMerge w:val="restart"/>
            <w:tcBorders>
              <w:bottom w:val="single" w:sz="8" w:space="0" w:color="000000"/>
            </w:tcBorders>
          </w:tcPr>
          <w:p w14:paraId="23DD1A31" w14:textId="77777777" w:rsidR="009C3C45" w:rsidRDefault="009C3C45">
            <w:pPr>
              <w:pStyle w:val="TableParagraph"/>
              <w:rPr>
                <w:rFonts w:ascii="Arial"/>
                <w:b/>
              </w:rPr>
            </w:pPr>
          </w:p>
          <w:p w14:paraId="74429A6C" w14:textId="77777777" w:rsidR="009C3C45" w:rsidRDefault="009C3C45">
            <w:pPr>
              <w:pStyle w:val="TableParagraph"/>
              <w:rPr>
                <w:rFonts w:ascii="Arial"/>
                <w:b/>
              </w:rPr>
            </w:pPr>
          </w:p>
          <w:p w14:paraId="3A2B0C28" w14:textId="77777777" w:rsidR="009C3C45" w:rsidRDefault="009C3C45">
            <w:pPr>
              <w:pStyle w:val="TableParagraph"/>
              <w:spacing w:before="128"/>
              <w:rPr>
                <w:rFonts w:ascii="Arial"/>
                <w:b/>
              </w:rPr>
            </w:pPr>
          </w:p>
          <w:p w14:paraId="207E3C2A" w14:textId="77777777" w:rsidR="009C3C45" w:rsidRDefault="003E1B40">
            <w:pPr>
              <w:pStyle w:val="TableParagraph"/>
              <w:spacing w:before="1"/>
              <w:ind w:left="107"/>
            </w:pPr>
            <w:r>
              <w:rPr>
                <w:spacing w:val="-5"/>
              </w:rPr>
              <w:t>1.8</w:t>
            </w:r>
          </w:p>
        </w:tc>
        <w:tc>
          <w:tcPr>
            <w:tcW w:w="1822" w:type="dxa"/>
            <w:vMerge w:val="restart"/>
            <w:tcBorders>
              <w:bottom w:val="single" w:sz="8" w:space="0" w:color="000000"/>
            </w:tcBorders>
          </w:tcPr>
          <w:p w14:paraId="25D6E4BC" w14:textId="77777777" w:rsidR="009C3C45" w:rsidRDefault="009C3C45">
            <w:pPr>
              <w:pStyle w:val="TableParagraph"/>
              <w:rPr>
                <w:rFonts w:ascii="Arial"/>
                <w:b/>
              </w:rPr>
            </w:pPr>
          </w:p>
          <w:p w14:paraId="4011D318" w14:textId="77777777" w:rsidR="009C3C45" w:rsidRDefault="009C3C45">
            <w:pPr>
              <w:pStyle w:val="TableParagraph"/>
              <w:spacing w:before="129"/>
              <w:rPr>
                <w:rFonts w:ascii="Arial"/>
                <w:b/>
              </w:rPr>
            </w:pPr>
          </w:p>
          <w:p w14:paraId="06DC0E8C" w14:textId="77777777" w:rsidR="009C3C45" w:rsidRDefault="003E1B40">
            <w:pPr>
              <w:pStyle w:val="TableParagraph"/>
              <w:spacing w:before="1"/>
              <w:ind w:left="107" w:right="90"/>
            </w:pPr>
            <w:r>
              <w:t>Sistema de Salida</w:t>
            </w:r>
            <w:r>
              <w:rPr>
                <w:spacing w:val="-16"/>
              </w:rPr>
              <w:t xml:space="preserve"> </w:t>
            </w:r>
            <w:r>
              <w:t>Inferior del Tanque</w:t>
            </w:r>
          </w:p>
        </w:tc>
        <w:tc>
          <w:tcPr>
            <w:tcW w:w="3619" w:type="dxa"/>
          </w:tcPr>
          <w:p w14:paraId="4326C7A2" w14:textId="77777777" w:rsidR="009C3C45" w:rsidRDefault="003E1B40">
            <w:pPr>
              <w:pStyle w:val="TableParagraph"/>
              <w:spacing w:before="38"/>
              <w:ind w:left="107"/>
            </w:pPr>
            <w:r>
              <w:t>Válvula</w:t>
            </w:r>
            <w:r>
              <w:rPr>
                <w:spacing w:val="-5"/>
              </w:rPr>
              <w:t xml:space="preserve"> </w:t>
            </w:r>
            <w:r>
              <w:t>PVC</w:t>
            </w:r>
            <w:r>
              <w:rPr>
                <w:spacing w:val="-4"/>
              </w:rPr>
              <w:t xml:space="preserve"> </w:t>
            </w:r>
            <w:r>
              <w:t>de</w:t>
            </w:r>
            <w:r>
              <w:rPr>
                <w:spacing w:val="-4"/>
              </w:rPr>
              <w:t xml:space="preserve"> </w:t>
            </w:r>
            <w:r>
              <w:t>control</w:t>
            </w:r>
            <w:r>
              <w:rPr>
                <w:spacing w:val="-5"/>
              </w:rPr>
              <w:t xml:space="preserve"> 1"</w:t>
            </w:r>
          </w:p>
        </w:tc>
        <w:tc>
          <w:tcPr>
            <w:tcW w:w="1361" w:type="dxa"/>
          </w:tcPr>
          <w:p w14:paraId="41C56339" w14:textId="77777777" w:rsidR="009C3C45" w:rsidRDefault="003E1B40">
            <w:pPr>
              <w:pStyle w:val="TableParagraph"/>
              <w:spacing w:before="38"/>
              <w:ind w:left="8" w:right="3"/>
              <w:jc w:val="center"/>
            </w:pPr>
            <w:r>
              <w:rPr>
                <w:spacing w:val="-10"/>
              </w:rPr>
              <w:t>1</w:t>
            </w:r>
          </w:p>
        </w:tc>
        <w:tc>
          <w:tcPr>
            <w:tcW w:w="1180" w:type="dxa"/>
          </w:tcPr>
          <w:p w14:paraId="4C7C6596" w14:textId="77777777" w:rsidR="009C3C45" w:rsidRDefault="003E1B40">
            <w:pPr>
              <w:pStyle w:val="TableParagraph"/>
              <w:spacing w:before="38"/>
              <w:ind w:left="106"/>
            </w:pPr>
            <w:proofErr w:type="spellStart"/>
            <w:r>
              <w:rPr>
                <w:spacing w:val="-5"/>
              </w:rPr>
              <w:t>Und</w:t>
            </w:r>
            <w:proofErr w:type="spellEnd"/>
          </w:p>
        </w:tc>
        <w:tc>
          <w:tcPr>
            <w:tcW w:w="112" w:type="dxa"/>
            <w:tcBorders>
              <w:top w:val="nil"/>
              <w:bottom w:val="nil"/>
            </w:tcBorders>
          </w:tcPr>
          <w:p w14:paraId="5B520A33" w14:textId="77777777" w:rsidR="009C3C45" w:rsidRDefault="009C3C45">
            <w:pPr>
              <w:pStyle w:val="TableParagraph"/>
              <w:rPr>
                <w:rFonts w:ascii="Times New Roman"/>
                <w:sz w:val="20"/>
              </w:rPr>
            </w:pPr>
          </w:p>
        </w:tc>
      </w:tr>
      <w:tr w:rsidR="009C3C45" w14:paraId="30B4E963" w14:textId="77777777">
        <w:trPr>
          <w:trHeight w:val="318"/>
        </w:trPr>
        <w:tc>
          <w:tcPr>
            <w:tcW w:w="113" w:type="dxa"/>
            <w:vMerge/>
            <w:tcBorders>
              <w:top w:val="nil"/>
            </w:tcBorders>
          </w:tcPr>
          <w:p w14:paraId="3A766082" w14:textId="77777777" w:rsidR="009C3C45" w:rsidRDefault="009C3C45">
            <w:pPr>
              <w:rPr>
                <w:sz w:val="2"/>
                <w:szCs w:val="2"/>
              </w:rPr>
            </w:pPr>
          </w:p>
        </w:tc>
        <w:tc>
          <w:tcPr>
            <w:tcW w:w="713" w:type="dxa"/>
            <w:vMerge/>
            <w:tcBorders>
              <w:top w:val="nil"/>
              <w:bottom w:val="single" w:sz="8" w:space="0" w:color="000000"/>
            </w:tcBorders>
          </w:tcPr>
          <w:p w14:paraId="6A611B96" w14:textId="77777777" w:rsidR="009C3C45" w:rsidRDefault="009C3C45">
            <w:pPr>
              <w:rPr>
                <w:sz w:val="2"/>
                <w:szCs w:val="2"/>
              </w:rPr>
            </w:pPr>
          </w:p>
        </w:tc>
        <w:tc>
          <w:tcPr>
            <w:tcW w:w="1822" w:type="dxa"/>
            <w:vMerge/>
            <w:tcBorders>
              <w:top w:val="nil"/>
              <w:bottom w:val="single" w:sz="8" w:space="0" w:color="000000"/>
            </w:tcBorders>
          </w:tcPr>
          <w:p w14:paraId="2A6C4AD2" w14:textId="77777777" w:rsidR="009C3C45" w:rsidRDefault="009C3C45">
            <w:pPr>
              <w:rPr>
                <w:sz w:val="2"/>
                <w:szCs w:val="2"/>
              </w:rPr>
            </w:pPr>
          </w:p>
        </w:tc>
        <w:tc>
          <w:tcPr>
            <w:tcW w:w="3619" w:type="dxa"/>
          </w:tcPr>
          <w:p w14:paraId="177F2166" w14:textId="77777777" w:rsidR="009C3C45" w:rsidRDefault="003E1B40">
            <w:pPr>
              <w:pStyle w:val="TableParagraph"/>
              <w:spacing w:before="33"/>
              <w:ind w:left="107"/>
            </w:pPr>
            <w:proofErr w:type="spellStart"/>
            <w:r>
              <w:t>Flanche</w:t>
            </w:r>
            <w:proofErr w:type="spellEnd"/>
            <w:r>
              <w:rPr>
                <w:spacing w:val="-3"/>
              </w:rPr>
              <w:t xml:space="preserve"> </w:t>
            </w:r>
            <w:r>
              <w:t>en</w:t>
            </w:r>
            <w:r>
              <w:rPr>
                <w:spacing w:val="-3"/>
              </w:rPr>
              <w:t xml:space="preserve"> </w:t>
            </w:r>
            <w:r>
              <w:t>PVC</w:t>
            </w:r>
            <w:r>
              <w:rPr>
                <w:spacing w:val="-3"/>
              </w:rPr>
              <w:t xml:space="preserve"> </w:t>
            </w:r>
            <w:r>
              <w:t>de</w:t>
            </w:r>
            <w:r>
              <w:rPr>
                <w:spacing w:val="-4"/>
              </w:rPr>
              <w:t xml:space="preserve"> </w:t>
            </w:r>
            <w:r>
              <w:rPr>
                <w:spacing w:val="-5"/>
              </w:rPr>
              <w:t>1"</w:t>
            </w:r>
          </w:p>
        </w:tc>
        <w:tc>
          <w:tcPr>
            <w:tcW w:w="1361" w:type="dxa"/>
          </w:tcPr>
          <w:p w14:paraId="033107FF" w14:textId="77777777" w:rsidR="009C3C45" w:rsidRDefault="003E1B40">
            <w:pPr>
              <w:pStyle w:val="TableParagraph"/>
              <w:spacing w:before="33"/>
              <w:ind w:left="8" w:right="3"/>
              <w:jc w:val="center"/>
            </w:pPr>
            <w:r>
              <w:rPr>
                <w:spacing w:val="-10"/>
              </w:rPr>
              <w:t>1</w:t>
            </w:r>
          </w:p>
        </w:tc>
        <w:tc>
          <w:tcPr>
            <w:tcW w:w="1180" w:type="dxa"/>
          </w:tcPr>
          <w:p w14:paraId="0B0C6F1F" w14:textId="77777777" w:rsidR="009C3C45" w:rsidRDefault="003E1B40">
            <w:pPr>
              <w:pStyle w:val="TableParagraph"/>
              <w:spacing w:before="33"/>
              <w:ind w:left="106"/>
            </w:pPr>
            <w:proofErr w:type="spellStart"/>
            <w:r>
              <w:rPr>
                <w:spacing w:val="-5"/>
              </w:rPr>
              <w:t>Und</w:t>
            </w:r>
            <w:proofErr w:type="spellEnd"/>
          </w:p>
        </w:tc>
        <w:tc>
          <w:tcPr>
            <w:tcW w:w="112" w:type="dxa"/>
            <w:tcBorders>
              <w:top w:val="nil"/>
              <w:bottom w:val="nil"/>
            </w:tcBorders>
          </w:tcPr>
          <w:p w14:paraId="770FB58D" w14:textId="77777777" w:rsidR="009C3C45" w:rsidRDefault="009C3C45">
            <w:pPr>
              <w:pStyle w:val="TableParagraph"/>
              <w:rPr>
                <w:rFonts w:ascii="Times New Roman"/>
                <w:sz w:val="20"/>
              </w:rPr>
            </w:pPr>
          </w:p>
        </w:tc>
      </w:tr>
      <w:tr w:rsidR="009C3C45" w14:paraId="0109DA99" w14:textId="77777777">
        <w:trPr>
          <w:trHeight w:val="320"/>
        </w:trPr>
        <w:tc>
          <w:tcPr>
            <w:tcW w:w="113" w:type="dxa"/>
            <w:vMerge/>
            <w:tcBorders>
              <w:top w:val="nil"/>
            </w:tcBorders>
          </w:tcPr>
          <w:p w14:paraId="276A3962" w14:textId="77777777" w:rsidR="009C3C45" w:rsidRDefault="009C3C45">
            <w:pPr>
              <w:rPr>
                <w:sz w:val="2"/>
                <w:szCs w:val="2"/>
              </w:rPr>
            </w:pPr>
          </w:p>
        </w:tc>
        <w:tc>
          <w:tcPr>
            <w:tcW w:w="713" w:type="dxa"/>
            <w:vMerge/>
            <w:tcBorders>
              <w:top w:val="nil"/>
              <w:bottom w:val="single" w:sz="8" w:space="0" w:color="000000"/>
            </w:tcBorders>
          </w:tcPr>
          <w:p w14:paraId="312823D8" w14:textId="77777777" w:rsidR="009C3C45" w:rsidRDefault="009C3C45">
            <w:pPr>
              <w:rPr>
                <w:sz w:val="2"/>
                <w:szCs w:val="2"/>
              </w:rPr>
            </w:pPr>
          </w:p>
        </w:tc>
        <w:tc>
          <w:tcPr>
            <w:tcW w:w="1822" w:type="dxa"/>
            <w:vMerge/>
            <w:tcBorders>
              <w:top w:val="nil"/>
              <w:bottom w:val="single" w:sz="8" w:space="0" w:color="000000"/>
            </w:tcBorders>
          </w:tcPr>
          <w:p w14:paraId="6BF3D4A2" w14:textId="77777777" w:rsidR="009C3C45" w:rsidRDefault="009C3C45">
            <w:pPr>
              <w:rPr>
                <w:sz w:val="2"/>
                <w:szCs w:val="2"/>
              </w:rPr>
            </w:pPr>
          </w:p>
        </w:tc>
        <w:tc>
          <w:tcPr>
            <w:tcW w:w="3619" w:type="dxa"/>
          </w:tcPr>
          <w:p w14:paraId="0431296A" w14:textId="77777777" w:rsidR="009C3C45" w:rsidRDefault="003E1B40">
            <w:pPr>
              <w:pStyle w:val="TableParagraph"/>
              <w:spacing w:before="35"/>
              <w:ind w:left="107"/>
            </w:pPr>
            <w:r>
              <w:t>Codos</w:t>
            </w:r>
            <w:r>
              <w:rPr>
                <w:spacing w:val="-3"/>
              </w:rPr>
              <w:t xml:space="preserve"> </w:t>
            </w:r>
            <w:r>
              <w:t>en</w:t>
            </w:r>
            <w:r>
              <w:rPr>
                <w:spacing w:val="-2"/>
              </w:rPr>
              <w:t xml:space="preserve"> </w:t>
            </w:r>
            <w:r>
              <w:t>PVC</w:t>
            </w:r>
            <w:r>
              <w:rPr>
                <w:spacing w:val="-2"/>
              </w:rPr>
              <w:t xml:space="preserve"> </w:t>
            </w:r>
            <w:r>
              <w:t>de</w:t>
            </w:r>
            <w:r>
              <w:rPr>
                <w:spacing w:val="-3"/>
              </w:rPr>
              <w:t xml:space="preserve"> </w:t>
            </w:r>
            <w:r>
              <w:rPr>
                <w:spacing w:val="-5"/>
              </w:rPr>
              <w:t>1"</w:t>
            </w:r>
          </w:p>
        </w:tc>
        <w:tc>
          <w:tcPr>
            <w:tcW w:w="1361" w:type="dxa"/>
          </w:tcPr>
          <w:p w14:paraId="6D0E83F9" w14:textId="77777777" w:rsidR="009C3C45" w:rsidRDefault="003E1B40">
            <w:pPr>
              <w:pStyle w:val="TableParagraph"/>
              <w:spacing w:before="35"/>
              <w:ind w:left="8" w:right="3"/>
              <w:jc w:val="center"/>
            </w:pPr>
            <w:r>
              <w:rPr>
                <w:spacing w:val="-10"/>
              </w:rPr>
              <w:t>1</w:t>
            </w:r>
          </w:p>
        </w:tc>
        <w:tc>
          <w:tcPr>
            <w:tcW w:w="1180" w:type="dxa"/>
          </w:tcPr>
          <w:p w14:paraId="60E9D7B3" w14:textId="77777777" w:rsidR="009C3C45" w:rsidRDefault="003E1B40">
            <w:pPr>
              <w:pStyle w:val="TableParagraph"/>
              <w:spacing w:before="35"/>
              <w:ind w:left="106"/>
            </w:pPr>
            <w:proofErr w:type="spellStart"/>
            <w:r>
              <w:rPr>
                <w:spacing w:val="-5"/>
              </w:rPr>
              <w:t>Und</w:t>
            </w:r>
            <w:proofErr w:type="spellEnd"/>
          </w:p>
        </w:tc>
        <w:tc>
          <w:tcPr>
            <w:tcW w:w="112" w:type="dxa"/>
            <w:tcBorders>
              <w:top w:val="nil"/>
              <w:bottom w:val="nil"/>
            </w:tcBorders>
          </w:tcPr>
          <w:p w14:paraId="0604CBC4" w14:textId="77777777" w:rsidR="009C3C45" w:rsidRDefault="009C3C45">
            <w:pPr>
              <w:pStyle w:val="TableParagraph"/>
              <w:rPr>
                <w:rFonts w:ascii="Times New Roman"/>
                <w:sz w:val="20"/>
              </w:rPr>
            </w:pPr>
          </w:p>
        </w:tc>
      </w:tr>
      <w:tr w:rsidR="009C3C45" w14:paraId="3CF45BE8" w14:textId="77777777">
        <w:trPr>
          <w:trHeight w:val="320"/>
        </w:trPr>
        <w:tc>
          <w:tcPr>
            <w:tcW w:w="113" w:type="dxa"/>
            <w:vMerge/>
            <w:tcBorders>
              <w:top w:val="nil"/>
            </w:tcBorders>
          </w:tcPr>
          <w:p w14:paraId="7213E27E" w14:textId="77777777" w:rsidR="009C3C45" w:rsidRDefault="009C3C45">
            <w:pPr>
              <w:rPr>
                <w:sz w:val="2"/>
                <w:szCs w:val="2"/>
              </w:rPr>
            </w:pPr>
          </w:p>
        </w:tc>
        <w:tc>
          <w:tcPr>
            <w:tcW w:w="713" w:type="dxa"/>
            <w:vMerge/>
            <w:tcBorders>
              <w:top w:val="nil"/>
              <w:bottom w:val="single" w:sz="8" w:space="0" w:color="000000"/>
            </w:tcBorders>
          </w:tcPr>
          <w:p w14:paraId="7FE4DD7A" w14:textId="77777777" w:rsidR="009C3C45" w:rsidRDefault="009C3C45">
            <w:pPr>
              <w:rPr>
                <w:sz w:val="2"/>
                <w:szCs w:val="2"/>
              </w:rPr>
            </w:pPr>
          </w:p>
        </w:tc>
        <w:tc>
          <w:tcPr>
            <w:tcW w:w="1822" w:type="dxa"/>
            <w:vMerge/>
            <w:tcBorders>
              <w:top w:val="nil"/>
              <w:bottom w:val="single" w:sz="8" w:space="0" w:color="000000"/>
            </w:tcBorders>
          </w:tcPr>
          <w:p w14:paraId="0A1197AC" w14:textId="77777777" w:rsidR="009C3C45" w:rsidRDefault="009C3C45">
            <w:pPr>
              <w:rPr>
                <w:sz w:val="2"/>
                <w:szCs w:val="2"/>
              </w:rPr>
            </w:pPr>
          </w:p>
        </w:tc>
        <w:tc>
          <w:tcPr>
            <w:tcW w:w="3619" w:type="dxa"/>
          </w:tcPr>
          <w:p w14:paraId="5FF448D2" w14:textId="77777777" w:rsidR="009C3C45" w:rsidRDefault="003E1B40">
            <w:pPr>
              <w:pStyle w:val="TableParagraph"/>
              <w:spacing w:before="33"/>
              <w:ind w:left="107"/>
            </w:pPr>
            <w:r>
              <w:t>Adaptador</w:t>
            </w:r>
            <w:r>
              <w:rPr>
                <w:spacing w:val="-4"/>
              </w:rPr>
              <w:t xml:space="preserve"> </w:t>
            </w:r>
            <w:r>
              <w:t>Macho</w:t>
            </w:r>
            <w:r>
              <w:rPr>
                <w:spacing w:val="-5"/>
              </w:rPr>
              <w:t xml:space="preserve"> </w:t>
            </w:r>
            <w:r>
              <w:t>PVC</w:t>
            </w:r>
            <w:r>
              <w:rPr>
                <w:spacing w:val="-2"/>
              </w:rPr>
              <w:t xml:space="preserve"> </w:t>
            </w:r>
            <w:r>
              <w:rPr>
                <w:spacing w:val="-7"/>
              </w:rPr>
              <w:t>1"</w:t>
            </w:r>
          </w:p>
        </w:tc>
        <w:tc>
          <w:tcPr>
            <w:tcW w:w="1361" w:type="dxa"/>
          </w:tcPr>
          <w:p w14:paraId="399A87FE" w14:textId="77777777" w:rsidR="009C3C45" w:rsidRDefault="003E1B40">
            <w:pPr>
              <w:pStyle w:val="TableParagraph"/>
              <w:spacing w:before="33"/>
              <w:ind w:left="8" w:right="3"/>
              <w:jc w:val="center"/>
            </w:pPr>
            <w:r>
              <w:rPr>
                <w:spacing w:val="-10"/>
              </w:rPr>
              <w:t>1</w:t>
            </w:r>
          </w:p>
        </w:tc>
        <w:tc>
          <w:tcPr>
            <w:tcW w:w="1180" w:type="dxa"/>
          </w:tcPr>
          <w:p w14:paraId="785FDDBB" w14:textId="77777777" w:rsidR="009C3C45" w:rsidRDefault="003E1B40">
            <w:pPr>
              <w:pStyle w:val="TableParagraph"/>
              <w:spacing w:before="33"/>
              <w:ind w:left="106"/>
            </w:pPr>
            <w:proofErr w:type="spellStart"/>
            <w:r>
              <w:rPr>
                <w:spacing w:val="-5"/>
              </w:rPr>
              <w:t>Und</w:t>
            </w:r>
            <w:proofErr w:type="spellEnd"/>
          </w:p>
        </w:tc>
        <w:tc>
          <w:tcPr>
            <w:tcW w:w="112" w:type="dxa"/>
            <w:tcBorders>
              <w:top w:val="nil"/>
              <w:bottom w:val="nil"/>
            </w:tcBorders>
          </w:tcPr>
          <w:p w14:paraId="10CA538F" w14:textId="77777777" w:rsidR="009C3C45" w:rsidRDefault="009C3C45">
            <w:pPr>
              <w:pStyle w:val="TableParagraph"/>
              <w:rPr>
                <w:rFonts w:ascii="Times New Roman"/>
                <w:sz w:val="20"/>
              </w:rPr>
            </w:pPr>
          </w:p>
        </w:tc>
      </w:tr>
      <w:tr w:rsidR="009C3C45" w14:paraId="0006AC6A" w14:textId="77777777">
        <w:trPr>
          <w:trHeight w:val="318"/>
        </w:trPr>
        <w:tc>
          <w:tcPr>
            <w:tcW w:w="113" w:type="dxa"/>
            <w:vMerge/>
            <w:tcBorders>
              <w:top w:val="nil"/>
            </w:tcBorders>
          </w:tcPr>
          <w:p w14:paraId="0576ADA6" w14:textId="77777777" w:rsidR="009C3C45" w:rsidRDefault="009C3C45">
            <w:pPr>
              <w:rPr>
                <w:sz w:val="2"/>
                <w:szCs w:val="2"/>
              </w:rPr>
            </w:pPr>
          </w:p>
        </w:tc>
        <w:tc>
          <w:tcPr>
            <w:tcW w:w="713" w:type="dxa"/>
            <w:vMerge/>
            <w:tcBorders>
              <w:top w:val="nil"/>
              <w:bottom w:val="single" w:sz="8" w:space="0" w:color="000000"/>
            </w:tcBorders>
          </w:tcPr>
          <w:p w14:paraId="34F06F07" w14:textId="77777777" w:rsidR="009C3C45" w:rsidRDefault="009C3C45">
            <w:pPr>
              <w:rPr>
                <w:sz w:val="2"/>
                <w:szCs w:val="2"/>
              </w:rPr>
            </w:pPr>
          </w:p>
        </w:tc>
        <w:tc>
          <w:tcPr>
            <w:tcW w:w="1822" w:type="dxa"/>
            <w:vMerge/>
            <w:tcBorders>
              <w:top w:val="nil"/>
              <w:bottom w:val="single" w:sz="8" w:space="0" w:color="000000"/>
            </w:tcBorders>
          </w:tcPr>
          <w:p w14:paraId="06E04274" w14:textId="77777777" w:rsidR="009C3C45" w:rsidRDefault="009C3C45">
            <w:pPr>
              <w:rPr>
                <w:sz w:val="2"/>
                <w:szCs w:val="2"/>
              </w:rPr>
            </w:pPr>
          </w:p>
        </w:tc>
        <w:tc>
          <w:tcPr>
            <w:tcW w:w="3619" w:type="dxa"/>
          </w:tcPr>
          <w:p w14:paraId="646206A0" w14:textId="77777777" w:rsidR="009C3C45" w:rsidRDefault="003E1B40">
            <w:pPr>
              <w:pStyle w:val="TableParagraph"/>
              <w:spacing w:before="33"/>
              <w:ind w:left="107"/>
            </w:pPr>
            <w:r>
              <w:t>Tubería</w:t>
            </w:r>
            <w:r>
              <w:rPr>
                <w:spacing w:val="-4"/>
              </w:rPr>
              <w:t xml:space="preserve"> </w:t>
            </w:r>
            <w:r>
              <w:t>en</w:t>
            </w:r>
            <w:r>
              <w:rPr>
                <w:spacing w:val="-2"/>
              </w:rPr>
              <w:t xml:space="preserve"> </w:t>
            </w:r>
            <w:r>
              <w:t>PVC</w:t>
            </w:r>
            <w:r>
              <w:rPr>
                <w:spacing w:val="-3"/>
              </w:rPr>
              <w:t xml:space="preserve"> </w:t>
            </w:r>
            <w:r>
              <w:t>de</w:t>
            </w:r>
            <w:r>
              <w:rPr>
                <w:spacing w:val="-3"/>
              </w:rPr>
              <w:t xml:space="preserve"> </w:t>
            </w:r>
            <w:r>
              <w:rPr>
                <w:spacing w:val="-5"/>
              </w:rPr>
              <w:t>1"</w:t>
            </w:r>
          </w:p>
        </w:tc>
        <w:tc>
          <w:tcPr>
            <w:tcW w:w="1361" w:type="dxa"/>
          </w:tcPr>
          <w:p w14:paraId="1FA50197" w14:textId="77777777" w:rsidR="009C3C45" w:rsidRDefault="003E1B40">
            <w:pPr>
              <w:pStyle w:val="TableParagraph"/>
              <w:spacing w:before="33"/>
              <w:ind w:left="8" w:right="3"/>
              <w:jc w:val="center"/>
            </w:pPr>
            <w:r>
              <w:rPr>
                <w:spacing w:val="-10"/>
              </w:rPr>
              <w:t>2</w:t>
            </w:r>
          </w:p>
        </w:tc>
        <w:tc>
          <w:tcPr>
            <w:tcW w:w="1180" w:type="dxa"/>
          </w:tcPr>
          <w:p w14:paraId="183AD30D" w14:textId="77777777" w:rsidR="009C3C45" w:rsidRDefault="003E1B40">
            <w:pPr>
              <w:pStyle w:val="TableParagraph"/>
              <w:spacing w:before="33"/>
              <w:ind w:left="106"/>
            </w:pPr>
            <w:r>
              <w:rPr>
                <w:spacing w:val="-2"/>
              </w:rPr>
              <w:t>Metros</w:t>
            </w:r>
          </w:p>
        </w:tc>
        <w:tc>
          <w:tcPr>
            <w:tcW w:w="112" w:type="dxa"/>
            <w:tcBorders>
              <w:top w:val="nil"/>
              <w:bottom w:val="nil"/>
            </w:tcBorders>
          </w:tcPr>
          <w:p w14:paraId="23BF615B" w14:textId="77777777" w:rsidR="009C3C45" w:rsidRDefault="009C3C45">
            <w:pPr>
              <w:pStyle w:val="TableParagraph"/>
              <w:rPr>
                <w:rFonts w:ascii="Times New Roman"/>
                <w:sz w:val="20"/>
              </w:rPr>
            </w:pPr>
          </w:p>
        </w:tc>
      </w:tr>
      <w:tr w:rsidR="009C3C45" w14:paraId="5B463DF4" w14:textId="77777777">
        <w:trPr>
          <w:trHeight w:val="330"/>
        </w:trPr>
        <w:tc>
          <w:tcPr>
            <w:tcW w:w="113" w:type="dxa"/>
            <w:vMerge/>
            <w:tcBorders>
              <w:top w:val="nil"/>
            </w:tcBorders>
          </w:tcPr>
          <w:p w14:paraId="1B111582" w14:textId="77777777" w:rsidR="009C3C45" w:rsidRDefault="009C3C45">
            <w:pPr>
              <w:rPr>
                <w:sz w:val="2"/>
                <w:szCs w:val="2"/>
              </w:rPr>
            </w:pPr>
          </w:p>
        </w:tc>
        <w:tc>
          <w:tcPr>
            <w:tcW w:w="713" w:type="dxa"/>
            <w:vMerge/>
            <w:tcBorders>
              <w:top w:val="nil"/>
              <w:bottom w:val="single" w:sz="8" w:space="0" w:color="000000"/>
            </w:tcBorders>
          </w:tcPr>
          <w:p w14:paraId="7972DC23" w14:textId="77777777" w:rsidR="009C3C45" w:rsidRDefault="009C3C45">
            <w:pPr>
              <w:rPr>
                <w:sz w:val="2"/>
                <w:szCs w:val="2"/>
              </w:rPr>
            </w:pPr>
          </w:p>
        </w:tc>
        <w:tc>
          <w:tcPr>
            <w:tcW w:w="1822" w:type="dxa"/>
            <w:vMerge/>
            <w:tcBorders>
              <w:top w:val="nil"/>
              <w:bottom w:val="single" w:sz="8" w:space="0" w:color="000000"/>
            </w:tcBorders>
          </w:tcPr>
          <w:p w14:paraId="4674363B" w14:textId="77777777" w:rsidR="009C3C45" w:rsidRDefault="009C3C45">
            <w:pPr>
              <w:rPr>
                <w:sz w:val="2"/>
                <w:szCs w:val="2"/>
              </w:rPr>
            </w:pPr>
          </w:p>
        </w:tc>
        <w:tc>
          <w:tcPr>
            <w:tcW w:w="3619" w:type="dxa"/>
            <w:tcBorders>
              <w:bottom w:val="single" w:sz="8" w:space="0" w:color="000000"/>
            </w:tcBorders>
          </w:tcPr>
          <w:p w14:paraId="735157A9" w14:textId="77777777" w:rsidR="009C3C45" w:rsidRDefault="003E1B40">
            <w:pPr>
              <w:pStyle w:val="TableParagraph"/>
              <w:spacing w:before="35"/>
              <w:ind w:left="107"/>
            </w:pPr>
            <w:r>
              <w:t>Válvula</w:t>
            </w:r>
            <w:r>
              <w:rPr>
                <w:spacing w:val="-4"/>
              </w:rPr>
              <w:t xml:space="preserve"> </w:t>
            </w:r>
            <w:r>
              <w:t>de</w:t>
            </w:r>
            <w:r>
              <w:rPr>
                <w:spacing w:val="-3"/>
              </w:rPr>
              <w:t xml:space="preserve"> </w:t>
            </w:r>
            <w:r>
              <w:t>Cierre</w:t>
            </w:r>
            <w:r>
              <w:rPr>
                <w:spacing w:val="-3"/>
              </w:rPr>
              <w:t xml:space="preserve"> </w:t>
            </w:r>
            <w:r>
              <w:t>de</w:t>
            </w:r>
            <w:r>
              <w:rPr>
                <w:spacing w:val="-5"/>
              </w:rPr>
              <w:t xml:space="preserve"> 1”</w:t>
            </w:r>
          </w:p>
        </w:tc>
        <w:tc>
          <w:tcPr>
            <w:tcW w:w="1361" w:type="dxa"/>
            <w:tcBorders>
              <w:bottom w:val="single" w:sz="8" w:space="0" w:color="000000"/>
            </w:tcBorders>
          </w:tcPr>
          <w:p w14:paraId="129CF39F" w14:textId="77777777" w:rsidR="009C3C45" w:rsidRDefault="003E1B40">
            <w:pPr>
              <w:pStyle w:val="TableParagraph"/>
              <w:spacing w:before="35"/>
              <w:ind w:left="8" w:right="3"/>
              <w:jc w:val="center"/>
            </w:pPr>
            <w:r>
              <w:rPr>
                <w:spacing w:val="-10"/>
              </w:rPr>
              <w:t>1</w:t>
            </w:r>
          </w:p>
        </w:tc>
        <w:tc>
          <w:tcPr>
            <w:tcW w:w="1180" w:type="dxa"/>
            <w:tcBorders>
              <w:bottom w:val="single" w:sz="8" w:space="0" w:color="000000"/>
            </w:tcBorders>
          </w:tcPr>
          <w:p w14:paraId="2A3ACCBE" w14:textId="77777777" w:rsidR="009C3C45" w:rsidRDefault="003E1B40">
            <w:pPr>
              <w:pStyle w:val="TableParagraph"/>
              <w:spacing w:before="35"/>
              <w:ind w:left="106"/>
            </w:pPr>
            <w:proofErr w:type="spellStart"/>
            <w:r>
              <w:rPr>
                <w:spacing w:val="-5"/>
              </w:rPr>
              <w:t>Und</w:t>
            </w:r>
            <w:proofErr w:type="spellEnd"/>
          </w:p>
        </w:tc>
        <w:tc>
          <w:tcPr>
            <w:tcW w:w="112" w:type="dxa"/>
            <w:tcBorders>
              <w:top w:val="nil"/>
            </w:tcBorders>
          </w:tcPr>
          <w:p w14:paraId="2CCD4E6C" w14:textId="77777777" w:rsidR="009C3C45" w:rsidRDefault="009C3C45">
            <w:pPr>
              <w:pStyle w:val="TableParagraph"/>
              <w:rPr>
                <w:rFonts w:ascii="Times New Roman"/>
                <w:sz w:val="20"/>
              </w:rPr>
            </w:pPr>
          </w:p>
        </w:tc>
      </w:tr>
      <w:tr w:rsidR="009C3C45" w14:paraId="2545470C" w14:textId="77777777">
        <w:trPr>
          <w:trHeight w:val="1012"/>
        </w:trPr>
        <w:tc>
          <w:tcPr>
            <w:tcW w:w="113" w:type="dxa"/>
            <w:tcBorders>
              <w:bottom w:val="nil"/>
            </w:tcBorders>
          </w:tcPr>
          <w:p w14:paraId="27BA755A" w14:textId="77777777" w:rsidR="009C3C45" w:rsidRDefault="009C3C45">
            <w:pPr>
              <w:pStyle w:val="TableParagraph"/>
              <w:rPr>
                <w:rFonts w:ascii="Times New Roman"/>
                <w:sz w:val="20"/>
              </w:rPr>
            </w:pPr>
          </w:p>
        </w:tc>
        <w:tc>
          <w:tcPr>
            <w:tcW w:w="713" w:type="dxa"/>
          </w:tcPr>
          <w:p w14:paraId="3734B91D" w14:textId="77777777" w:rsidR="009C3C45" w:rsidRDefault="009C3C45">
            <w:pPr>
              <w:pStyle w:val="TableParagraph"/>
              <w:spacing w:before="126"/>
              <w:rPr>
                <w:rFonts w:ascii="Arial"/>
                <w:b/>
              </w:rPr>
            </w:pPr>
          </w:p>
          <w:p w14:paraId="7CAE68F2" w14:textId="77777777" w:rsidR="009C3C45" w:rsidRDefault="003E1B40">
            <w:pPr>
              <w:pStyle w:val="TableParagraph"/>
              <w:ind w:left="107"/>
            </w:pPr>
            <w:r>
              <w:rPr>
                <w:spacing w:val="-5"/>
              </w:rPr>
              <w:t>1.9</w:t>
            </w:r>
          </w:p>
        </w:tc>
        <w:tc>
          <w:tcPr>
            <w:tcW w:w="1822" w:type="dxa"/>
          </w:tcPr>
          <w:p w14:paraId="49FCFCD5" w14:textId="77777777" w:rsidR="009C3C45" w:rsidRDefault="003E1B40">
            <w:pPr>
              <w:pStyle w:val="TableParagraph"/>
              <w:ind w:left="107"/>
            </w:pPr>
            <w:r>
              <w:t>Sistema de Entrada al</w:t>
            </w:r>
          </w:p>
          <w:p w14:paraId="097C4708" w14:textId="77777777" w:rsidR="009C3C45" w:rsidRDefault="003E1B40">
            <w:pPr>
              <w:pStyle w:val="TableParagraph"/>
              <w:spacing w:line="252" w:lineRule="exact"/>
              <w:ind w:left="107"/>
            </w:pPr>
            <w:r>
              <w:t xml:space="preserve">tanque para </w:t>
            </w:r>
            <w:r>
              <w:rPr>
                <w:spacing w:val="-2"/>
              </w:rPr>
              <w:t>abastecimiento</w:t>
            </w:r>
          </w:p>
        </w:tc>
        <w:tc>
          <w:tcPr>
            <w:tcW w:w="3619" w:type="dxa"/>
          </w:tcPr>
          <w:p w14:paraId="7FBDB49A" w14:textId="77777777" w:rsidR="009C3C45" w:rsidRDefault="009C3C45">
            <w:pPr>
              <w:pStyle w:val="TableParagraph"/>
              <w:spacing w:before="126"/>
              <w:rPr>
                <w:rFonts w:ascii="Arial"/>
                <w:b/>
              </w:rPr>
            </w:pPr>
          </w:p>
          <w:p w14:paraId="2BC668B7" w14:textId="77777777" w:rsidR="009C3C45" w:rsidRDefault="003E1B40">
            <w:pPr>
              <w:pStyle w:val="TableParagraph"/>
              <w:ind w:left="107"/>
            </w:pPr>
            <w:proofErr w:type="spellStart"/>
            <w:r>
              <w:t>Flanche</w:t>
            </w:r>
            <w:proofErr w:type="spellEnd"/>
            <w:r>
              <w:rPr>
                <w:spacing w:val="-3"/>
              </w:rPr>
              <w:t xml:space="preserve"> </w:t>
            </w:r>
            <w:r>
              <w:t>en</w:t>
            </w:r>
            <w:r>
              <w:rPr>
                <w:spacing w:val="-3"/>
              </w:rPr>
              <w:t xml:space="preserve"> </w:t>
            </w:r>
            <w:r>
              <w:t>PVC</w:t>
            </w:r>
            <w:r>
              <w:rPr>
                <w:spacing w:val="-3"/>
              </w:rPr>
              <w:t xml:space="preserve"> </w:t>
            </w:r>
            <w:r>
              <w:t>de</w:t>
            </w:r>
            <w:r>
              <w:rPr>
                <w:spacing w:val="-4"/>
              </w:rPr>
              <w:t xml:space="preserve"> </w:t>
            </w:r>
            <w:r>
              <w:rPr>
                <w:spacing w:val="-5"/>
              </w:rPr>
              <w:t>1"</w:t>
            </w:r>
          </w:p>
        </w:tc>
        <w:tc>
          <w:tcPr>
            <w:tcW w:w="1361" w:type="dxa"/>
          </w:tcPr>
          <w:p w14:paraId="75ABF631" w14:textId="77777777" w:rsidR="009C3C45" w:rsidRDefault="009C3C45">
            <w:pPr>
              <w:pStyle w:val="TableParagraph"/>
              <w:spacing w:before="126"/>
              <w:rPr>
                <w:rFonts w:ascii="Arial"/>
                <w:b/>
              </w:rPr>
            </w:pPr>
          </w:p>
          <w:p w14:paraId="61109B1A" w14:textId="77777777" w:rsidR="009C3C45" w:rsidRDefault="003E1B40">
            <w:pPr>
              <w:pStyle w:val="TableParagraph"/>
              <w:ind w:left="8" w:right="3"/>
              <w:jc w:val="center"/>
            </w:pPr>
            <w:r>
              <w:rPr>
                <w:spacing w:val="-10"/>
              </w:rPr>
              <w:t>1</w:t>
            </w:r>
          </w:p>
        </w:tc>
        <w:tc>
          <w:tcPr>
            <w:tcW w:w="1180" w:type="dxa"/>
          </w:tcPr>
          <w:p w14:paraId="551B2476" w14:textId="77777777" w:rsidR="009C3C45" w:rsidRDefault="009C3C45">
            <w:pPr>
              <w:pStyle w:val="TableParagraph"/>
              <w:spacing w:before="126"/>
              <w:rPr>
                <w:rFonts w:ascii="Arial"/>
                <w:b/>
              </w:rPr>
            </w:pPr>
          </w:p>
          <w:p w14:paraId="0D52B1EA" w14:textId="77777777" w:rsidR="009C3C45" w:rsidRDefault="003E1B40">
            <w:pPr>
              <w:pStyle w:val="TableParagraph"/>
              <w:ind w:left="106"/>
            </w:pPr>
            <w:proofErr w:type="spellStart"/>
            <w:r>
              <w:rPr>
                <w:spacing w:val="-5"/>
              </w:rPr>
              <w:t>Und</w:t>
            </w:r>
            <w:proofErr w:type="spellEnd"/>
          </w:p>
        </w:tc>
        <w:tc>
          <w:tcPr>
            <w:tcW w:w="112" w:type="dxa"/>
            <w:tcBorders>
              <w:bottom w:val="nil"/>
            </w:tcBorders>
          </w:tcPr>
          <w:p w14:paraId="388018D4" w14:textId="77777777" w:rsidR="009C3C45" w:rsidRDefault="009C3C45">
            <w:pPr>
              <w:pStyle w:val="TableParagraph"/>
              <w:rPr>
                <w:rFonts w:ascii="Times New Roman"/>
                <w:sz w:val="20"/>
              </w:rPr>
            </w:pPr>
          </w:p>
        </w:tc>
      </w:tr>
      <w:tr w:rsidR="009C3C45" w14:paraId="4BAEE0C4" w14:textId="77777777">
        <w:trPr>
          <w:trHeight w:val="505"/>
        </w:trPr>
        <w:tc>
          <w:tcPr>
            <w:tcW w:w="113" w:type="dxa"/>
            <w:vMerge w:val="restart"/>
            <w:tcBorders>
              <w:top w:val="nil"/>
              <w:bottom w:val="nil"/>
            </w:tcBorders>
          </w:tcPr>
          <w:p w14:paraId="6DC35C84" w14:textId="77777777" w:rsidR="009C3C45" w:rsidRDefault="009C3C45">
            <w:pPr>
              <w:pStyle w:val="TableParagraph"/>
              <w:rPr>
                <w:rFonts w:ascii="Times New Roman"/>
                <w:sz w:val="20"/>
              </w:rPr>
            </w:pPr>
          </w:p>
        </w:tc>
        <w:tc>
          <w:tcPr>
            <w:tcW w:w="713" w:type="dxa"/>
            <w:vMerge w:val="restart"/>
          </w:tcPr>
          <w:p w14:paraId="7AC126E4" w14:textId="77777777" w:rsidR="009C3C45" w:rsidRDefault="009C3C45">
            <w:pPr>
              <w:pStyle w:val="TableParagraph"/>
              <w:rPr>
                <w:rFonts w:ascii="Arial"/>
                <w:b/>
              </w:rPr>
            </w:pPr>
          </w:p>
          <w:p w14:paraId="5EFDEB3E" w14:textId="77777777" w:rsidR="009C3C45" w:rsidRDefault="009C3C45">
            <w:pPr>
              <w:pStyle w:val="TableParagraph"/>
              <w:spacing w:before="129"/>
              <w:rPr>
                <w:rFonts w:ascii="Arial"/>
                <w:b/>
              </w:rPr>
            </w:pPr>
          </w:p>
          <w:p w14:paraId="4E369173" w14:textId="77777777" w:rsidR="009C3C45" w:rsidRDefault="003E1B40">
            <w:pPr>
              <w:pStyle w:val="TableParagraph"/>
              <w:spacing w:before="1"/>
              <w:ind w:left="107"/>
            </w:pPr>
            <w:r>
              <w:rPr>
                <w:spacing w:val="-4"/>
              </w:rPr>
              <w:t>1.10</w:t>
            </w:r>
          </w:p>
        </w:tc>
        <w:tc>
          <w:tcPr>
            <w:tcW w:w="1822" w:type="dxa"/>
            <w:vMerge w:val="restart"/>
          </w:tcPr>
          <w:p w14:paraId="1E76C025" w14:textId="77777777" w:rsidR="009C3C45" w:rsidRDefault="009C3C45">
            <w:pPr>
              <w:pStyle w:val="TableParagraph"/>
              <w:spacing w:before="130"/>
              <w:rPr>
                <w:rFonts w:ascii="Arial"/>
                <w:b/>
              </w:rPr>
            </w:pPr>
          </w:p>
          <w:p w14:paraId="4CB61D56" w14:textId="77777777" w:rsidR="009C3C45" w:rsidRDefault="003E1B40">
            <w:pPr>
              <w:pStyle w:val="TableParagraph"/>
              <w:spacing w:before="1"/>
              <w:ind w:left="107" w:right="90"/>
            </w:pPr>
            <w:r>
              <w:t>Sistema de desagüe</w:t>
            </w:r>
            <w:r>
              <w:rPr>
                <w:spacing w:val="-16"/>
              </w:rPr>
              <w:t xml:space="preserve"> </w:t>
            </w:r>
            <w:r>
              <w:t xml:space="preserve">del </w:t>
            </w:r>
            <w:r>
              <w:rPr>
                <w:spacing w:val="-2"/>
              </w:rPr>
              <w:t>tanque</w:t>
            </w:r>
          </w:p>
        </w:tc>
        <w:tc>
          <w:tcPr>
            <w:tcW w:w="3619" w:type="dxa"/>
          </w:tcPr>
          <w:p w14:paraId="01905A8A" w14:textId="77777777" w:rsidR="009C3C45" w:rsidRDefault="003E1B40">
            <w:pPr>
              <w:pStyle w:val="TableParagraph"/>
              <w:spacing w:line="252" w:lineRule="exact"/>
              <w:ind w:left="107"/>
            </w:pPr>
            <w:proofErr w:type="spellStart"/>
            <w:r>
              <w:t>Flanche</w:t>
            </w:r>
            <w:proofErr w:type="spellEnd"/>
            <w:r>
              <w:rPr>
                <w:spacing w:val="-6"/>
              </w:rPr>
              <w:t xml:space="preserve"> </w:t>
            </w:r>
            <w:r>
              <w:t>en</w:t>
            </w:r>
            <w:r>
              <w:rPr>
                <w:spacing w:val="-6"/>
              </w:rPr>
              <w:t xml:space="preserve"> </w:t>
            </w:r>
            <w:r>
              <w:t>PVC</w:t>
            </w:r>
            <w:r>
              <w:rPr>
                <w:spacing w:val="-6"/>
              </w:rPr>
              <w:t xml:space="preserve"> </w:t>
            </w:r>
            <w:r>
              <w:t>de</w:t>
            </w:r>
            <w:r>
              <w:rPr>
                <w:spacing w:val="-8"/>
              </w:rPr>
              <w:t xml:space="preserve"> </w:t>
            </w:r>
            <w:r>
              <w:t>2",</w:t>
            </w:r>
            <w:r>
              <w:rPr>
                <w:spacing w:val="-4"/>
              </w:rPr>
              <w:t xml:space="preserve"> </w:t>
            </w:r>
            <w:r>
              <w:t>con</w:t>
            </w:r>
            <w:r>
              <w:rPr>
                <w:spacing w:val="-6"/>
              </w:rPr>
              <w:t xml:space="preserve"> </w:t>
            </w:r>
            <w:r>
              <w:t xml:space="preserve">tapón </w:t>
            </w:r>
            <w:r>
              <w:rPr>
                <w:spacing w:val="-2"/>
              </w:rPr>
              <w:t>provisional</w:t>
            </w:r>
          </w:p>
        </w:tc>
        <w:tc>
          <w:tcPr>
            <w:tcW w:w="1361" w:type="dxa"/>
          </w:tcPr>
          <w:p w14:paraId="19EE21FF" w14:textId="77777777" w:rsidR="009C3C45" w:rsidRDefault="003E1B40">
            <w:pPr>
              <w:pStyle w:val="TableParagraph"/>
              <w:spacing w:before="127"/>
              <w:ind w:left="8" w:right="3"/>
              <w:jc w:val="center"/>
            </w:pPr>
            <w:r>
              <w:rPr>
                <w:spacing w:val="-10"/>
              </w:rPr>
              <w:t>1</w:t>
            </w:r>
          </w:p>
        </w:tc>
        <w:tc>
          <w:tcPr>
            <w:tcW w:w="1180" w:type="dxa"/>
          </w:tcPr>
          <w:p w14:paraId="5F9B0083" w14:textId="77777777" w:rsidR="009C3C45" w:rsidRDefault="003E1B40">
            <w:pPr>
              <w:pStyle w:val="TableParagraph"/>
              <w:spacing w:before="127"/>
              <w:ind w:left="106"/>
            </w:pPr>
            <w:proofErr w:type="spellStart"/>
            <w:r>
              <w:rPr>
                <w:spacing w:val="-5"/>
              </w:rPr>
              <w:t>Und</w:t>
            </w:r>
            <w:proofErr w:type="spellEnd"/>
          </w:p>
        </w:tc>
        <w:tc>
          <w:tcPr>
            <w:tcW w:w="112" w:type="dxa"/>
            <w:tcBorders>
              <w:top w:val="nil"/>
              <w:bottom w:val="nil"/>
            </w:tcBorders>
          </w:tcPr>
          <w:p w14:paraId="586F94DE" w14:textId="77777777" w:rsidR="009C3C45" w:rsidRDefault="009C3C45">
            <w:pPr>
              <w:pStyle w:val="TableParagraph"/>
              <w:rPr>
                <w:rFonts w:ascii="Times New Roman"/>
                <w:sz w:val="20"/>
              </w:rPr>
            </w:pPr>
          </w:p>
        </w:tc>
      </w:tr>
      <w:tr w:rsidR="009C3C45" w14:paraId="34837194" w14:textId="77777777">
        <w:trPr>
          <w:trHeight w:val="328"/>
        </w:trPr>
        <w:tc>
          <w:tcPr>
            <w:tcW w:w="113" w:type="dxa"/>
            <w:vMerge/>
            <w:tcBorders>
              <w:top w:val="nil"/>
              <w:bottom w:val="nil"/>
            </w:tcBorders>
          </w:tcPr>
          <w:p w14:paraId="0EF18A0F" w14:textId="77777777" w:rsidR="009C3C45" w:rsidRDefault="009C3C45">
            <w:pPr>
              <w:rPr>
                <w:sz w:val="2"/>
                <w:szCs w:val="2"/>
              </w:rPr>
            </w:pPr>
          </w:p>
        </w:tc>
        <w:tc>
          <w:tcPr>
            <w:tcW w:w="713" w:type="dxa"/>
            <w:vMerge/>
            <w:tcBorders>
              <w:top w:val="nil"/>
            </w:tcBorders>
          </w:tcPr>
          <w:p w14:paraId="634A2688" w14:textId="77777777" w:rsidR="009C3C45" w:rsidRDefault="009C3C45">
            <w:pPr>
              <w:rPr>
                <w:sz w:val="2"/>
                <w:szCs w:val="2"/>
              </w:rPr>
            </w:pPr>
          </w:p>
        </w:tc>
        <w:tc>
          <w:tcPr>
            <w:tcW w:w="1822" w:type="dxa"/>
            <w:vMerge/>
            <w:tcBorders>
              <w:top w:val="nil"/>
            </w:tcBorders>
          </w:tcPr>
          <w:p w14:paraId="2EB51B61" w14:textId="77777777" w:rsidR="009C3C45" w:rsidRDefault="009C3C45">
            <w:pPr>
              <w:rPr>
                <w:sz w:val="2"/>
                <w:szCs w:val="2"/>
              </w:rPr>
            </w:pPr>
          </w:p>
        </w:tc>
        <w:tc>
          <w:tcPr>
            <w:tcW w:w="3619" w:type="dxa"/>
          </w:tcPr>
          <w:p w14:paraId="74E82842" w14:textId="77777777" w:rsidR="009C3C45" w:rsidRDefault="003E1B40">
            <w:pPr>
              <w:pStyle w:val="TableParagraph"/>
              <w:spacing w:before="38"/>
              <w:ind w:left="107"/>
            </w:pPr>
            <w:r>
              <w:t>Codo</w:t>
            </w:r>
            <w:r>
              <w:rPr>
                <w:spacing w:val="-3"/>
              </w:rPr>
              <w:t xml:space="preserve"> </w:t>
            </w:r>
            <w:r>
              <w:t>en</w:t>
            </w:r>
            <w:r>
              <w:rPr>
                <w:spacing w:val="-2"/>
              </w:rPr>
              <w:t xml:space="preserve"> </w:t>
            </w:r>
            <w:r>
              <w:t>PVC</w:t>
            </w:r>
            <w:r>
              <w:rPr>
                <w:spacing w:val="-2"/>
              </w:rPr>
              <w:t xml:space="preserve"> </w:t>
            </w:r>
            <w:r>
              <w:t>de</w:t>
            </w:r>
            <w:r>
              <w:rPr>
                <w:spacing w:val="-3"/>
              </w:rPr>
              <w:t xml:space="preserve"> </w:t>
            </w:r>
            <w:r>
              <w:rPr>
                <w:spacing w:val="-5"/>
              </w:rPr>
              <w:t>2"</w:t>
            </w:r>
          </w:p>
        </w:tc>
        <w:tc>
          <w:tcPr>
            <w:tcW w:w="1361" w:type="dxa"/>
          </w:tcPr>
          <w:p w14:paraId="095D6BE2" w14:textId="77777777" w:rsidR="009C3C45" w:rsidRDefault="003E1B40">
            <w:pPr>
              <w:pStyle w:val="TableParagraph"/>
              <w:spacing w:before="38"/>
              <w:ind w:left="8" w:right="3"/>
              <w:jc w:val="center"/>
            </w:pPr>
            <w:r>
              <w:rPr>
                <w:spacing w:val="-10"/>
              </w:rPr>
              <w:t>1</w:t>
            </w:r>
          </w:p>
        </w:tc>
        <w:tc>
          <w:tcPr>
            <w:tcW w:w="1180" w:type="dxa"/>
          </w:tcPr>
          <w:p w14:paraId="600072F9" w14:textId="77777777" w:rsidR="009C3C45" w:rsidRDefault="003E1B40">
            <w:pPr>
              <w:pStyle w:val="TableParagraph"/>
              <w:spacing w:before="38"/>
              <w:ind w:left="106"/>
            </w:pPr>
            <w:proofErr w:type="spellStart"/>
            <w:r>
              <w:rPr>
                <w:spacing w:val="-5"/>
              </w:rPr>
              <w:t>Und</w:t>
            </w:r>
            <w:proofErr w:type="spellEnd"/>
          </w:p>
        </w:tc>
        <w:tc>
          <w:tcPr>
            <w:tcW w:w="112" w:type="dxa"/>
            <w:tcBorders>
              <w:top w:val="nil"/>
              <w:bottom w:val="nil"/>
            </w:tcBorders>
          </w:tcPr>
          <w:p w14:paraId="0C47AB4D" w14:textId="77777777" w:rsidR="009C3C45" w:rsidRDefault="009C3C45">
            <w:pPr>
              <w:pStyle w:val="TableParagraph"/>
              <w:rPr>
                <w:rFonts w:ascii="Times New Roman"/>
                <w:sz w:val="20"/>
              </w:rPr>
            </w:pPr>
          </w:p>
        </w:tc>
      </w:tr>
      <w:tr w:rsidR="009C3C45" w14:paraId="31F913BD" w14:textId="77777777">
        <w:trPr>
          <w:trHeight w:val="330"/>
        </w:trPr>
        <w:tc>
          <w:tcPr>
            <w:tcW w:w="113" w:type="dxa"/>
            <w:vMerge/>
            <w:tcBorders>
              <w:top w:val="nil"/>
              <w:bottom w:val="nil"/>
            </w:tcBorders>
          </w:tcPr>
          <w:p w14:paraId="31A914FB" w14:textId="77777777" w:rsidR="009C3C45" w:rsidRDefault="009C3C45">
            <w:pPr>
              <w:rPr>
                <w:sz w:val="2"/>
                <w:szCs w:val="2"/>
              </w:rPr>
            </w:pPr>
          </w:p>
        </w:tc>
        <w:tc>
          <w:tcPr>
            <w:tcW w:w="713" w:type="dxa"/>
            <w:vMerge/>
            <w:tcBorders>
              <w:top w:val="nil"/>
            </w:tcBorders>
          </w:tcPr>
          <w:p w14:paraId="3E96AF56" w14:textId="77777777" w:rsidR="009C3C45" w:rsidRDefault="009C3C45">
            <w:pPr>
              <w:rPr>
                <w:sz w:val="2"/>
                <w:szCs w:val="2"/>
              </w:rPr>
            </w:pPr>
          </w:p>
        </w:tc>
        <w:tc>
          <w:tcPr>
            <w:tcW w:w="1822" w:type="dxa"/>
            <w:vMerge/>
            <w:tcBorders>
              <w:top w:val="nil"/>
            </w:tcBorders>
          </w:tcPr>
          <w:p w14:paraId="35D13B07" w14:textId="77777777" w:rsidR="009C3C45" w:rsidRDefault="009C3C45">
            <w:pPr>
              <w:rPr>
                <w:sz w:val="2"/>
                <w:szCs w:val="2"/>
              </w:rPr>
            </w:pPr>
          </w:p>
        </w:tc>
        <w:tc>
          <w:tcPr>
            <w:tcW w:w="3619" w:type="dxa"/>
          </w:tcPr>
          <w:p w14:paraId="36D24BA4" w14:textId="77777777" w:rsidR="009C3C45" w:rsidRDefault="003E1B40">
            <w:pPr>
              <w:pStyle w:val="TableParagraph"/>
              <w:spacing w:before="40"/>
              <w:ind w:left="107"/>
            </w:pPr>
            <w:r>
              <w:t>Tubería</w:t>
            </w:r>
            <w:r>
              <w:rPr>
                <w:spacing w:val="-4"/>
              </w:rPr>
              <w:t xml:space="preserve"> </w:t>
            </w:r>
            <w:r>
              <w:t>en</w:t>
            </w:r>
            <w:r>
              <w:rPr>
                <w:spacing w:val="-2"/>
              </w:rPr>
              <w:t xml:space="preserve"> </w:t>
            </w:r>
            <w:r>
              <w:t>PVC</w:t>
            </w:r>
            <w:r>
              <w:rPr>
                <w:spacing w:val="-3"/>
              </w:rPr>
              <w:t xml:space="preserve"> </w:t>
            </w:r>
            <w:r>
              <w:t>de</w:t>
            </w:r>
            <w:r>
              <w:rPr>
                <w:spacing w:val="-3"/>
              </w:rPr>
              <w:t xml:space="preserve"> </w:t>
            </w:r>
            <w:r>
              <w:rPr>
                <w:spacing w:val="-5"/>
              </w:rPr>
              <w:t>2"</w:t>
            </w:r>
          </w:p>
        </w:tc>
        <w:tc>
          <w:tcPr>
            <w:tcW w:w="1361" w:type="dxa"/>
          </w:tcPr>
          <w:p w14:paraId="3CACB316" w14:textId="77777777" w:rsidR="009C3C45" w:rsidRDefault="003E1B40">
            <w:pPr>
              <w:pStyle w:val="TableParagraph"/>
              <w:spacing w:before="40"/>
              <w:ind w:left="8" w:right="3"/>
              <w:jc w:val="center"/>
            </w:pPr>
            <w:r>
              <w:rPr>
                <w:spacing w:val="-10"/>
              </w:rPr>
              <w:t>6</w:t>
            </w:r>
          </w:p>
        </w:tc>
        <w:tc>
          <w:tcPr>
            <w:tcW w:w="1180" w:type="dxa"/>
          </w:tcPr>
          <w:p w14:paraId="485F2B08" w14:textId="77777777" w:rsidR="009C3C45" w:rsidRDefault="003E1B40">
            <w:pPr>
              <w:pStyle w:val="TableParagraph"/>
              <w:spacing w:before="40"/>
              <w:ind w:left="106"/>
            </w:pPr>
            <w:r>
              <w:rPr>
                <w:spacing w:val="-2"/>
              </w:rPr>
              <w:t>Metros</w:t>
            </w:r>
          </w:p>
        </w:tc>
        <w:tc>
          <w:tcPr>
            <w:tcW w:w="112" w:type="dxa"/>
            <w:tcBorders>
              <w:top w:val="nil"/>
              <w:bottom w:val="nil"/>
            </w:tcBorders>
          </w:tcPr>
          <w:p w14:paraId="0602BC29" w14:textId="77777777" w:rsidR="009C3C45" w:rsidRDefault="009C3C45">
            <w:pPr>
              <w:pStyle w:val="TableParagraph"/>
              <w:rPr>
                <w:rFonts w:ascii="Times New Roman"/>
                <w:sz w:val="20"/>
              </w:rPr>
            </w:pPr>
          </w:p>
        </w:tc>
      </w:tr>
      <w:tr w:rsidR="009C3C45" w14:paraId="17E2850E" w14:textId="77777777">
        <w:trPr>
          <w:trHeight w:val="330"/>
        </w:trPr>
        <w:tc>
          <w:tcPr>
            <w:tcW w:w="113" w:type="dxa"/>
            <w:vMerge/>
            <w:tcBorders>
              <w:top w:val="nil"/>
              <w:bottom w:val="nil"/>
            </w:tcBorders>
          </w:tcPr>
          <w:p w14:paraId="3B76FEE5" w14:textId="77777777" w:rsidR="009C3C45" w:rsidRDefault="009C3C45">
            <w:pPr>
              <w:rPr>
                <w:sz w:val="2"/>
                <w:szCs w:val="2"/>
              </w:rPr>
            </w:pPr>
          </w:p>
        </w:tc>
        <w:tc>
          <w:tcPr>
            <w:tcW w:w="713" w:type="dxa"/>
            <w:vMerge/>
            <w:tcBorders>
              <w:top w:val="nil"/>
            </w:tcBorders>
          </w:tcPr>
          <w:p w14:paraId="5F1D6ABC" w14:textId="77777777" w:rsidR="009C3C45" w:rsidRDefault="009C3C45">
            <w:pPr>
              <w:rPr>
                <w:sz w:val="2"/>
                <w:szCs w:val="2"/>
              </w:rPr>
            </w:pPr>
          </w:p>
        </w:tc>
        <w:tc>
          <w:tcPr>
            <w:tcW w:w="1822" w:type="dxa"/>
            <w:vMerge/>
            <w:tcBorders>
              <w:top w:val="nil"/>
            </w:tcBorders>
          </w:tcPr>
          <w:p w14:paraId="06949C72" w14:textId="77777777" w:rsidR="009C3C45" w:rsidRDefault="009C3C45">
            <w:pPr>
              <w:rPr>
                <w:sz w:val="2"/>
                <w:szCs w:val="2"/>
              </w:rPr>
            </w:pPr>
          </w:p>
        </w:tc>
        <w:tc>
          <w:tcPr>
            <w:tcW w:w="3619" w:type="dxa"/>
          </w:tcPr>
          <w:p w14:paraId="0E427558" w14:textId="77777777" w:rsidR="009C3C45" w:rsidRDefault="003E1B40">
            <w:pPr>
              <w:pStyle w:val="TableParagraph"/>
              <w:spacing w:before="38"/>
              <w:ind w:left="107"/>
            </w:pPr>
            <w:r>
              <w:t>Válvula</w:t>
            </w:r>
            <w:r>
              <w:rPr>
                <w:spacing w:val="-4"/>
              </w:rPr>
              <w:t xml:space="preserve"> </w:t>
            </w:r>
            <w:r>
              <w:t>de</w:t>
            </w:r>
            <w:r>
              <w:rPr>
                <w:spacing w:val="-3"/>
              </w:rPr>
              <w:t xml:space="preserve"> </w:t>
            </w:r>
            <w:r>
              <w:t>Cierre</w:t>
            </w:r>
            <w:r>
              <w:rPr>
                <w:spacing w:val="-3"/>
              </w:rPr>
              <w:t xml:space="preserve"> </w:t>
            </w:r>
            <w:r>
              <w:t>de</w:t>
            </w:r>
            <w:r>
              <w:rPr>
                <w:spacing w:val="-5"/>
              </w:rPr>
              <w:t xml:space="preserve"> 2”</w:t>
            </w:r>
          </w:p>
        </w:tc>
        <w:tc>
          <w:tcPr>
            <w:tcW w:w="1361" w:type="dxa"/>
          </w:tcPr>
          <w:p w14:paraId="269C5FBA" w14:textId="77777777" w:rsidR="009C3C45" w:rsidRDefault="003E1B40">
            <w:pPr>
              <w:pStyle w:val="TableParagraph"/>
              <w:spacing w:before="38"/>
              <w:ind w:left="8" w:right="3"/>
              <w:jc w:val="center"/>
            </w:pPr>
            <w:r>
              <w:rPr>
                <w:spacing w:val="-10"/>
              </w:rPr>
              <w:t>1</w:t>
            </w:r>
          </w:p>
        </w:tc>
        <w:tc>
          <w:tcPr>
            <w:tcW w:w="1180" w:type="dxa"/>
          </w:tcPr>
          <w:p w14:paraId="5811233B" w14:textId="77777777" w:rsidR="009C3C45" w:rsidRDefault="003E1B40">
            <w:pPr>
              <w:pStyle w:val="TableParagraph"/>
              <w:spacing w:before="38"/>
              <w:ind w:left="106"/>
            </w:pPr>
            <w:proofErr w:type="spellStart"/>
            <w:r>
              <w:rPr>
                <w:spacing w:val="-5"/>
              </w:rPr>
              <w:t>Und</w:t>
            </w:r>
            <w:proofErr w:type="spellEnd"/>
          </w:p>
        </w:tc>
        <w:tc>
          <w:tcPr>
            <w:tcW w:w="112" w:type="dxa"/>
            <w:tcBorders>
              <w:top w:val="nil"/>
              <w:bottom w:val="nil"/>
            </w:tcBorders>
          </w:tcPr>
          <w:p w14:paraId="24818546" w14:textId="77777777" w:rsidR="009C3C45" w:rsidRDefault="009C3C45">
            <w:pPr>
              <w:pStyle w:val="TableParagraph"/>
              <w:rPr>
                <w:rFonts w:ascii="Times New Roman"/>
                <w:sz w:val="20"/>
              </w:rPr>
            </w:pPr>
          </w:p>
        </w:tc>
      </w:tr>
      <w:tr w:rsidR="009C3C45" w14:paraId="0343978D" w14:textId="77777777">
        <w:trPr>
          <w:trHeight w:val="1012"/>
        </w:trPr>
        <w:tc>
          <w:tcPr>
            <w:tcW w:w="113" w:type="dxa"/>
            <w:tcBorders>
              <w:top w:val="nil"/>
              <w:bottom w:val="nil"/>
            </w:tcBorders>
          </w:tcPr>
          <w:p w14:paraId="68172D85" w14:textId="77777777" w:rsidR="009C3C45" w:rsidRDefault="009C3C45">
            <w:pPr>
              <w:pStyle w:val="TableParagraph"/>
              <w:rPr>
                <w:rFonts w:ascii="Times New Roman"/>
                <w:sz w:val="20"/>
              </w:rPr>
            </w:pPr>
          </w:p>
        </w:tc>
        <w:tc>
          <w:tcPr>
            <w:tcW w:w="713" w:type="dxa"/>
          </w:tcPr>
          <w:p w14:paraId="5C3A3370" w14:textId="77777777" w:rsidR="009C3C45" w:rsidRDefault="009C3C45">
            <w:pPr>
              <w:pStyle w:val="TableParagraph"/>
              <w:spacing w:before="126"/>
              <w:rPr>
                <w:rFonts w:ascii="Arial"/>
                <w:b/>
              </w:rPr>
            </w:pPr>
          </w:p>
          <w:p w14:paraId="3FD42DA6" w14:textId="77777777" w:rsidR="009C3C45" w:rsidRDefault="003E1B40">
            <w:pPr>
              <w:pStyle w:val="TableParagraph"/>
              <w:ind w:left="107"/>
            </w:pPr>
            <w:r>
              <w:rPr>
                <w:spacing w:val="-4"/>
              </w:rPr>
              <w:t>1.11</w:t>
            </w:r>
          </w:p>
        </w:tc>
        <w:tc>
          <w:tcPr>
            <w:tcW w:w="1822" w:type="dxa"/>
          </w:tcPr>
          <w:p w14:paraId="49E80A9A" w14:textId="77777777" w:rsidR="009C3C45" w:rsidRDefault="009C3C45">
            <w:pPr>
              <w:pStyle w:val="TableParagraph"/>
              <w:spacing w:before="126"/>
              <w:rPr>
                <w:rFonts w:ascii="Arial"/>
                <w:b/>
              </w:rPr>
            </w:pPr>
          </w:p>
          <w:p w14:paraId="65EB92DB" w14:textId="77777777" w:rsidR="009C3C45" w:rsidRDefault="003E1B40">
            <w:pPr>
              <w:pStyle w:val="TableParagraph"/>
              <w:ind w:left="107"/>
            </w:pPr>
            <w:r>
              <w:rPr>
                <w:spacing w:val="-2"/>
              </w:rPr>
              <w:t>Tornillería</w:t>
            </w:r>
          </w:p>
        </w:tc>
        <w:tc>
          <w:tcPr>
            <w:tcW w:w="3619" w:type="dxa"/>
          </w:tcPr>
          <w:p w14:paraId="196DBE64" w14:textId="77777777" w:rsidR="009C3C45" w:rsidRDefault="003E1B40">
            <w:pPr>
              <w:pStyle w:val="TableParagraph"/>
              <w:ind w:left="107" w:right="97"/>
            </w:pPr>
            <w:r>
              <w:t>Tornillos de 3/8"x 3/4" Galvanizados para unión</w:t>
            </w:r>
            <w:r>
              <w:rPr>
                <w:spacing w:val="40"/>
              </w:rPr>
              <w:t xml:space="preserve"> </w:t>
            </w:r>
            <w:r>
              <w:t>de</w:t>
            </w:r>
          </w:p>
          <w:p w14:paraId="222DCC36" w14:textId="77777777" w:rsidR="009C3C45" w:rsidRDefault="003E1B40">
            <w:pPr>
              <w:pStyle w:val="TableParagraph"/>
              <w:spacing w:line="252" w:lineRule="exact"/>
              <w:ind w:left="107" w:right="124"/>
            </w:pPr>
            <w:r>
              <w:t>paneles</w:t>
            </w:r>
            <w:r>
              <w:rPr>
                <w:spacing w:val="-13"/>
              </w:rPr>
              <w:t xml:space="preserve"> </w:t>
            </w:r>
            <w:r>
              <w:t>de</w:t>
            </w:r>
            <w:r>
              <w:rPr>
                <w:spacing w:val="-13"/>
              </w:rPr>
              <w:t xml:space="preserve"> </w:t>
            </w:r>
            <w:r>
              <w:t>lámina</w:t>
            </w:r>
            <w:r>
              <w:rPr>
                <w:spacing w:val="-13"/>
              </w:rPr>
              <w:t xml:space="preserve"> </w:t>
            </w:r>
            <w:r>
              <w:t>galvanizada, con tuercas y arandelas</w:t>
            </w:r>
          </w:p>
        </w:tc>
        <w:tc>
          <w:tcPr>
            <w:tcW w:w="1361" w:type="dxa"/>
          </w:tcPr>
          <w:p w14:paraId="51FFEAD7" w14:textId="77777777" w:rsidR="009C3C45" w:rsidRDefault="009C3C45">
            <w:pPr>
              <w:pStyle w:val="TableParagraph"/>
              <w:spacing w:before="126"/>
              <w:rPr>
                <w:rFonts w:ascii="Arial"/>
                <w:b/>
              </w:rPr>
            </w:pPr>
          </w:p>
          <w:p w14:paraId="61E10EEC" w14:textId="77777777" w:rsidR="009C3C45" w:rsidRDefault="003E1B40">
            <w:pPr>
              <w:pStyle w:val="TableParagraph"/>
              <w:ind w:left="8" w:right="3"/>
              <w:jc w:val="center"/>
            </w:pPr>
            <w:r>
              <w:rPr>
                <w:spacing w:val="-5"/>
              </w:rPr>
              <w:t>250</w:t>
            </w:r>
          </w:p>
        </w:tc>
        <w:tc>
          <w:tcPr>
            <w:tcW w:w="1180" w:type="dxa"/>
          </w:tcPr>
          <w:p w14:paraId="12066541" w14:textId="77777777" w:rsidR="009C3C45" w:rsidRDefault="009C3C45">
            <w:pPr>
              <w:pStyle w:val="TableParagraph"/>
              <w:spacing w:before="126"/>
              <w:rPr>
                <w:rFonts w:ascii="Arial"/>
                <w:b/>
              </w:rPr>
            </w:pPr>
          </w:p>
          <w:p w14:paraId="1A672936" w14:textId="77777777" w:rsidR="009C3C45" w:rsidRDefault="003E1B40">
            <w:pPr>
              <w:pStyle w:val="TableParagraph"/>
              <w:ind w:left="106"/>
            </w:pPr>
            <w:proofErr w:type="spellStart"/>
            <w:r>
              <w:rPr>
                <w:spacing w:val="-5"/>
              </w:rPr>
              <w:t>Und</w:t>
            </w:r>
            <w:proofErr w:type="spellEnd"/>
          </w:p>
        </w:tc>
        <w:tc>
          <w:tcPr>
            <w:tcW w:w="112" w:type="dxa"/>
            <w:tcBorders>
              <w:top w:val="nil"/>
              <w:bottom w:val="nil"/>
            </w:tcBorders>
          </w:tcPr>
          <w:p w14:paraId="02A4B1BF" w14:textId="77777777" w:rsidR="009C3C45" w:rsidRDefault="009C3C45">
            <w:pPr>
              <w:pStyle w:val="TableParagraph"/>
              <w:rPr>
                <w:rFonts w:ascii="Times New Roman"/>
                <w:sz w:val="20"/>
              </w:rPr>
            </w:pPr>
          </w:p>
        </w:tc>
      </w:tr>
      <w:tr w:rsidR="009C3C45" w14:paraId="6FE686B3" w14:textId="77777777">
        <w:trPr>
          <w:trHeight w:val="1264"/>
        </w:trPr>
        <w:tc>
          <w:tcPr>
            <w:tcW w:w="8920" w:type="dxa"/>
            <w:gridSpan w:val="7"/>
          </w:tcPr>
          <w:p w14:paraId="5319A150" w14:textId="77777777" w:rsidR="009C3C45" w:rsidRDefault="003E1B40">
            <w:pPr>
              <w:pStyle w:val="TableParagraph"/>
              <w:spacing w:before="252"/>
              <w:ind w:left="107" w:right="90"/>
            </w:pPr>
            <w:r>
              <w:lastRenderedPageBreak/>
              <w:t>Deberá incluir el transporte y todos los accesorios necesarios para la correcta operación y</w:t>
            </w:r>
            <w:r>
              <w:rPr>
                <w:spacing w:val="23"/>
              </w:rPr>
              <w:t xml:space="preserve"> </w:t>
            </w:r>
            <w:r>
              <w:t>puesta</w:t>
            </w:r>
            <w:r>
              <w:rPr>
                <w:spacing w:val="23"/>
              </w:rPr>
              <w:t xml:space="preserve"> </w:t>
            </w:r>
            <w:r>
              <w:t>en</w:t>
            </w:r>
            <w:r>
              <w:rPr>
                <w:spacing w:val="19"/>
              </w:rPr>
              <w:t xml:space="preserve"> </w:t>
            </w:r>
            <w:r>
              <w:t>funcionamiento</w:t>
            </w:r>
            <w:r>
              <w:rPr>
                <w:spacing w:val="23"/>
              </w:rPr>
              <w:t xml:space="preserve"> </w:t>
            </w:r>
            <w:r>
              <w:t>en</w:t>
            </w:r>
            <w:r>
              <w:rPr>
                <w:spacing w:val="21"/>
              </w:rPr>
              <w:t xml:space="preserve"> </w:t>
            </w:r>
            <w:r>
              <w:t>cada</w:t>
            </w:r>
            <w:r>
              <w:rPr>
                <w:spacing w:val="20"/>
              </w:rPr>
              <w:t xml:space="preserve"> </w:t>
            </w:r>
            <w:r>
              <w:t>sitio</w:t>
            </w:r>
            <w:r>
              <w:rPr>
                <w:spacing w:val="21"/>
              </w:rPr>
              <w:t xml:space="preserve"> </w:t>
            </w:r>
            <w:r>
              <w:t>determinado</w:t>
            </w:r>
            <w:r>
              <w:rPr>
                <w:spacing w:val="23"/>
              </w:rPr>
              <w:t xml:space="preserve"> </w:t>
            </w:r>
            <w:r>
              <w:t>por</w:t>
            </w:r>
            <w:r>
              <w:rPr>
                <w:spacing w:val="24"/>
              </w:rPr>
              <w:t xml:space="preserve"> </w:t>
            </w:r>
            <w:r>
              <w:t>la</w:t>
            </w:r>
            <w:r>
              <w:rPr>
                <w:spacing w:val="21"/>
              </w:rPr>
              <w:t xml:space="preserve"> </w:t>
            </w:r>
            <w:r>
              <w:t>Subdirección</w:t>
            </w:r>
            <w:r>
              <w:rPr>
                <w:spacing w:val="23"/>
              </w:rPr>
              <w:t xml:space="preserve"> </w:t>
            </w:r>
            <w:r>
              <w:t>General</w:t>
            </w:r>
            <w:r>
              <w:rPr>
                <w:spacing w:val="23"/>
              </w:rPr>
              <w:t xml:space="preserve"> </w:t>
            </w:r>
            <w:r>
              <w:rPr>
                <w:spacing w:val="-5"/>
              </w:rPr>
              <w:t>de</w:t>
            </w:r>
          </w:p>
          <w:p w14:paraId="194E6788" w14:textId="77777777" w:rsidR="009C3C45" w:rsidRDefault="003E1B40">
            <w:pPr>
              <w:pStyle w:val="TableParagraph"/>
              <w:spacing w:line="252" w:lineRule="exact"/>
              <w:ind w:left="107" w:right="90"/>
            </w:pPr>
            <w:r>
              <w:t>Cultura Ambiental de la Corporación Autónoma Regional de Cundinamarca – CAR en el área rural o urbana de los municipios de la jurisdicción CAR</w:t>
            </w:r>
          </w:p>
        </w:tc>
      </w:tr>
    </w:tbl>
    <w:p w14:paraId="79CA6700" w14:textId="77777777" w:rsidR="009C3C45" w:rsidRDefault="009C3C45">
      <w:pPr>
        <w:pStyle w:val="Textoindependiente"/>
        <w:spacing w:before="3"/>
        <w:rPr>
          <w:rFonts w:ascii="Arial"/>
          <w:b/>
        </w:rPr>
      </w:pPr>
    </w:p>
    <w:p w14:paraId="017ABFF6" w14:textId="77777777" w:rsidR="00D662B4" w:rsidRDefault="00D662B4">
      <w:pPr>
        <w:pStyle w:val="Ttulo1"/>
        <w:ind w:left="562" w:right="468"/>
      </w:pPr>
    </w:p>
    <w:p w14:paraId="64DE7371" w14:textId="004C12D2" w:rsidR="009C3C45" w:rsidRDefault="003E1B40">
      <w:pPr>
        <w:pStyle w:val="Ttulo1"/>
        <w:ind w:left="562" w:right="468"/>
      </w:pPr>
      <w:r>
        <w:t>TANQUE</w:t>
      </w:r>
      <w:r>
        <w:rPr>
          <w:spacing w:val="-6"/>
        </w:rPr>
        <w:t xml:space="preserve"> </w:t>
      </w:r>
      <w:r>
        <w:t>MODULAR</w:t>
      </w:r>
      <w:r>
        <w:rPr>
          <w:spacing w:val="-7"/>
        </w:rPr>
        <w:t xml:space="preserve"> </w:t>
      </w:r>
      <w:r>
        <w:t>METALICO</w:t>
      </w:r>
      <w:r>
        <w:rPr>
          <w:spacing w:val="-5"/>
        </w:rPr>
        <w:t xml:space="preserve"> </w:t>
      </w:r>
      <w:r>
        <w:t>O</w:t>
      </w:r>
      <w:r>
        <w:rPr>
          <w:spacing w:val="-3"/>
        </w:rPr>
        <w:t xml:space="preserve"> </w:t>
      </w:r>
      <w:r>
        <w:t>RESERVORIO</w:t>
      </w:r>
      <w:r>
        <w:rPr>
          <w:spacing w:val="-5"/>
        </w:rPr>
        <w:t xml:space="preserve"> </w:t>
      </w:r>
      <w:r>
        <w:t>MODULAR</w:t>
      </w:r>
      <w:r>
        <w:rPr>
          <w:spacing w:val="-9"/>
        </w:rPr>
        <w:t xml:space="preserve"> </w:t>
      </w:r>
      <w:r>
        <w:t>TIPO</w:t>
      </w:r>
      <w:r>
        <w:rPr>
          <w:spacing w:val="-5"/>
        </w:rPr>
        <w:t xml:space="preserve"> </w:t>
      </w:r>
      <w:r>
        <w:t>AUSTRALIANO PARA ALMACENAMIENTO DE AGUA LLUVIA DE 50.000 LITROS (50 M³)</w:t>
      </w:r>
    </w:p>
    <w:p w14:paraId="44FFAD69" w14:textId="77777777" w:rsidR="009C3C45" w:rsidRDefault="009C3C45">
      <w:pPr>
        <w:pStyle w:val="Textoindependiente"/>
        <w:spacing w:before="2"/>
        <w:rPr>
          <w:rFonts w:ascii="Arial"/>
          <w:b/>
        </w:rPr>
      </w:pPr>
    </w:p>
    <w:p w14:paraId="1FAC7C8C" w14:textId="77777777" w:rsidR="009C3C45" w:rsidRDefault="003E1B40">
      <w:pPr>
        <w:ind w:left="813" w:right="715"/>
        <w:jc w:val="center"/>
        <w:rPr>
          <w:rFonts w:ascii="Arial"/>
          <w:b/>
        </w:rPr>
      </w:pPr>
      <w:r>
        <w:rPr>
          <w:rFonts w:ascii="Arial"/>
          <w:b/>
        </w:rPr>
        <w:t>Tipo</w:t>
      </w:r>
      <w:r>
        <w:rPr>
          <w:rFonts w:ascii="Arial"/>
          <w:b/>
          <w:spacing w:val="-1"/>
        </w:rPr>
        <w:t xml:space="preserve"> </w:t>
      </w:r>
      <w:r>
        <w:rPr>
          <w:rFonts w:ascii="Arial"/>
          <w:b/>
        </w:rPr>
        <w:t>No.</w:t>
      </w:r>
      <w:r>
        <w:rPr>
          <w:rFonts w:ascii="Arial"/>
          <w:b/>
          <w:spacing w:val="-2"/>
        </w:rPr>
        <w:t xml:space="preserve"> </w:t>
      </w:r>
      <w:r>
        <w:rPr>
          <w:rFonts w:ascii="Arial"/>
          <w:b/>
          <w:spacing w:val="-10"/>
        </w:rPr>
        <w:t>7</w:t>
      </w:r>
    </w:p>
    <w:p w14:paraId="3732D3D0" w14:textId="77777777" w:rsidR="009C3C45" w:rsidRDefault="003E1B40">
      <w:pPr>
        <w:pStyle w:val="Ttulo1"/>
        <w:spacing w:before="251"/>
        <w:ind w:right="523"/>
        <w:jc w:val="both"/>
      </w:pPr>
      <w:r>
        <w:t>SUMINISTRO</w:t>
      </w:r>
      <w:r>
        <w:rPr>
          <w:spacing w:val="-8"/>
        </w:rPr>
        <w:t xml:space="preserve"> </w:t>
      </w:r>
      <w:r>
        <w:t>Y</w:t>
      </w:r>
      <w:r>
        <w:rPr>
          <w:spacing w:val="-8"/>
        </w:rPr>
        <w:t xml:space="preserve"> </w:t>
      </w:r>
      <w:r>
        <w:t>PUESTA</w:t>
      </w:r>
      <w:r>
        <w:rPr>
          <w:spacing w:val="-6"/>
        </w:rPr>
        <w:t xml:space="preserve"> </w:t>
      </w:r>
      <w:r>
        <w:t>EN</w:t>
      </w:r>
      <w:r>
        <w:rPr>
          <w:spacing w:val="-8"/>
        </w:rPr>
        <w:t xml:space="preserve"> </w:t>
      </w:r>
      <w:r>
        <w:t>FUNCIONAMIENTO</w:t>
      </w:r>
      <w:r>
        <w:rPr>
          <w:spacing w:val="-7"/>
        </w:rPr>
        <w:t xml:space="preserve"> </w:t>
      </w:r>
      <w:r>
        <w:t>DE</w:t>
      </w:r>
      <w:r>
        <w:rPr>
          <w:spacing w:val="-10"/>
        </w:rPr>
        <w:t xml:space="preserve"> </w:t>
      </w:r>
      <w:r>
        <w:t>TANQUE</w:t>
      </w:r>
      <w:r>
        <w:rPr>
          <w:spacing w:val="-10"/>
        </w:rPr>
        <w:t xml:space="preserve"> </w:t>
      </w:r>
      <w:r>
        <w:t>MODULAR</w:t>
      </w:r>
      <w:r>
        <w:rPr>
          <w:spacing w:val="-11"/>
        </w:rPr>
        <w:t xml:space="preserve"> </w:t>
      </w:r>
      <w:r>
        <w:t>METALICO</w:t>
      </w:r>
      <w:r>
        <w:rPr>
          <w:spacing w:val="-11"/>
        </w:rPr>
        <w:t xml:space="preserve"> </w:t>
      </w:r>
      <w:r>
        <w:t>O RESERVORIO MODULAR TIPO AUSTRALIANO PARA ALMACENAMIENTO DE AGUA LLUVIA DE 50.000 LITROS (50 M³), ENTREGADO EN EL PUNTO PREVIAMENTE SELECCIONADO, EL CUAL DEBE PERMITIR LA VERIFICACIÓN DE SU CORRECTO FUNCIONAMIENTO, GARANTIZANDO EL ALMACENAMIENTO, ESTABILIDAD ESTRUCTURAL Y DESEMPEÑO HIDRÁULICO.</w:t>
      </w:r>
    </w:p>
    <w:p w14:paraId="33F49AF2" w14:textId="77777777" w:rsidR="009C3C45" w:rsidRDefault="009C3C45">
      <w:pPr>
        <w:pStyle w:val="Textoindependiente"/>
        <w:spacing w:before="1"/>
        <w:rPr>
          <w:rFonts w:ascii="Arial"/>
          <w:b/>
        </w:rPr>
      </w:pPr>
    </w:p>
    <w:p w14:paraId="49E8FB39" w14:textId="77777777" w:rsidR="009C3C45" w:rsidRDefault="003E1B40">
      <w:pPr>
        <w:ind w:left="813" w:right="715"/>
        <w:jc w:val="center"/>
        <w:rPr>
          <w:rFonts w:ascii="Arial" w:hAnsi="Arial"/>
          <w:b/>
        </w:rPr>
      </w:pPr>
      <w:r>
        <w:rPr>
          <w:rFonts w:ascii="Arial" w:hAnsi="Arial"/>
          <w:b/>
        </w:rPr>
        <w:t>FICHA</w:t>
      </w:r>
      <w:r>
        <w:rPr>
          <w:rFonts w:ascii="Arial" w:hAnsi="Arial"/>
          <w:b/>
          <w:spacing w:val="-4"/>
        </w:rPr>
        <w:t xml:space="preserve"> </w:t>
      </w:r>
      <w:r>
        <w:rPr>
          <w:rFonts w:ascii="Arial" w:hAnsi="Arial"/>
          <w:b/>
        </w:rPr>
        <w:t>TÉCNICA</w:t>
      </w:r>
      <w:r>
        <w:rPr>
          <w:rFonts w:ascii="Arial" w:hAnsi="Arial"/>
          <w:b/>
          <w:spacing w:val="-6"/>
        </w:rPr>
        <w:t xml:space="preserve"> </w:t>
      </w:r>
      <w:r>
        <w:rPr>
          <w:rFonts w:ascii="Arial" w:hAnsi="Arial"/>
          <w:b/>
        </w:rPr>
        <w:t>Tipo</w:t>
      </w:r>
      <w:r>
        <w:rPr>
          <w:rFonts w:ascii="Arial" w:hAnsi="Arial"/>
          <w:b/>
          <w:spacing w:val="-8"/>
        </w:rPr>
        <w:t xml:space="preserve"> </w:t>
      </w:r>
      <w:r>
        <w:rPr>
          <w:rFonts w:ascii="Arial" w:hAnsi="Arial"/>
          <w:b/>
        </w:rPr>
        <w:t>No.</w:t>
      </w:r>
      <w:r>
        <w:rPr>
          <w:rFonts w:ascii="Arial" w:hAnsi="Arial"/>
          <w:b/>
          <w:spacing w:val="-2"/>
        </w:rPr>
        <w:t xml:space="preserve"> </w:t>
      </w:r>
      <w:r>
        <w:rPr>
          <w:rFonts w:ascii="Arial" w:hAnsi="Arial"/>
          <w:b/>
          <w:spacing w:val="-10"/>
        </w:rPr>
        <w:t>7</w:t>
      </w:r>
    </w:p>
    <w:p w14:paraId="09FA9439" w14:textId="77777777" w:rsidR="009C3C45" w:rsidRDefault="009C3C45">
      <w:pPr>
        <w:pStyle w:val="Textoindependiente"/>
        <w:spacing w:before="23"/>
        <w:rPr>
          <w:rFonts w:ascii="Arial"/>
          <w:b/>
          <w:sz w:val="20"/>
        </w:rPr>
      </w:pPr>
    </w:p>
    <w:tbl>
      <w:tblPr>
        <w:tblStyle w:val="TableNormal"/>
        <w:tblW w:w="0" w:type="auto"/>
        <w:tblInd w:w="6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3"/>
        <w:gridCol w:w="723"/>
        <w:gridCol w:w="1830"/>
        <w:gridCol w:w="3536"/>
        <w:gridCol w:w="1412"/>
        <w:gridCol w:w="1198"/>
        <w:gridCol w:w="113"/>
      </w:tblGrid>
      <w:tr w:rsidR="009C3C45" w14:paraId="156A4F50" w14:textId="77777777" w:rsidTr="00A849F9">
        <w:trPr>
          <w:trHeight w:val="505"/>
        </w:trPr>
        <w:tc>
          <w:tcPr>
            <w:tcW w:w="8925" w:type="dxa"/>
            <w:gridSpan w:val="7"/>
          </w:tcPr>
          <w:p w14:paraId="6D15125D" w14:textId="77777777" w:rsidR="009C3C45" w:rsidRDefault="003E1B40">
            <w:pPr>
              <w:pStyle w:val="TableParagraph"/>
              <w:ind w:left="12" w:right="2"/>
              <w:jc w:val="center"/>
              <w:rPr>
                <w:rFonts w:ascii="Arial"/>
                <w:b/>
              </w:rPr>
            </w:pPr>
            <w:r>
              <w:rPr>
                <w:rFonts w:ascii="Arial"/>
                <w:b/>
                <w:spacing w:val="-4"/>
              </w:rPr>
              <w:t>ITEM</w:t>
            </w:r>
          </w:p>
          <w:p w14:paraId="5C6E7ACF" w14:textId="77777777" w:rsidR="009C3C45" w:rsidRDefault="003E1B40">
            <w:pPr>
              <w:pStyle w:val="TableParagraph"/>
              <w:spacing w:before="1" w:line="232" w:lineRule="exact"/>
              <w:ind w:left="12" w:right="5"/>
              <w:jc w:val="center"/>
            </w:pPr>
            <w:r>
              <w:t>Suministro</w:t>
            </w:r>
            <w:r>
              <w:rPr>
                <w:spacing w:val="-10"/>
              </w:rPr>
              <w:t xml:space="preserve"> </w:t>
            </w:r>
            <w:r>
              <w:t>y</w:t>
            </w:r>
            <w:r>
              <w:rPr>
                <w:spacing w:val="-4"/>
              </w:rPr>
              <w:t xml:space="preserve"> </w:t>
            </w:r>
            <w:r>
              <w:t>puesta</w:t>
            </w:r>
            <w:r>
              <w:rPr>
                <w:spacing w:val="-6"/>
              </w:rPr>
              <w:t xml:space="preserve"> </w:t>
            </w:r>
            <w:r>
              <w:t>en</w:t>
            </w:r>
            <w:r>
              <w:rPr>
                <w:spacing w:val="-7"/>
              </w:rPr>
              <w:t xml:space="preserve"> </w:t>
            </w:r>
            <w:r>
              <w:t>funcionamiento</w:t>
            </w:r>
            <w:r>
              <w:rPr>
                <w:spacing w:val="-5"/>
              </w:rPr>
              <w:t xml:space="preserve"> </w:t>
            </w:r>
            <w:r>
              <w:t>de</w:t>
            </w:r>
            <w:r>
              <w:rPr>
                <w:spacing w:val="-7"/>
              </w:rPr>
              <w:t xml:space="preserve"> </w:t>
            </w:r>
            <w:r>
              <w:t>tanque</w:t>
            </w:r>
            <w:r>
              <w:rPr>
                <w:spacing w:val="-6"/>
              </w:rPr>
              <w:t xml:space="preserve"> </w:t>
            </w:r>
            <w:r>
              <w:t>australiano</w:t>
            </w:r>
            <w:r>
              <w:rPr>
                <w:spacing w:val="-5"/>
              </w:rPr>
              <w:t xml:space="preserve"> </w:t>
            </w:r>
            <w:r>
              <w:t>50.000</w:t>
            </w:r>
            <w:r>
              <w:rPr>
                <w:spacing w:val="-7"/>
              </w:rPr>
              <w:t xml:space="preserve"> </w:t>
            </w:r>
            <w:r>
              <w:rPr>
                <w:spacing w:val="-2"/>
              </w:rPr>
              <w:t>litros.</w:t>
            </w:r>
          </w:p>
        </w:tc>
      </w:tr>
      <w:tr w:rsidR="009C3C45" w14:paraId="4F3C92B6" w14:textId="77777777" w:rsidTr="00A849F9">
        <w:trPr>
          <w:trHeight w:val="506"/>
        </w:trPr>
        <w:tc>
          <w:tcPr>
            <w:tcW w:w="8925" w:type="dxa"/>
            <w:gridSpan w:val="7"/>
          </w:tcPr>
          <w:p w14:paraId="2A716A0F" w14:textId="77777777" w:rsidR="009C3C45" w:rsidRDefault="003E1B40">
            <w:pPr>
              <w:pStyle w:val="TableParagraph"/>
              <w:ind w:left="12" w:right="6"/>
              <w:jc w:val="center"/>
              <w:rPr>
                <w:rFonts w:ascii="Arial"/>
                <w:b/>
              </w:rPr>
            </w:pPr>
            <w:r>
              <w:rPr>
                <w:rFonts w:ascii="Arial"/>
                <w:b/>
              </w:rPr>
              <w:t>UNIDAD</w:t>
            </w:r>
            <w:r>
              <w:rPr>
                <w:rFonts w:ascii="Arial"/>
                <w:b/>
                <w:spacing w:val="-4"/>
              </w:rPr>
              <w:t xml:space="preserve"> </w:t>
            </w:r>
            <w:r>
              <w:rPr>
                <w:rFonts w:ascii="Arial"/>
                <w:b/>
              </w:rPr>
              <w:t>DE</w:t>
            </w:r>
            <w:r>
              <w:rPr>
                <w:rFonts w:ascii="Arial"/>
                <w:b/>
                <w:spacing w:val="-5"/>
              </w:rPr>
              <w:t xml:space="preserve"> </w:t>
            </w:r>
            <w:r>
              <w:rPr>
                <w:rFonts w:ascii="Arial"/>
                <w:b/>
                <w:spacing w:val="-2"/>
              </w:rPr>
              <w:t>MEDIDA</w:t>
            </w:r>
          </w:p>
          <w:p w14:paraId="5BFE8B8D" w14:textId="77777777" w:rsidR="009C3C45" w:rsidRDefault="003E1B40">
            <w:pPr>
              <w:pStyle w:val="TableParagraph"/>
              <w:spacing w:before="2" w:line="232" w:lineRule="exact"/>
              <w:ind w:left="12" w:right="2"/>
              <w:jc w:val="center"/>
            </w:pPr>
            <w:r>
              <w:rPr>
                <w:spacing w:val="-2"/>
              </w:rPr>
              <w:t>UNIDAD</w:t>
            </w:r>
          </w:p>
        </w:tc>
      </w:tr>
      <w:tr w:rsidR="009C3C45" w14:paraId="674AC5DC" w14:textId="77777777" w:rsidTr="00A849F9">
        <w:trPr>
          <w:trHeight w:val="2529"/>
        </w:trPr>
        <w:tc>
          <w:tcPr>
            <w:tcW w:w="8925" w:type="dxa"/>
            <w:gridSpan w:val="7"/>
          </w:tcPr>
          <w:p w14:paraId="61D53EEF" w14:textId="77777777" w:rsidR="009C3C45" w:rsidRDefault="003E1B40">
            <w:pPr>
              <w:pStyle w:val="TableParagraph"/>
              <w:ind w:left="12" w:right="4"/>
              <w:jc w:val="center"/>
              <w:rPr>
                <w:rFonts w:ascii="Arial" w:hAnsi="Arial"/>
                <w:b/>
              </w:rPr>
            </w:pPr>
            <w:r>
              <w:rPr>
                <w:rFonts w:ascii="Arial" w:hAnsi="Arial"/>
                <w:b/>
              </w:rPr>
              <w:t>DESCRIPCIÓN</w:t>
            </w:r>
            <w:r>
              <w:rPr>
                <w:rFonts w:ascii="Arial" w:hAnsi="Arial"/>
                <w:b/>
                <w:spacing w:val="-14"/>
              </w:rPr>
              <w:t xml:space="preserve"> </w:t>
            </w:r>
            <w:r>
              <w:rPr>
                <w:rFonts w:ascii="Arial" w:hAnsi="Arial"/>
                <w:b/>
                <w:spacing w:val="-2"/>
              </w:rPr>
              <w:t>GENERAL</w:t>
            </w:r>
          </w:p>
          <w:p w14:paraId="4CDC4977" w14:textId="77777777" w:rsidR="009C3C45" w:rsidRDefault="009C3C45">
            <w:pPr>
              <w:pStyle w:val="TableParagraph"/>
              <w:rPr>
                <w:rFonts w:ascii="Arial"/>
                <w:b/>
              </w:rPr>
            </w:pPr>
          </w:p>
          <w:p w14:paraId="39FB30A0" w14:textId="77777777" w:rsidR="009C3C45" w:rsidRDefault="003E1B40">
            <w:pPr>
              <w:pStyle w:val="TableParagraph"/>
              <w:ind w:left="107" w:right="94"/>
              <w:jc w:val="both"/>
            </w:pPr>
            <w:r>
              <w:t>Suministro y puesta en funcionamiento de tanque australiano, producto fabricado en lámina galvanizada recubierto con geo membrana, el cual deberá corresponder a una capacidad mínima de 50.000 litros.</w:t>
            </w:r>
          </w:p>
          <w:p w14:paraId="74852E28" w14:textId="77777777" w:rsidR="009C3C45" w:rsidRDefault="009C3C45">
            <w:pPr>
              <w:pStyle w:val="TableParagraph"/>
              <w:spacing w:before="1"/>
              <w:rPr>
                <w:rFonts w:ascii="Arial"/>
                <w:b/>
              </w:rPr>
            </w:pPr>
          </w:p>
          <w:p w14:paraId="3448B20A" w14:textId="77777777" w:rsidR="009C3C45" w:rsidRDefault="003E1B40">
            <w:pPr>
              <w:pStyle w:val="TableParagraph"/>
              <w:spacing w:line="252" w:lineRule="exact"/>
              <w:ind w:left="107"/>
            </w:pPr>
            <w:r>
              <w:t>Características</w:t>
            </w:r>
            <w:r>
              <w:rPr>
                <w:spacing w:val="-6"/>
              </w:rPr>
              <w:t xml:space="preserve"> </w:t>
            </w:r>
            <w:r>
              <w:t>de</w:t>
            </w:r>
            <w:r>
              <w:rPr>
                <w:spacing w:val="-8"/>
              </w:rPr>
              <w:t xml:space="preserve"> </w:t>
            </w:r>
            <w:r>
              <w:t>la</w:t>
            </w:r>
            <w:r>
              <w:rPr>
                <w:spacing w:val="-6"/>
              </w:rPr>
              <w:t xml:space="preserve"> </w:t>
            </w:r>
            <w:r>
              <w:t>lámina:</w:t>
            </w:r>
            <w:r>
              <w:rPr>
                <w:spacing w:val="-4"/>
              </w:rPr>
              <w:t xml:space="preserve"> </w:t>
            </w:r>
            <w:r>
              <w:t>Calibre</w:t>
            </w:r>
            <w:r>
              <w:rPr>
                <w:spacing w:val="-4"/>
              </w:rPr>
              <w:t xml:space="preserve"> </w:t>
            </w:r>
            <w:r>
              <w:rPr>
                <w:spacing w:val="-5"/>
              </w:rPr>
              <w:t>20</w:t>
            </w:r>
          </w:p>
          <w:p w14:paraId="63E2E6B3" w14:textId="77777777" w:rsidR="009C3C45" w:rsidRDefault="003E1B40">
            <w:pPr>
              <w:pStyle w:val="TableParagraph"/>
              <w:ind w:left="2923" w:right="1536"/>
            </w:pPr>
            <w:r>
              <w:t>Recubrimiento:</w:t>
            </w:r>
            <w:r>
              <w:rPr>
                <w:spacing w:val="-12"/>
              </w:rPr>
              <w:t xml:space="preserve"> </w:t>
            </w:r>
            <w:r>
              <w:t>Acero</w:t>
            </w:r>
            <w:r>
              <w:rPr>
                <w:spacing w:val="-14"/>
              </w:rPr>
              <w:t xml:space="preserve"> </w:t>
            </w:r>
            <w:r>
              <w:t>Galvanizado</w:t>
            </w:r>
            <w:r>
              <w:rPr>
                <w:spacing w:val="-14"/>
              </w:rPr>
              <w:t xml:space="preserve"> </w:t>
            </w:r>
            <w:r>
              <w:t>C-20 Altura mínima: 110 cm</w:t>
            </w:r>
          </w:p>
          <w:p w14:paraId="12B93C4B" w14:textId="77777777" w:rsidR="009C3C45" w:rsidRDefault="003E1B40">
            <w:pPr>
              <w:pStyle w:val="TableParagraph"/>
              <w:spacing w:line="232" w:lineRule="exact"/>
              <w:ind w:left="2923"/>
            </w:pPr>
            <w:r>
              <w:t>Diámetro</w:t>
            </w:r>
            <w:r>
              <w:rPr>
                <w:spacing w:val="-10"/>
              </w:rPr>
              <w:t xml:space="preserve"> </w:t>
            </w:r>
            <w:r>
              <w:t>mínimo:</w:t>
            </w:r>
            <w:r>
              <w:rPr>
                <w:spacing w:val="-6"/>
              </w:rPr>
              <w:t xml:space="preserve"> </w:t>
            </w:r>
            <w:r>
              <w:t>7.61</w:t>
            </w:r>
            <w:r>
              <w:rPr>
                <w:spacing w:val="-7"/>
              </w:rPr>
              <w:t xml:space="preserve"> </w:t>
            </w:r>
            <w:r>
              <w:rPr>
                <w:spacing w:val="-2"/>
              </w:rPr>
              <w:t>metros</w:t>
            </w:r>
          </w:p>
        </w:tc>
      </w:tr>
      <w:tr w:rsidR="009C3C45" w14:paraId="26472834" w14:textId="77777777" w:rsidTr="00A849F9">
        <w:trPr>
          <w:trHeight w:val="2277"/>
        </w:trPr>
        <w:tc>
          <w:tcPr>
            <w:tcW w:w="8925" w:type="dxa"/>
            <w:gridSpan w:val="7"/>
          </w:tcPr>
          <w:p w14:paraId="08ECABF4" w14:textId="77777777" w:rsidR="009C3C45" w:rsidRDefault="009C3C45">
            <w:pPr>
              <w:pStyle w:val="TableParagraph"/>
              <w:spacing w:before="1"/>
              <w:rPr>
                <w:rFonts w:ascii="Arial"/>
                <w:b/>
              </w:rPr>
            </w:pPr>
          </w:p>
          <w:p w14:paraId="7A8D73BF" w14:textId="77777777" w:rsidR="009C3C45" w:rsidRDefault="003E1B40">
            <w:pPr>
              <w:pStyle w:val="TableParagraph"/>
              <w:spacing w:line="252" w:lineRule="exact"/>
              <w:ind w:left="107"/>
              <w:jc w:val="both"/>
            </w:pPr>
            <w:r>
              <w:t>Características</w:t>
            </w:r>
            <w:r>
              <w:rPr>
                <w:spacing w:val="-6"/>
              </w:rPr>
              <w:t xml:space="preserve"> </w:t>
            </w:r>
            <w:r>
              <w:t>de</w:t>
            </w:r>
            <w:r>
              <w:rPr>
                <w:spacing w:val="-7"/>
              </w:rPr>
              <w:t xml:space="preserve"> </w:t>
            </w:r>
            <w:r>
              <w:t>la</w:t>
            </w:r>
            <w:r>
              <w:rPr>
                <w:spacing w:val="-7"/>
              </w:rPr>
              <w:t xml:space="preserve"> </w:t>
            </w:r>
            <w:r>
              <w:t>Geomembrana:</w:t>
            </w:r>
            <w:r>
              <w:rPr>
                <w:spacing w:val="-6"/>
              </w:rPr>
              <w:t xml:space="preserve"> </w:t>
            </w:r>
            <w:r>
              <w:t>Espesor</w:t>
            </w:r>
            <w:r>
              <w:rPr>
                <w:spacing w:val="-6"/>
              </w:rPr>
              <w:t xml:space="preserve"> </w:t>
            </w:r>
            <w:r>
              <w:t>mínimo:</w:t>
            </w:r>
            <w:r>
              <w:rPr>
                <w:spacing w:val="-4"/>
              </w:rPr>
              <w:t xml:space="preserve"> </w:t>
            </w:r>
            <w:r>
              <w:t>0,8</w:t>
            </w:r>
            <w:r>
              <w:rPr>
                <w:spacing w:val="-7"/>
              </w:rPr>
              <w:t xml:space="preserve"> </w:t>
            </w:r>
            <w:proofErr w:type="spellStart"/>
            <w:r>
              <w:rPr>
                <w:spacing w:val="-5"/>
              </w:rPr>
              <w:t>m.m</w:t>
            </w:r>
            <w:proofErr w:type="spellEnd"/>
          </w:p>
          <w:p w14:paraId="1F9E6ADD" w14:textId="77777777" w:rsidR="009C3C45" w:rsidRDefault="003E1B40">
            <w:pPr>
              <w:pStyle w:val="TableParagraph"/>
              <w:ind w:left="3840"/>
            </w:pPr>
            <w:r>
              <w:t>Tipo</w:t>
            </w:r>
            <w:r>
              <w:rPr>
                <w:spacing w:val="-5"/>
              </w:rPr>
              <w:t xml:space="preserve"> </w:t>
            </w:r>
            <w:r>
              <w:t>de</w:t>
            </w:r>
            <w:r>
              <w:rPr>
                <w:spacing w:val="-10"/>
              </w:rPr>
              <w:t xml:space="preserve"> </w:t>
            </w:r>
            <w:r>
              <w:t>material:</w:t>
            </w:r>
            <w:r>
              <w:rPr>
                <w:spacing w:val="-3"/>
              </w:rPr>
              <w:t xml:space="preserve"> </w:t>
            </w:r>
            <w:r>
              <w:t>PVC</w:t>
            </w:r>
            <w:r>
              <w:rPr>
                <w:spacing w:val="-5"/>
              </w:rPr>
              <w:t xml:space="preserve"> </w:t>
            </w:r>
            <w:r>
              <w:t>con</w:t>
            </w:r>
            <w:r>
              <w:rPr>
                <w:spacing w:val="-7"/>
              </w:rPr>
              <w:t xml:space="preserve"> </w:t>
            </w:r>
            <w:r>
              <w:t>refuerzo</w:t>
            </w:r>
            <w:r>
              <w:rPr>
                <w:spacing w:val="-9"/>
              </w:rPr>
              <w:t xml:space="preserve"> </w:t>
            </w:r>
            <w:r>
              <w:t>de</w:t>
            </w:r>
            <w:r>
              <w:rPr>
                <w:spacing w:val="-5"/>
              </w:rPr>
              <w:t xml:space="preserve"> </w:t>
            </w:r>
            <w:r>
              <w:t>Poliéster Uniones termo selladas</w:t>
            </w:r>
          </w:p>
          <w:p w14:paraId="552EAC24" w14:textId="77777777" w:rsidR="009C3C45" w:rsidRDefault="003E1B40">
            <w:pPr>
              <w:pStyle w:val="TableParagraph"/>
              <w:spacing w:before="252"/>
              <w:ind w:left="107" w:right="97"/>
              <w:jc w:val="both"/>
            </w:pPr>
            <w:r>
              <w:t>Nota: Deberá el proveedor tener en cuenta el afinado correspondiente para lograr la compactación y nivelación del terreno los cuales no superen el 5% de la pendiente, garantizando así la debida puesta en funcionamiento de cada uno de los tanques.</w:t>
            </w:r>
          </w:p>
          <w:p w14:paraId="7A8ED583" w14:textId="77777777" w:rsidR="00D662B4" w:rsidRDefault="00D662B4" w:rsidP="00D662B4">
            <w:pPr>
              <w:pStyle w:val="TableParagraph"/>
              <w:spacing w:before="252"/>
              <w:ind w:left="12" w:right="4"/>
              <w:jc w:val="center"/>
              <w:rPr>
                <w:rFonts w:ascii="Arial" w:hAnsi="Arial"/>
                <w:b/>
              </w:rPr>
            </w:pPr>
            <w:r>
              <w:rPr>
                <w:rFonts w:ascii="Arial" w:hAnsi="Arial"/>
                <w:b/>
              </w:rPr>
              <w:t>DESCRIPCIÓN</w:t>
            </w:r>
            <w:r>
              <w:rPr>
                <w:rFonts w:ascii="Arial" w:hAnsi="Arial"/>
                <w:b/>
                <w:spacing w:val="-14"/>
              </w:rPr>
              <w:t xml:space="preserve"> </w:t>
            </w:r>
            <w:r>
              <w:rPr>
                <w:rFonts w:ascii="Arial" w:hAnsi="Arial"/>
                <w:b/>
                <w:spacing w:val="-2"/>
              </w:rPr>
              <w:t>GENERAL</w:t>
            </w:r>
          </w:p>
          <w:p w14:paraId="54A20D22" w14:textId="77777777" w:rsidR="00D662B4" w:rsidRDefault="00D662B4" w:rsidP="00D662B4">
            <w:pPr>
              <w:pStyle w:val="TableParagraph"/>
              <w:rPr>
                <w:rFonts w:ascii="Arial"/>
                <w:b/>
              </w:rPr>
            </w:pPr>
          </w:p>
          <w:p w14:paraId="55155250" w14:textId="77777777" w:rsidR="00D662B4" w:rsidRDefault="00D662B4" w:rsidP="00D662B4">
            <w:pPr>
              <w:pStyle w:val="TableParagraph"/>
              <w:spacing w:before="1"/>
              <w:ind w:left="107" w:right="94"/>
              <w:jc w:val="both"/>
            </w:pPr>
            <w:r>
              <w:t xml:space="preserve">Suministro y puesta en funcionamiento de tanque australiano incluyendo las actividades inherentes para su prueba de operación, los cuales constan de dispositivo de lavado, salida de agua para su aprovechamiento y tubería de eliminación de excesos o rebose; </w:t>
            </w:r>
            <w:r>
              <w:lastRenderedPageBreak/>
              <w:t>ajustados en cada sitio de operación del tanque.</w:t>
            </w:r>
          </w:p>
          <w:p w14:paraId="1B765929" w14:textId="55005B31" w:rsidR="00D662B4" w:rsidRDefault="00D662B4" w:rsidP="00D662B4">
            <w:pPr>
              <w:pStyle w:val="TableParagraph"/>
              <w:spacing w:before="1"/>
              <w:ind w:left="107" w:right="94"/>
              <w:jc w:val="both"/>
            </w:pPr>
          </w:p>
        </w:tc>
      </w:tr>
      <w:tr w:rsidR="009C3C45" w14:paraId="40CD959F" w14:textId="77777777" w:rsidTr="00A849F9">
        <w:trPr>
          <w:trHeight w:val="9211"/>
        </w:trPr>
        <w:tc>
          <w:tcPr>
            <w:tcW w:w="8925" w:type="dxa"/>
            <w:gridSpan w:val="7"/>
          </w:tcPr>
          <w:p w14:paraId="7DB785DE" w14:textId="77777777" w:rsidR="009C3C45" w:rsidRDefault="003E1B40">
            <w:pPr>
              <w:pStyle w:val="TableParagraph"/>
              <w:spacing w:line="252" w:lineRule="exact"/>
              <w:ind w:left="107"/>
            </w:pPr>
            <w:r>
              <w:rPr>
                <w:spacing w:val="-10"/>
              </w:rPr>
              <w:lastRenderedPageBreak/>
              <w:t>.</w:t>
            </w:r>
          </w:p>
          <w:p w14:paraId="04979149" w14:textId="77777777" w:rsidR="009C3C45" w:rsidRDefault="003E1B40">
            <w:pPr>
              <w:pStyle w:val="TableParagraph"/>
              <w:ind w:left="107" w:right="93"/>
              <w:jc w:val="both"/>
            </w:pPr>
            <w:r>
              <w:t>El</w:t>
            </w:r>
            <w:r>
              <w:rPr>
                <w:spacing w:val="-13"/>
              </w:rPr>
              <w:t xml:space="preserve"> </w:t>
            </w:r>
            <w:r>
              <w:t>dispositivo</w:t>
            </w:r>
            <w:r>
              <w:rPr>
                <w:spacing w:val="-11"/>
              </w:rPr>
              <w:t xml:space="preserve"> </w:t>
            </w:r>
            <w:r>
              <w:t>de</w:t>
            </w:r>
            <w:r>
              <w:rPr>
                <w:spacing w:val="-12"/>
              </w:rPr>
              <w:t xml:space="preserve"> </w:t>
            </w:r>
            <w:r>
              <w:t>lavado</w:t>
            </w:r>
            <w:r>
              <w:rPr>
                <w:spacing w:val="-14"/>
              </w:rPr>
              <w:t xml:space="preserve"> </w:t>
            </w:r>
            <w:r>
              <w:t>es</w:t>
            </w:r>
            <w:r>
              <w:rPr>
                <w:spacing w:val="-11"/>
              </w:rPr>
              <w:t xml:space="preserve"> </w:t>
            </w:r>
            <w:r>
              <w:t>construido</w:t>
            </w:r>
            <w:r>
              <w:rPr>
                <w:spacing w:val="-12"/>
              </w:rPr>
              <w:t xml:space="preserve"> </w:t>
            </w:r>
            <w:r>
              <w:t>en</w:t>
            </w:r>
            <w:r>
              <w:rPr>
                <w:spacing w:val="-14"/>
              </w:rPr>
              <w:t xml:space="preserve"> </w:t>
            </w:r>
            <w:r>
              <w:t>el</w:t>
            </w:r>
            <w:r>
              <w:rPr>
                <w:spacing w:val="-12"/>
              </w:rPr>
              <w:t xml:space="preserve"> </w:t>
            </w:r>
            <w:r>
              <w:t>centro</w:t>
            </w:r>
            <w:r>
              <w:rPr>
                <w:spacing w:val="-16"/>
              </w:rPr>
              <w:t xml:space="preserve"> </w:t>
            </w:r>
            <w:r>
              <w:t>del</w:t>
            </w:r>
            <w:r>
              <w:rPr>
                <w:spacing w:val="-11"/>
              </w:rPr>
              <w:t xml:space="preserve"> </w:t>
            </w:r>
            <w:r>
              <w:t>tanque</w:t>
            </w:r>
            <w:r>
              <w:rPr>
                <w:spacing w:val="-11"/>
              </w:rPr>
              <w:t xml:space="preserve"> </w:t>
            </w:r>
            <w:r>
              <w:t>debidamente</w:t>
            </w:r>
            <w:r>
              <w:rPr>
                <w:spacing w:val="-16"/>
              </w:rPr>
              <w:t xml:space="preserve"> </w:t>
            </w:r>
            <w:r>
              <w:t>adecuado</w:t>
            </w:r>
            <w:r>
              <w:rPr>
                <w:spacing w:val="-10"/>
              </w:rPr>
              <w:t xml:space="preserve"> </w:t>
            </w:r>
            <w:r>
              <w:t>para que no presente fugas en las conexiones, y esté conectado a una tubería PVC; la salida de aprovechamiento cuenta con accesorios para utilizar el agua del tanque conectada a una</w:t>
            </w:r>
            <w:r>
              <w:rPr>
                <w:spacing w:val="-2"/>
              </w:rPr>
              <w:t xml:space="preserve"> </w:t>
            </w:r>
            <w:r>
              <w:t>válvula</w:t>
            </w:r>
            <w:r>
              <w:rPr>
                <w:spacing w:val="-2"/>
              </w:rPr>
              <w:t xml:space="preserve"> </w:t>
            </w:r>
            <w:r>
              <w:t>de</w:t>
            </w:r>
            <w:r>
              <w:rPr>
                <w:spacing w:val="-2"/>
              </w:rPr>
              <w:t xml:space="preserve"> </w:t>
            </w:r>
            <w:r>
              <w:t>PVC</w:t>
            </w:r>
            <w:r>
              <w:rPr>
                <w:spacing w:val="-2"/>
              </w:rPr>
              <w:t xml:space="preserve"> </w:t>
            </w:r>
            <w:r>
              <w:t>externa;</w:t>
            </w:r>
            <w:r>
              <w:rPr>
                <w:spacing w:val="40"/>
              </w:rPr>
              <w:t xml:space="preserve"> </w:t>
            </w:r>
            <w:r>
              <w:t>los</w:t>
            </w:r>
            <w:r>
              <w:rPr>
                <w:spacing w:val="-2"/>
              </w:rPr>
              <w:t xml:space="preserve"> </w:t>
            </w:r>
            <w:r>
              <w:t>accesorios</w:t>
            </w:r>
            <w:r>
              <w:rPr>
                <w:spacing w:val="-2"/>
              </w:rPr>
              <w:t xml:space="preserve"> </w:t>
            </w:r>
            <w:r>
              <w:t>para</w:t>
            </w:r>
            <w:r>
              <w:rPr>
                <w:spacing w:val="-4"/>
              </w:rPr>
              <w:t xml:space="preserve"> </w:t>
            </w:r>
            <w:r>
              <w:t>la</w:t>
            </w:r>
            <w:r>
              <w:rPr>
                <w:spacing w:val="-2"/>
              </w:rPr>
              <w:t xml:space="preserve"> </w:t>
            </w:r>
            <w:r>
              <w:t>evacuación</w:t>
            </w:r>
            <w:r>
              <w:rPr>
                <w:spacing w:val="-2"/>
              </w:rPr>
              <w:t xml:space="preserve"> </w:t>
            </w:r>
            <w:r>
              <w:t>de</w:t>
            </w:r>
            <w:r>
              <w:rPr>
                <w:spacing w:val="-2"/>
              </w:rPr>
              <w:t xml:space="preserve"> </w:t>
            </w:r>
            <w:r>
              <w:t>excesos</w:t>
            </w:r>
            <w:r>
              <w:rPr>
                <w:spacing w:val="-2"/>
              </w:rPr>
              <w:t xml:space="preserve"> </w:t>
            </w:r>
            <w:r>
              <w:t>que</w:t>
            </w:r>
            <w:r>
              <w:rPr>
                <w:spacing w:val="-2"/>
              </w:rPr>
              <w:t xml:space="preserve"> </w:t>
            </w:r>
            <w:r>
              <w:t>eviten</w:t>
            </w:r>
            <w:r>
              <w:rPr>
                <w:spacing w:val="-2"/>
              </w:rPr>
              <w:t xml:space="preserve"> </w:t>
            </w:r>
            <w:r>
              <w:t>el rebose</w:t>
            </w:r>
            <w:r>
              <w:rPr>
                <w:spacing w:val="40"/>
              </w:rPr>
              <w:t xml:space="preserve"> </w:t>
            </w:r>
            <w:r>
              <w:t>de agua,</w:t>
            </w:r>
            <w:r>
              <w:rPr>
                <w:spacing w:val="40"/>
              </w:rPr>
              <w:t xml:space="preserve"> </w:t>
            </w:r>
            <w:r>
              <w:t>deben estar conectados con tubería PVC,</w:t>
            </w:r>
            <w:r>
              <w:rPr>
                <w:spacing w:val="40"/>
              </w:rPr>
              <w:t xml:space="preserve"> </w:t>
            </w:r>
            <w:r>
              <w:t>la cual permita la conexión con el sistema de conducción de flujo a sitio seguro que tenga el beneficiario.</w:t>
            </w:r>
          </w:p>
          <w:p w14:paraId="45AD45E8" w14:textId="77777777" w:rsidR="009C3C45" w:rsidRDefault="009C3C45">
            <w:pPr>
              <w:pStyle w:val="TableParagraph"/>
              <w:spacing w:before="1"/>
              <w:rPr>
                <w:rFonts w:ascii="Arial"/>
                <w:b/>
              </w:rPr>
            </w:pPr>
          </w:p>
          <w:p w14:paraId="235FAB73" w14:textId="77777777" w:rsidR="009C3C45" w:rsidRDefault="003E1B40">
            <w:pPr>
              <w:pStyle w:val="TableParagraph"/>
              <w:ind w:left="107"/>
              <w:jc w:val="both"/>
            </w:pPr>
            <w:r>
              <w:t>El</w:t>
            </w:r>
            <w:r>
              <w:rPr>
                <w:spacing w:val="-8"/>
              </w:rPr>
              <w:t xml:space="preserve"> </w:t>
            </w:r>
            <w:r>
              <w:t>tanque</w:t>
            </w:r>
            <w:r>
              <w:rPr>
                <w:spacing w:val="-6"/>
              </w:rPr>
              <w:t xml:space="preserve"> </w:t>
            </w:r>
            <w:r>
              <w:t>debe</w:t>
            </w:r>
            <w:r>
              <w:rPr>
                <w:spacing w:val="-9"/>
              </w:rPr>
              <w:t xml:space="preserve"> </w:t>
            </w:r>
            <w:r>
              <w:t>contener</w:t>
            </w:r>
            <w:r>
              <w:rPr>
                <w:spacing w:val="-6"/>
              </w:rPr>
              <w:t xml:space="preserve"> </w:t>
            </w:r>
            <w:r>
              <w:t>como</w:t>
            </w:r>
            <w:r>
              <w:rPr>
                <w:spacing w:val="-10"/>
              </w:rPr>
              <w:t xml:space="preserve"> </w:t>
            </w:r>
            <w:r>
              <w:t>mínimo</w:t>
            </w:r>
            <w:r>
              <w:rPr>
                <w:spacing w:val="-7"/>
              </w:rPr>
              <w:t xml:space="preserve"> </w:t>
            </w:r>
            <w:r>
              <w:t>las</w:t>
            </w:r>
            <w:r>
              <w:rPr>
                <w:spacing w:val="-6"/>
              </w:rPr>
              <w:t xml:space="preserve"> </w:t>
            </w:r>
            <w:r>
              <w:t>siguientes</w:t>
            </w:r>
            <w:r>
              <w:rPr>
                <w:spacing w:val="-5"/>
              </w:rPr>
              <w:t xml:space="preserve"> </w:t>
            </w:r>
            <w:r>
              <w:t>especificaciones</w:t>
            </w:r>
            <w:r>
              <w:rPr>
                <w:spacing w:val="-7"/>
              </w:rPr>
              <w:t xml:space="preserve"> </w:t>
            </w:r>
            <w:r>
              <w:rPr>
                <w:spacing w:val="-2"/>
              </w:rPr>
              <w:t>técnicas:</w:t>
            </w:r>
          </w:p>
          <w:p w14:paraId="28413046" w14:textId="77777777" w:rsidR="009C3C45" w:rsidRDefault="009C3C45">
            <w:pPr>
              <w:pStyle w:val="TableParagraph"/>
              <w:rPr>
                <w:rFonts w:ascii="Arial"/>
                <w:b/>
              </w:rPr>
            </w:pPr>
          </w:p>
          <w:p w14:paraId="67E5AA92" w14:textId="77777777" w:rsidR="009C3C45" w:rsidRDefault="003E1B40">
            <w:pPr>
              <w:pStyle w:val="TableParagraph"/>
              <w:numPr>
                <w:ilvl w:val="0"/>
                <w:numId w:val="6"/>
              </w:numPr>
              <w:tabs>
                <w:tab w:val="left" w:pos="825"/>
              </w:tabs>
              <w:spacing w:line="252" w:lineRule="exact"/>
              <w:ind w:left="825" w:hanging="358"/>
            </w:pPr>
            <w:r>
              <w:t>La</w:t>
            </w:r>
            <w:r>
              <w:rPr>
                <w:spacing w:val="-5"/>
              </w:rPr>
              <w:t xml:space="preserve"> </w:t>
            </w:r>
            <w:r>
              <w:t>tornillería</w:t>
            </w:r>
            <w:r>
              <w:rPr>
                <w:spacing w:val="-4"/>
              </w:rPr>
              <w:t xml:space="preserve"> </w:t>
            </w:r>
            <w:r>
              <w:t>debe</w:t>
            </w:r>
            <w:r>
              <w:rPr>
                <w:spacing w:val="-7"/>
              </w:rPr>
              <w:t xml:space="preserve"> </w:t>
            </w:r>
            <w:r>
              <w:t>ser</w:t>
            </w:r>
            <w:r>
              <w:rPr>
                <w:spacing w:val="-5"/>
              </w:rPr>
              <w:t xml:space="preserve"> </w:t>
            </w:r>
            <w:r>
              <w:t>galvanizada</w:t>
            </w:r>
            <w:r>
              <w:rPr>
                <w:spacing w:val="-5"/>
              </w:rPr>
              <w:t xml:space="preserve"> </w:t>
            </w:r>
            <w:r>
              <w:t>de</w:t>
            </w:r>
            <w:r>
              <w:rPr>
                <w:spacing w:val="-4"/>
              </w:rPr>
              <w:t xml:space="preserve"> </w:t>
            </w:r>
            <w:r>
              <w:t>3/8”</w:t>
            </w:r>
            <w:r>
              <w:rPr>
                <w:spacing w:val="-3"/>
              </w:rPr>
              <w:t xml:space="preserve"> </w:t>
            </w:r>
            <w:r>
              <w:t>x</w:t>
            </w:r>
            <w:r>
              <w:rPr>
                <w:spacing w:val="-8"/>
              </w:rPr>
              <w:t xml:space="preserve"> </w:t>
            </w:r>
            <w:r>
              <w:rPr>
                <w:spacing w:val="-5"/>
              </w:rPr>
              <w:t>¾”</w:t>
            </w:r>
          </w:p>
          <w:p w14:paraId="70CD8544" w14:textId="77777777" w:rsidR="009C3C45" w:rsidRDefault="003E1B40">
            <w:pPr>
              <w:pStyle w:val="TableParagraph"/>
              <w:numPr>
                <w:ilvl w:val="0"/>
                <w:numId w:val="6"/>
              </w:numPr>
              <w:tabs>
                <w:tab w:val="left" w:pos="825"/>
                <w:tab w:val="left" w:pos="827"/>
              </w:tabs>
              <w:ind w:right="95"/>
            </w:pPr>
            <w:r>
              <w:t>Ajuste superior de la geo membrana: Guaya elaborada en plástico y/o acero, con bolsillo y tensores de amarre</w:t>
            </w:r>
          </w:p>
          <w:p w14:paraId="177E86EE" w14:textId="77777777" w:rsidR="009C3C45" w:rsidRDefault="003E1B40">
            <w:pPr>
              <w:pStyle w:val="TableParagraph"/>
              <w:numPr>
                <w:ilvl w:val="0"/>
                <w:numId w:val="6"/>
              </w:numPr>
              <w:tabs>
                <w:tab w:val="left" w:pos="825"/>
                <w:tab w:val="left" w:pos="827"/>
              </w:tabs>
              <w:ind w:right="99"/>
            </w:pPr>
            <w:r>
              <w:t xml:space="preserve">Salida de rebose superior en 1” en PVC que contenga como mínimo 1 </w:t>
            </w:r>
            <w:proofErr w:type="spellStart"/>
            <w:r>
              <w:t>flanche</w:t>
            </w:r>
            <w:proofErr w:type="spellEnd"/>
            <w:r>
              <w:t>, 2 codos, 3 metros de tubería en PVC de 1”.</w:t>
            </w:r>
          </w:p>
          <w:p w14:paraId="6C0B0A70" w14:textId="77777777" w:rsidR="009C3C45" w:rsidRDefault="003E1B40">
            <w:pPr>
              <w:pStyle w:val="TableParagraph"/>
              <w:numPr>
                <w:ilvl w:val="0"/>
                <w:numId w:val="6"/>
              </w:numPr>
              <w:tabs>
                <w:tab w:val="left" w:pos="825"/>
                <w:tab w:val="left" w:pos="827"/>
              </w:tabs>
              <w:spacing w:before="1"/>
              <w:ind w:right="99"/>
            </w:pPr>
            <w:r>
              <w:t>Salida lateral de uso de 1" con registro PVC de 1" radial a 5 cm del piso. Y Una Válvula de cierre de 1”</w:t>
            </w:r>
          </w:p>
          <w:p w14:paraId="7E9C4A71" w14:textId="77777777" w:rsidR="009C3C45" w:rsidRDefault="003E1B40">
            <w:pPr>
              <w:pStyle w:val="TableParagraph"/>
              <w:numPr>
                <w:ilvl w:val="0"/>
                <w:numId w:val="6"/>
              </w:numPr>
              <w:tabs>
                <w:tab w:val="left" w:pos="825"/>
                <w:tab w:val="left" w:pos="827"/>
              </w:tabs>
              <w:ind w:right="100"/>
            </w:pPr>
            <w:r>
              <w:t>Desagüe</w:t>
            </w:r>
            <w:r>
              <w:rPr>
                <w:spacing w:val="20"/>
              </w:rPr>
              <w:t xml:space="preserve"> </w:t>
            </w:r>
            <w:r>
              <w:t>de</w:t>
            </w:r>
            <w:r>
              <w:rPr>
                <w:spacing w:val="20"/>
              </w:rPr>
              <w:t xml:space="preserve"> </w:t>
            </w:r>
            <w:r>
              <w:t>2”</w:t>
            </w:r>
            <w:r>
              <w:rPr>
                <w:spacing w:val="21"/>
              </w:rPr>
              <w:t xml:space="preserve"> </w:t>
            </w:r>
            <w:r>
              <w:t>del</w:t>
            </w:r>
            <w:r>
              <w:rPr>
                <w:spacing w:val="20"/>
              </w:rPr>
              <w:t xml:space="preserve"> </w:t>
            </w:r>
            <w:r>
              <w:t>piso</w:t>
            </w:r>
            <w:r>
              <w:rPr>
                <w:spacing w:val="20"/>
              </w:rPr>
              <w:t xml:space="preserve"> </w:t>
            </w:r>
            <w:r>
              <w:t>con</w:t>
            </w:r>
            <w:r>
              <w:rPr>
                <w:spacing w:val="20"/>
              </w:rPr>
              <w:t xml:space="preserve"> </w:t>
            </w:r>
            <w:r>
              <w:t>registro</w:t>
            </w:r>
            <w:r>
              <w:rPr>
                <w:spacing w:val="20"/>
              </w:rPr>
              <w:t xml:space="preserve"> </w:t>
            </w:r>
            <w:r>
              <w:t>PVC</w:t>
            </w:r>
            <w:r>
              <w:rPr>
                <w:spacing w:val="20"/>
              </w:rPr>
              <w:t xml:space="preserve"> </w:t>
            </w:r>
            <w:r>
              <w:t>de</w:t>
            </w:r>
            <w:r>
              <w:rPr>
                <w:spacing w:val="20"/>
              </w:rPr>
              <w:t xml:space="preserve"> </w:t>
            </w:r>
            <w:r>
              <w:t>2"</w:t>
            </w:r>
            <w:r>
              <w:rPr>
                <w:spacing w:val="19"/>
              </w:rPr>
              <w:t xml:space="preserve"> </w:t>
            </w:r>
            <w:r>
              <w:t>radial,</w:t>
            </w:r>
            <w:r>
              <w:rPr>
                <w:spacing w:val="21"/>
              </w:rPr>
              <w:t xml:space="preserve"> </w:t>
            </w:r>
            <w:r>
              <w:t>8</w:t>
            </w:r>
            <w:r>
              <w:rPr>
                <w:spacing w:val="20"/>
              </w:rPr>
              <w:t xml:space="preserve"> </w:t>
            </w:r>
            <w:proofErr w:type="spellStart"/>
            <w:r>
              <w:t>mts</w:t>
            </w:r>
            <w:proofErr w:type="spellEnd"/>
            <w:r>
              <w:rPr>
                <w:spacing w:val="20"/>
              </w:rPr>
              <w:t xml:space="preserve"> </w:t>
            </w:r>
            <w:r>
              <w:t>de</w:t>
            </w:r>
            <w:r>
              <w:rPr>
                <w:spacing w:val="20"/>
              </w:rPr>
              <w:t xml:space="preserve"> </w:t>
            </w:r>
            <w:r>
              <w:t>tubería</w:t>
            </w:r>
            <w:r>
              <w:rPr>
                <w:spacing w:val="18"/>
              </w:rPr>
              <w:t xml:space="preserve"> </w:t>
            </w:r>
            <w:r>
              <w:t>de</w:t>
            </w:r>
            <w:r>
              <w:rPr>
                <w:spacing w:val="20"/>
              </w:rPr>
              <w:t xml:space="preserve"> </w:t>
            </w:r>
            <w:r>
              <w:t>2”</w:t>
            </w:r>
            <w:r>
              <w:rPr>
                <w:spacing w:val="21"/>
              </w:rPr>
              <w:t xml:space="preserve"> </w:t>
            </w:r>
            <w:r>
              <w:t>y válvula de cierre de 2”</w:t>
            </w:r>
          </w:p>
          <w:p w14:paraId="4CE0D6A6" w14:textId="77777777" w:rsidR="009C3C45" w:rsidRDefault="003E1B40">
            <w:pPr>
              <w:pStyle w:val="TableParagraph"/>
              <w:numPr>
                <w:ilvl w:val="0"/>
                <w:numId w:val="6"/>
              </w:numPr>
              <w:tabs>
                <w:tab w:val="left" w:pos="825"/>
                <w:tab w:val="left" w:pos="827"/>
              </w:tabs>
              <w:ind w:right="102"/>
            </w:pPr>
            <w:r>
              <w:t>Tiras en geo membrana</w:t>
            </w:r>
            <w:r>
              <w:rPr>
                <w:spacing w:val="-1"/>
              </w:rPr>
              <w:t xml:space="preserve"> </w:t>
            </w:r>
            <w:r>
              <w:t>para proteger filos de la lámina, parte superior y uniones de láminas.</w:t>
            </w:r>
          </w:p>
          <w:p w14:paraId="6897730C" w14:textId="77777777" w:rsidR="009C3C45" w:rsidRDefault="009C3C45">
            <w:pPr>
              <w:pStyle w:val="TableParagraph"/>
              <w:rPr>
                <w:rFonts w:ascii="Arial"/>
                <w:b/>
              </w:rPr>
            </w:pPr>
          </w:p>
          <w:p w14:paraId="15257DE9" w14:textId="77777777" w:rsidR="009C3C45" w:rsidRDefault="003E1B40">
            <w:pPr>
              <w:pStyle w:val="TableParagraph"/>
              <w:spacing w:before="1"/>
              <w:ind w:left="12" w:right="8"/>
              <w:jc w:val="center"/>
              <w:rPr>
                <w:rFonts w:ascii="Arial" w:hAnsi="Arial"/>
                <w:b/>
              </w:rPr>
            </w:pPr>
            <w:r>
              <w:rPr>
                <w:rFonts w:ascii="Arial" w:hAnsi="Arial"/>
                <w:b/>
                <w:spacing w:val="-2"/>
              </w:rPr>
              <w:t>ESPECIFICACIONES</w:t>
            </w:r>
            <w:r>
              <w:rPr>
                <w:rFonts w:ascii="Arial" w:hAnsi="Arial"/>
                <w:b/>
                <w:spacing w:val="16"/>
              </w:rPr>
              <w:t xml:space="preserve"> </w:t>
            </w:r>
            <w:r>
              <w:rPr>
                <w:rFonts w:ascii="Arial" w:hAnsi="Arial"/>
                <w:b/>
                <w:spacing w:val="-2"/>
              </w:rPr>
              <w:t>TÉCNICAS</w:t>
            </w:r>
          </w:p>
          <w:p w14:paraId="5A5C125C" w14:textId="77777777" w:rsidR="009C3C45" w:rsidRDefault="009C3C45">
            <w:pPr>
              <w:pStyle w:val="TableParagraph"/>
              <w:rPr>
                <w:rFonts w:ascii="Arial"/>
                <w:b/>
              </w:rPr>
            </w:pPr>
          </w:p>
          <w:p w14:paraId="19392E8A" w14:textId="77777777" w:rsidR="009C3C45" w:rsidRDefault="003E1B40">
            <w:pPr>
              <w:pStyle w:val="TableParagraph"/>
              <w:ind w:left="107" w:right="94"/>
              <w:jc w:val="both"/>
            </w:pPr>
            <w:r>
              <w:t>Suministro</w:t>
            </w:r>
            <w:r>
              <w:rPr>
                <w:spacing w:val="-12"/>
              </w:rPr>
              <w:t xml:space="preserve"> </w:t>
            </w:r>
            <w:r>
              <w:t>y</w:t>
            </w:r>
            <w:r>
              <w:rPr>
                <w:spacing w:val="-11"/>
              </w:rPr>
              <w:t xml:space="preserve"> </w:t>
            </w:r>
            <w:r>
              <w:t>puesta</w:t>
            </w:r>
            <w:r>
              <w:rPr>
                <w:spacing w:val="-11"/>
              </w:rPr>
              <w:t xml:space="preserve"> </w:t>
            </w:r>
            <w:r>
              <w:t>en</w:t>
            </w:r>
            <w:r>
              <w:rPr>
                <w:spacing w:val="-12"/>
              </w:rPr>
              <w:t xml:space="preserve"> </w:t>
            </w:r>
            <w:r>
              <w:t>Funcionamiento</w:t>
            </w:r>
            <w:r>
              <w:rPr>
                <w:spacing w:val="-11"/>
              </w:rPr>
              <w:t xml:space="preserve"> </w:t>
            </w:r>
            <w:r>
              <w:t>de</w:t>
            </w:r>
            <w:r>
              <w:rPr>
                <w:spacing w:val="-15"/>
              </w:rPr>
              <w:t xml:space="preserve"> </w:t>
            </w:r>
            <w:r>
              <w:t>Tanque</w:t>
            </w:r>
            <w:r>
              <w:rPr>
                <w:spacing w:val="-9"/>
              </w:rPr>
              <w:t xml:space="preserve"> </w:t>
            </w:r>
            <w:r>
              <w:t>modular</w:t>
            </w:r>
            <w:r>
              <w:rPr>
                <w:spacing w:val="-11"/>
              </w:rPr>
              <w:t xml:space="preserve"> </w:t>
            </w:r>
            <w:r>
              <w:t>metálico</w:t>
            </w:r>
            <w:r>
              <w:rPr>
                <w:spacing w:val="-9"/>
              </w:rPr>
              <w:t xml:space="preserve"> </w:t>
            </w:r>
            <w:r>
              <w:t>o</w:t>
            </w:r>
            <w:r>
              <w:rPr>
                <w:spacing w:val="-12"/>
              </w:rPr>
              <w:t xml:space="preserve"> </w:t>
            </w:r>
            <w:r>
              <w:t>reservorio</w:t>
            </w:r>
            <w:r>
              <w:rPr>
                <w:spacing w:val="-12"/>
              </w:rPr>
              <w:t xml:space="preserve"> </w:t>
            </w:r>
            <w:r>
              <w:t xml:space="preserve">modular tipo australiano, para almacenamiento de agua. Cumpliendo la norma NSR10 con capacidad de 50.000 Litros o 50 m3 con una altura de 1.10 metros, diámetro de 7,61 metros y </w:t>
            </w:r>
            <w:proofErr w:type="spellStart"/>
            <w:r>
              <w:t>perimetro</w:t>
            </w:r>
            <w:proofErr w:type="spellEnd"/>
            <w:r>
              <w:t xml:space="preserve"> de 23,9 </w:t>
            </w:r>
            <w:proofErr w:type="gramStart"/>
            <w:r>
              <w:t>metros .</w:t>
            </w:r>
            <w:proofErr w:type="gramEnd"/>
            <w:r>
              <w:t xml:space="preserve"> Cuenta con 11 láminas</w:t>
            </w:r>
            <w:r>
              <w:rPr>
                <w:spacing w:val="40"/>
              </w:rPr>
              <w:t xml:space="preserve"> </w:t>
            </w:r>
            <w:r>
              <w:t>C-20 corrugadas de acero galvanizado en caliente (Calibre 20)</w:t>
            </w:r>
            <w:r>
              <w:rPr>
                <w:spacing w:val="40"/>
              </w:rPr>
              <w:t xml:space="preserve"> </w:t>
            </w:r>
            <w:r>
              <w:t>y 79 m2 de geomembrana en PVC de 0.8 mm de espesor con un refuerzo interno de malla en poliéster y tornillería galvanizada de 3/8"x 3/4"</w:t>
            </w:r>
            <w:r>
              <w:rPr>
                <w:spacing w:val="8"/>
              </w:rPr>
              <w:t xml:space="preserve"> </w:t>
            </w:r>
            <w:r>
              <w:t>(270</w:t>
            </w:r>
            <w:r>
              <w:rPr>
                <w:spacing w:val="11"/>
              </w:rPr>
              <w:t xml:space="preserve"> </w:t>
            </w:r>
            <w:proofErr w:type="spellStart"/>
            <w:r>
              <w:t>und</w:t>
            </w:r>
            <w:proofErr w:type="spellEnd"/>
            <w:r>
              <w:rPr>
                <w:spacing w:val="8"/>
              </w:rPr>
              <w:t xml:space="preserve"> </w:t>
            </w:r>
            <w:r>
              <w:t>incluidas</w:t>
            </w:r>
            <w:r>
              <w:rPr>
                <w:spacing w:val="11"/>
              </w:rPr>
              <w:t xml:space="preserve"> </w:t>
            </w:r>
            <w:r>
              <w:t>tornillos,</w:t>
            </w:r>
            <w:r>
              <w:rPr>
                <w:spacing w:val="11"/>
              </w:rPr>
              <w:t xml:space="preserve"> </w:t>
            </w:r>
            <w:r>
              <w:t>tuercas</w:t>
            </w:r>
            <w:r>
              <w:rPr>
                <w:spacing w:val="11"/>
              </w:rPr>
              <w:t xml:space="preserve"> </w:t>
            </w:r>
            <w:r>
              <w:t>y</w:t>
            </w:r>
            <w:r>
              <w:rPr>
                <w:spacing w:val="9"/>
              </w:rPr>
              <w:t xml:space="preserve"> </w:t>
            </w:r>
            <w:r>
              <w:t>2</w:t>
            </w:r>
            <w:r>
              <w:rPr>
                <w:spacing w:val="10"/>
              </w:rPr>
              <w:t xml:space="preserve"> </w:t>
            </w:r>
            <w:r>
              <w:t>arandelas</w:t>
            </w:r>
            <w:r>
              <w:rPr>
                <w:spacing w:val="11"/>
              </w:rPr>
              <w:t xml:space="preserve"> </w:t>
            </w:r>
            <w:r>
              <w:t>(c/u)).</w:t>
            </w:r>
            <w:r>
              <w:rPr>
                <w:spacing w:val="12"/>
              </w:rPr>
              <w:t xml:space="preserve"> </w:t>
            </w:r>
            <w:r>
              <w:t>Sistema</w:t>
            </w:r>
            <w:r>
              <w:rPr>
                <w:spacing w:val="10"/>
              </w:rPr>
              <w:t xml:space="preserve"> </w:t>
            </w:r>
            <w:r>
              <w:t>de</w:t>
            </w:r>
            <w:r>
              <w:rPr>
                <w:spacing w:val="11"/>
              </w:rPr>
              <w:t xml:space="preserve"> </w:t>
            </w:r>
            <w:r>
              <w:t>rebose</w:t>
            </w:r>
            <w:r>
              <w:rPr>
                <w:spacing w:val="10"/>
              </w:rPr>
              <w:t xml:space="preserve"> </w:t>
            </w:r>
            <w:r>
              <w:t>1"</w:t>
            </w:r>
            <w:r>
              <w:rPr>
                <w:spacing w:val="12"/>
              </w:rPr>
              <w:t xml:space="preserve"> </w:t>
            </w:r>
            <w:r>
              <w:rPr>
                <w:spacing w:val="-5"/>
              </w:rPr>
              <w:t>que</w:t>
            </w:r>
          </w:p>
          <w:p w14:paraId="41BB12D0" w14:textId="729AD748" w:rsidR="009C3C45" w:rsidRDefault="003E1B40">
            <w:pPr>
              <w:pStyle w:val="TableParagraph"/>
              <w:spacing w:line="232" w:lineRule="exact"/>
              <w:ind w:left="107"/>
              <w:jc w:val="both"/>
            </w:pPr>
            <w:r>
              <w:t>incluye</w:t>
            </w:r>
            <w:r>
              <w:rPr>
                <w:spacing w:val="-8"/>
              </w:rPr>
              <w:t xml:space="preserve"> </w:t>
            </w:r>
            <w:r>
              <w:t>1</w:t>
            </w:r>
            <w:r>
              <w:rPr>
                <w:spacing w:val="-6"/>
              </w:rPr>
              <w:t xml:space="preserve"> </w:t>
            </w:r>
            <w:proofErr w:type="spellStart"/>
            <w:r>
              <w:t>flanche</w:t>
            </w:r>
            <w:proofErr w:type="spellEnd"/>
            <w:r>
              <w:rPr>
                <w:spacing w:val="-8"/>
              </w:rPr>
              <w:t xml:space="preserve"> </w:t>
            </w:r>
            <w:r>
              <w:t>PVC</w:t>
            </w:r>
            <w:r>
              <w:rPr>
                <w:spacing w:val="-6"/>
              </w:rPr>
              <w:t xml:space="preserve"> </w:t>
            </w:r>
            <w:r>
              <w:t>2",</w:t>
            </w:r>
            <w:r>
              <w:rPr>
                <w:spacing w:val="-6"/>
              </w:rPr>
              <w:t xml:space="preserve"> </w:t>
            </w:r>
            <w:r>
              <w:t>1</w:t>
            </w:r>
            <w:r>
              <w:rPr>
                <w:spacing w:val="-7"/>
              </w:rPr>
              <w:t xml:space="preserve"> </w:t>
            </w:r>
            <w:r>
              <w:t>codos</w:t>
            </w:r>
            <w:r>
              <w:rPr>
                <w:spacing w:val="-7"/>
              </w:rPr>
              <w:t xml:space="preserve"> </w:t>
            </w:r>
            <w:r>
              <w:t>PVC</w:t>
            </w:r>
            <w:r>
              <w:rPr>
                <w:spacing w:val="-6"/>
              </w:rPr>
              <w:t xml:space="preserve"> </w:t>
            </w:r>
            <w:r>
              <w:t>1"</w:t>
            </w:r>
            <w:r>
              <w:rPr>
                <w:spacing w:val="-6"/>
              </w:rPr>
              <w:t xml:space="preserve"> </w:t>
            </w:r>
            <w:r>
              <w:t>y</w:t>
            </w:r>
            <w:r>
              <w:rPr>
                <w:spacing w:val="-7"/>
              </w:rPr>
              <w:t xml:space="preserve"> </w:t>
            </w:r>
            <w:r>
              <w:t>1,2</w:t>
            </w:r>
            <w:r>
              <w:rPr>
                <w:spacing w:val="-9"/>
              </w:rPr>
              <w:t xml:space="preserve"> </w:t>
            </w:r>
            <w:r>
              <w:t>m</w:t>
            </w:r>
            <w:r>
              <w:rPr>
                <w:spacing w:val="-6"/>
              </w:rPr>
              <w:t xml:space="preserve"> </w:t>
            </w:r>
            <w:r>
              <w:t>de</w:t>
            </w:r>
            <w:r>
              <w:rPr>
                <w:spacing w:val="-8"/>
              </w:rPr>
              <w:t xml:space="preserve"> </w:t>
            </w:r>
            <w:r>
              <w:t>tubo</w:t>
            </w:r>
            <w:r>
              <w:rPr>
                <w:spacing w:val="-5"/>
              </w:rPr>
              <w:t xml:space="preserve"> </w:t>
            </w:r>
            <w:r>
              <w:t>PVC</w:t>
            </w:r>
            <w:r>
              <w:rPr>
                <w:spacing w:val="-8"/>
              </w:rPr>
              <w:t xml:space="preserve"> </w:t>
            </w:r>
            <w:r>
              <w:t>1",</w:t>
            </w:r>
            <w:r>
              <w:rPr>
                <w:spacing w:val="-6"/>
              </w:rPr>
              <w:t xml:space="preserve"> </w:t>
            </w:r>
            <w:r>
              <w:t>Sistema</w:t>
            </w:r>
            <w:r>
              <w:rPr>
                <w:spacing w:val="-5"/>
              </w:rPr>
              <w:t xml:space="preserve"> </w:t>
            </w:r>
            <w:r>
              <w:t>de</w:t>
            </w:r>
            <w:r>
              <w:rPr>
                <w:spacing w:val="-8"/>
              </w:rPr>
              <w:t xml:space="preserve"> </w:t>
            </w:r>
            <w:r>
              <w:t>entrada</w:t>
            </w:r>
            <w:r>
              <w:rPr>
                <w:spacing w:val="-6"/>
              </w:rPr>
              <w:t xml:space="preserve"> </w:t>
            </w:r>
            <w:r>
              <w:rPr>
                <w:spacing w:val="-5"/>
              </w:rPr>
              <w:t>de</w:t>
            </w:r>
            <w:r w:rsidR="00D662B4">
              <w:rPr>
                <w:spacing w:val="-5"/>
              </w:rPr>
              <w:t xml:space="preserve"> </w:t>
            </w:r>
            <w:r w:rsidR="00D662B4">
              <w:t>1"</w:t>
            </w:r>
            <w:r w:rsidR="00D662B4">
              <w:rPr>
                <w:spacing w:val="-6"/>
              </w:rPr>
              <w:t xml:space="preserve"> </w:t>
            </w:r>
            <w:r w:rsidR="00D662B4">
              <w:t>que</w:t>
            </w:r>
            <w:r w:rsidR="00D662B4">
              <w:rPr>
                <w:spacing w:val="-6"/>
              </w:rPr>
              <w:t xml:space="preserve"> </w:t>
            </w:r>
            <w:r w:rsidR="00D662B4">
              <w:t>incluye</w:t>
            </w:r>
            <w:r w:rsidR="00D662B4">
              <w:rPr>
                <w:spacing w:val="-7"/>
              </w:rPr>
              <w:t xml:space="preserve"> </w:t>
            </w:r>
            <w:proofErr w:type="spellStart"/>
            <w:r w:rsidR="00D662B4">
              <w:t>flanche</w:t>
            </w:r>
            <w:proofErr w:type="spellEnd"/>
            <w:r w:rsidR="00D662B4">
              <w:rPr>
                <w:spacing w:val="-9"/>
              </w:rPr>
              <w:t xml:space="preserve"> </w:t>
            </w:r>
            <w:r w:rsidR="00D662B4">
              <w:t>de</w:t>
            </w:r>
            <w:r w:rsidR="00D662B4">
              <w:rPr>
                <w:spacing w:val="-9"/>
              </w:rPr>
              <w:t xml:space="preserve"> </w:t>
            </w:r>
            <w:r w:rsidR="00D662B4">
              <w:t>1</w:t>
            </w:r>
            <w:r w:rsidR="00D662B4">
              <w:rPr>
                <w:spacing w:val="-6"/>
              </w:rPr>
              <w:t xml:space="preserve"> </w:t>
            </w:r>
            <w:r w:rsidR="00D662B4">
              <w:t>entrada</w:t>
            </w:r>
            <w:r w:rsidR="00D662B4">
              <w:rPr>
                <w:spacing w:val="-6"/>
              </w:rPr>
              <w:t xml:space="preserve"> </w:t>
            </w:r>
            <w:r w:rsidR="00D662B4">
              <w:t>PVC</w:t>
            </w:r>
            <w:r w:rsidR="00D662B4">
              <w:rPr>
                <w:spacing w:val="-7"/>
              </w:rPr>
              <w:t xml:space="preserve"> </w:t>
            </w:r>
            <w:r w:rsidR="00D662B4">
              <w:t>1",</w:t>
            </w:r>
            <w:r w:rsidR="00D662B4">
              <w:rPr>
                <w:spacing w:val="-5"/>
              </w:rPr>
              <w:t xml:space="preserve"> </w:t>
            </w:r>
            <w:r w:rsidR="00D662B4">
              <w:t>Sistema</w:t>
            </w:r>
            <w:r w:rsidR="00D662B4">
              <w:rPr>
                <w:spacing w:val="-6"/>
              </w:rPr>
              <w:t xml:space="preserve"> </w:t>
            </w:r>
            <w:r w:rsidR="00D662B4">
              <w:t>de</w:t>
            </w:r>
            <w:r w:rsidR="00D662B4">
              <w:rPr>
                <w:spacing w:val="-7"/>
              </w:rPr>
              <w:t xml:space="preserve"> </w:t>
            </w:r>
            <w:r w:rsidR="00D662B4">
              <w:t>salida</w:t>
            </w:r>
            <w:r w:rsidR="00D662B4">
              <w:rPr>
                <w:spacing w:val="-7"/>
              </w:rPr>
              <w:t xml:space="preserve"> </w:t>
            </w:r>
            <w:r w:rsidR="00D662B4">
              <w:t>inferior</w:t>
            </w:r>
            <w:r w:rsidR="00D662B4">
              <w:rPr>
                <w:spacing w:val="-6"/>
              </w:rPr>
              <w:t xml:space="preserve"> </w:t>
            </w:r>
            <w:r w:rsidR="00D662B4">
              <w:t>1"</w:t>
            </w:r>
            <w:r w:rsidR="00D662B4">
              <w:rPr>
                <w:spacing w:val="-8"/>
              </w:rPr>
              <w:t xml:space="preserve"> </w:t>
            </w:r>
            <w:r w:rsidR="00D662B4">
              <w:t>incluye</w:t>
            </w:r>
            <w:r w:rsidR="00D662B4">
              <w:rPr>
                <w:spacing w:val="-7"/>
              </w:rPr>
              <w:t xml:space="preserve"> </w:t>
            </w:r>
            <w:r w:rsidR="00D662B4">
              <w:t>1</w:t>
            </w:r>
            <w:r w:rsidR="00D662B4">
              <w:rPr>
                <w:spacing w:val="-6"/>
              </w:rPr>
              <w:t xml:space="preserve"> </w:t>
            </w:r>
            <w:proofErr w:type="spellStart"/>
            <w:r w:rsidR="00D662B4">
              <w:t>flanche</w:t>
            </w:r>
            <w:proofErr w:type="spellEnd"/>
            <w:r w:rsidR="00D662B4">
              <w:t xml:space="preserve"> salida PVC 1", 1 </w:t>
            </w:r>
            <w:proofErr w:type="spellStart"/>
            <w:r w:rsidR="00D662B4">
              <w:t>valvula</w:t>
            </w:r>
            <w:proofErr w:type="spellEnd"/>
            <w:r w:rsidR="00D662B4">
              <w:t xml:space="preserve"> PVC de control 1” Paso total - Tipo pesado, 1 codo PVC 1", 1 adaptador macho PVC de 1", 2m de </w:t>
            </w:r>
            <w:proofErr w:type="spellStart"/>
            <w:r w:rsidR="00D662B4">
              <w:t>tuberia</w:t>
            </w:r>
            <w:proofErr w:type="spellEnd"/>
            <w:r w:rsidR="00D662B4">
              <w:t xml:space="preserve"> PVC 1" para control</w:t>
            </w:r>
            <w:r w:rsidR="00D662B4">
              <w:rPr>
                <w:spacing w:val="80"/>
              </w:rPr>
              <w:t xml:space="preserve"> </w:t>
            </w:r>
            <w:r w:rsidR="00D662B4">
              <w:t>de paso de agua con sus</w:t>
            </w:r>
            <w:r w:rsidR="00D662B4">
              <w:rPr>
                <w:spacing w:val="-3"/>
              </w:rPr>
              <w:t xml:space="preserve"> </w:t>
            </w:r>
            <w:r w:rsidR="00D662B4">
              <w:t>respectivas</w:t>
            </w:r>
            <w:r w:rsidR="00D662B4">
              <w:rPr>
                <w:spacing w:val="-3"/>
              </w:rPr>
              <w:t xml:space="preserve"> </w:t>
            </w:r>
            <w:r w:rsidR="00D662B4">
              <w:t>conexiones</w:t>
            </w:r>
            <w:r w:rsidR="00D662B4">
              <w:rPr>
                <w:spacing w:val="-3"/>
              </w:rPr>
              <w:t xml:space="preserve"> </w:t>
            </w:r>
            <w:r w:rsidR="00D662B4">
              <w:t>y</w:t>
            </w:r>
            <w:r w:rsidR="00D662B4">
              <w:rPr>
                <w:spacing w:val="-2"/>
              </w:rPr>
              <w:t xml:space="preserve"> </w:t>
            </w:r>
            <w:r w:rsidR="00D662B4">
              <w:t>una</w:t>
            </w:r>
            <w:r w:rsidR="00D662B4">
              <w:rPr>
                <w:spacing w:val="-5"/>
              </w:rPr>
              <w:t xml:space="preserve"> </w:t>
            </w:r>
            <w:proofErr w:type="spellStart"/>
            <w:r w:rsidR="00D662B4">
              <w:t>Valvula</w:t>
            </w:r>
            <w:proofErr w:type="spellEnd"/>
            <w:r w:rsidR="00D662B4">
              <w:rPr>
                <w:spacing w:val="-3"/>
              </w:rPr>
              <w:t xml:space="preserve"> </w:t>
            </w:r>
            <w:r w:rsidR="00D662B4">
              <w:t>de</w:t>
            </w:r>
            <w:r w:rsidR="00D662B4">
              <w:rPr>
                <w:spacing w:val="-3"/>
              </w:rPr>
              <w:t xml:space="preserve"> </w:t>
            </w:r>
            <w:r w:rsidR="00D662B4">
              <w:t>cierre</w:t>
            </w:r>
            <w:r w:rsidR="00D662B4">
              <w:rPr>
                <w:spacing w:val="-3"/>
              </w:rPr>
              <w:t xml:space="preserve"> </w:t>
            </w:r>
            <w:r w:rsidR="00D662B4">
              <w:t>de</w:t>
            </w:r>
            <w:r w:rsidR="00D662B4">
              <w:rPr>
                <w:spacing w:val="-3"/>
              </w:rPr>
              <w:t xml:space="preserve"> </w:t>
            </w:r>
            <w:r w:rsidR="00D662B4">
              <w:t>1",</w:t>
            </w:r>
            <w:r w:rsidR="00D662B4">
              <w:rPr>
                <w:spacing w:val="-1"/>
              </w:rPr>
              <w:t xml:space="preserve"> </w:t>
            </w:r>
            <w:r w:rsidR="00D662B4">
              <w:t>Sistema</w:t>
            </w:r>
            <w:r w:rsidR="00D662B4">
              <w:rPr>
                <w:spacing w:val="-2"/>
              </w:rPr>
              <w:t xml:space="preserve"> </w:t>
            </w:r>
            <w:r w:rsidR="00D662B4">
              <w:t>de</w:t>
            </w:r>
            <w:r w:rsidR="00D662B4">
              <w:rPr>
                <w:spacing w:val="-5"/>
              </w:rPr>
              <w:t xml:space="preserve"> </w:t>
            </w:r>
            <w:r w:rsidR="00D662B4">
              <w:t>Desagüe</w:t>
            </w:r>
            <w:r w:rsidR="00D662B4">
              <w:rPr>
                <w:spacing w:val="-3"/>
              </w:rPr>
              <w:t xml:space="preserve"> </w:t>
            </w:r>
            <w:r w:rsidR="00D662B4">
              <w:t>de</w:t>
            </w:r>
            <w:r w:rsidR="00D662B4">
              <w:rPr>
                <w:spacing w:val="-3"/>
              </w:rPr>
              <w:t xml:space="preserve"> </w:t>
            </w:r>
            <w:r w:rsidR="00D662B4">
              <w:t>2”</w:t>
            </w:r>
            <w:r w:rsidR="00D662B4">
              <w:rPr>
                <w:spacing w:val="-2"/>
              </w:rPr>
              <w:t xml:space="preserve"> </w:t>
            </w:r>
            <w:r w:rsidR="00D662B4">
              <w:t xml:space="preserve">que incluye 1 </w:t>
            </w:r>
            <w:proofErr w:type="spellStart"/>
            <w:r w:rsidR="00D662B4">
              <w:t>flanche</w:t>
            </w:r>
            <w:proofErr w:type="spellEnd"/>
            <w:r w:rsidR="00D662B4">
              <w:t xml:space="preserve"> PVC 2", 1 codos PVC 2" , 12</w:t>
            </w:r>
            <w:r w:rsidR="00D662B4">
              <w:rPr>
                <w:spacing w:val="-2"/>
              </w:rPr>
              <w:t xml:space="preserve"> </w:t>
            </w:r>
            <w:r w:rsidR="00D662B4">
              <w:t xml:space="preserve">m de tubo PVC 2" y una </w:t>
            </w:r>
            <w:proofErr w:type="spellStart"/>
            <w:r w:rsidR="00D662B4">
              <w:t>Valvula</w:t>
            </w:r>
            <w:proofErr w:type="spellEnd"/>
            <w:r w:rsidR="00D662B4">
              <w:t xml:space="preserve"> de cierre de 2".</w:t>
            </w:r>
          </w:p>
        </w:tc>
      </w:tr>
      <w:tr w:rsidR="009C3C45" w14:paraId="5A3E5D6C" w14:textId="77777777">
        <w:trPr>
          <w:trHeight w:val="330"/>
        </w:trPr>
        <w:tc>
          <w:tcPr>
            <w:tcW w:w="113" w:type="dxa"/>
            <w:tcBorders>
              <w:top w:val="nil"/>
              <w:bottom w:val="nil"/>
            </w:tcBorders>
          </w:tcPr>
          <w:p w14:paraId="69230C98" w14:textId="77777777" w:rsidR="009C3C45" w:rsidRDefault="009C3C45">
            <w:pPr>
              <w:pStyle w:val="TableParagraph"/>
              <w:rPr>
                <w:rFonts w:ascii="Times New Roman"/>
                <w:sz w:val="20"/>
              </w:rPr>
            </w:pPr>
          </w:p>
        </w:tc>
        <w:tc>
          <w:tcPr>
            <w:tcW w:w="8699" w:type="dxa"/>
            <w:gridSpan w:val="5"/>
          </w:tcPr>
          <w:p w14:paraId="00A70621" w14:textId="77777777" w:rsidR="009C3C45" w:rsidRDefault="003E1B40">
            <w:pPr>
              <w:pStyle w:val="TableParagraph"/>
              <w:spacing w:before="38"/>
              <w:ind w:left="616"/>
              <w:rPr>
                <w:rFonts w:ascii="Arial" w:hAnsi="Arial"/>
                <w:b/>
              </w:rPr>
            </w:pPr>
            <w:r>
              <w:rPr>
                <w:rFonts w:ascii="Arial" w:hAnsi="Arial"/>
                <w:b/>
              </w:rPr>
              <w:t>DESCIPCIÓN</w:t>
            </w:r>
            <w:r>
              <w:rPr>
                <w:rFonts w:ascii="Arial" w:hAnsi="Arial"/>
                <w:b/>
                <w:spacing w:val="-7"/>
              </w:rPr>
              <w:t xml:space="preserve"> </w:t>
            </w:r>
            <w:r>
              <w:rPr>
                <w:rFonts w:ascii="Arial" w:hAnsi="Arial"/>
                <w:b/>
              </w:rPr>
              <w:t>DE</w:t>
            </w:r>
            <w:r>
              <w:rPr>
                <w:rFonts w:ascii="Arial" w:hAnsi="Arial"/>
                <w:b/>
                <w:spacing w:val="-7"/>
              </w:rPr>
              <w:t xml:space="preserve"> </w:t>
            </w:r>
            <w:r>
              <w:rPr>
                <w:rFonts w:ascii="Arial" w:hAnsi="Arial"/>
                <w:b/>
              </w:rPr>
              <w:t>ALTURAS</w:t>
            </w:r>
            <w:r>
              <w:rPr>
                <w:rFonts w:ascii="Arial" w:hAnsi="Arial"/>
                <w:b/>
                <w:spacing w:val="-5"/>
              </w:rPr>
              <w:t xml:space="preserve"> </w:t>
            </w:r>
            <w:r>
              <w:rPr>
                <w:rFonts w:ascii="Arial" w:hAnsi="Arial"/>
                <w:b/>
              </w:rPr>
              <w:t>Y</w:t>
            </w:r>
            <w:r>
              <w:rPr>
                <w:rFonts w:ascii="Arial" w:hAnsi="Arial"/>
                <w:b/>
                <w:spacing w:val="-5"/>
              </w:rPr>
              <w:t xml:space="preserve"> </w:t>
            </w:r>
            <w:r>
              <w:rPr>
                <w:rFonts w:ascii="Arial" w:hAnsi="Arial"/>
                <w:b/>
              </w:rPr>
              <w:t>DIAMETROS</w:t>
            </w:r>
            <w:r>
              <w:rPr>
                <w:rFonts w:ascii="Arial" w:hAnsi="Arial"/>
                <w:b/>
                <w:spacing w:val="-8"/>
              </w:rPr>
              <w:t xml:space="preserve"> </w:t>
            </w:r>
            <w:r>
              <w:rPr>
                <w:rFonts w:ascii="Arial" w:hAnsi="Arial"/>
                <w:b/>
              </w:rPr>
              <w:t>DE</w:t>
            </w:r>
            <w:r>
              <w:rPr>
                <w:rFonts w:ascii="Arial" w:hAnsi="Arial"/>
                <w:b/>
                <w:spacing w:val="-7"/>
              </w:rPr>
              <w:t xml:space="preserve"> </w:t>
            </w:r>
            <w:r>
              <w:rPr>
                <w:rFonts w:ascii="Arial" w:hAnsi="Arial"/>
                <w:b/>
              </w:rPr>
              <w:t>TANQUE</w:t>
            </w:r>
            <w:r>
              <w:rPr>
                <w:rFonts w:ascii="Arial" w:hAnsi="Arial"/>
                <w:b/>
                <w:spacing w:val="-6"/>
              </w:rPr>
              <w:t xml:space="preserve"> </w:t>
            </w:r>
            <w:r>
              <w:rPr>
                <w:rFonts w:ascii="Arial" w:hAnsi="Arial"/>
                <w:b/>
                <w:spacing w:val="-2"/>
              </w:rPr>
              <w:t>AUSTRALIANO</w:t>
            </w:r>
          </w:p>
        </w:tc>
        <w:tc>
          <w:tcPr>
            <w:tcW w:w="113" w:type="dxa"/>
            <w:tcBorders>
              <w:top w:val="nil"/>
              <w:bottom w:val="nil"/>
            </w:tcBorders>
          </w:tcPr>
          <w:p w14:paraId="22A2CA7A" w14:textId="77777777" w:rsidR="009C3C45" w:rsidRDefault="009C3C45">
            <w:pPr>
              <w:pStyle w:val="TableParagraph"/>
              <w:rPr>
                <w:rFonts w:ascii="Times New Roman"/>
                <w:sz w:val="20"/>
              </w:rPr>
            </w:pPr>
          </w:p>
        </w:tc>
      </w:tr>
      <w:tr w:rsidR="009C3C45" w14:paraId="0BD8AB90" w14:textId="77777777">
        <w:trPr>
          <w:trHeight w:val="328"/>
        </w:trPr>
        <w:tc>
          <w:tcPr>
            <w:tcW w:w="113" w:type="dxa"/>
            <w:tcBorders>
              <w:top w:val="nil"/>
              <w:bottom w:val="nil"/>
            </w:tcBorders>
          </w:tcPr>
          <w:p w14:paraId="2592D8EE" w14:textId="77777777" w:rsidR="009C3C45" w:rsidRDefault="009C3C45">
            <w:pPr>
              <w:pStyle w:val="TableParagraph"/>
              <w:rPr>
                <w:rFonts w:ascii="Times New Roman"/>
                <w:sz w:val="20"/>
              </w:rPr>
            </w:pPr>
          </w:p>
        </w:tc>
        <w:tc>
          <w:tcPr>
            <w:tcW w:w="2553" w:type="dxa"/>
            <w:gridSpan w:val="2"/>
          </w:tcPr>
          <w:p w14:paraId="0D98F8C8" w14:textId="77777777" w:rsidR="009C3C45" w:rsidRDefault="003E1B40">
            <w:pPr>
              <w:pStyle w:val="TableParagraph"/>
              <w:spacing w:before="38"/>
              <w:ind w:left="107"/>
              <w:rPr>
                <w:rFonts w:ascii="Arial"/>
                <w:b/>
              </w:rPr>
            </w:pPr>
            <w:r>
              <w:rPr>
                <w:rFonts w:ascii="Arial"/>
                <w:b/>
                <w:spacing w:val="-4"/>
              </w:rPr>
              <w:t>ITEM</w:t>
            </w:r>
          </w:p>
        </w:tc>
        <w:tc>
          <w:tcPr>
            <w:tcW w:w="3536" w:type="dxa"/>
          </w:tcPr>
          <w:p w14:paraId="408CCDB9" w14:textId="77777777" w:rsidR="009C3C45" w:rsidRDefault="003E1B40">
            <w:pPr>
              <w:pStyle w:val="TableParagraph"/>
              <w:spacing w:before="38"/>
              <w:ind w:left="106"/>
              <w:rPr>
                <w:rFonts w:ascii="Arial" w:hAnsi="Arial"/>
                <w:b/>
              </w:rPr>
            </w:pPr>
            <w:r>
              <w:rPr>
                <w:rFonts w:ascii="Arial" w:hAnsi="Arial"/>
                <w:b/>
                <w:spacing w:val="-2"/>
              </w:rPr>
              <w:t>DESCRIPCIÓN</w:t>
            </w:r>
          </w:p>
        </w:tc>
        <w:tc>
          <w:tcPr>
            <w:tcW w:w="1412" w:type="dxa"/>
          </w:tcPr>
          <w:p w14:paraId="74BD0D78" w14:textId="77777777" w:rsidR="009C3C45" w:rsidRDefault="003E1B40">
            <w:pPr>
              <w:pStyle w:val="TableParagraph"/>
              <w:spacing w:before="38"/>
              <w:ind w:left="4" w:right="47"/>
              <w:jc w:val="center"/>
              <w:rPr>
                <w:rFonts w:ascii="Arial"/>
                <w:b/>
              </w:rPr>
            </w:pPr>
            <w:r>
              <w:rPr>
                <w:rFonts w:ascii="Arial"/>
                <w:b/>
                <w:spacing w:val="-2"/>
              </w:rPr>
              <w:t>CANTIDAD</w:t>
            </w:r>
          </w:p>
        </w:tc>
        <w:tc>
          <w:tcPr>
            <w:tcW w:w="1198" w:type="dxa"/>
          </w:tcPr>
          <w:p w14:paraId="13BA9794" w14:textId="77777777" w:rsidR="009C3C45" w:rsidRDefault="003E1B40">
            <w:pPr>
              <w:pStyle w:val="TableParagraph"/>
              <w:spacing w:before="38"/>
              <w:ind w:left="105"/>
              <w:rPr>
                <w:rFonts w:ascii="Arial"/>
                <w:b/>
              </w:rPr>
            </w:pPr>
            <w:r>
              <w:rPr>
                <w:rFonts w:ascii="Arial"/>
                <w:b/>
                <w:spacing w:val="-2"/>
              </w:rPr>
              <w:t>UNIDAD</w:t>
            </w:r>
          </w:p>
        </w:tc>
        <w:tc>
          <w:tcPr>
            <w:tcW w:w="113" w:type="dxa"/>
            <w:tcBorders>
              <w:top w:val="nil"/>
              <w:bottom w:val="nil"/>
            </w:tcBorders>
          </w:tcPr>
          <w:p w14:paraId="7855BA4A" w14:textId="77777777" w:rsidR="009C3C45" w:rsidRDefault="009C3C45">
            <w:pPr>
              <w:pStyle w:val="TableParagraph"/>
              <w:rPr>
                <w:rFonts w:ascii="Times New Roman"/>
                <w:sz w:val="20"/>
              </w:rPr>
            </w:pPr>
          </w:p>
        </w:tc>
      </w:tr>
      <w:tr w:rsidR="009C3C45" w14:paraId="46974A97" w14:textId="77777777">
        <w:trPr>
          <w:trHeight w:val="331"/>
        </w:trPr>
        <w:tc>
          <w:tcPr>
            <w:tcW w:w="113" w:type="dxa"/>
            <w:tcBorders>
              <w:top w:val="nil"/>
              <w:bottom w:val="nil"/>
            </w:tcBorders>
          </w:tcPr>
          <w:p w14:paraId="123A5E66" w14:textId="77777777" w:rsidR="009C3C45" w:rsidRDefault="009C3C45">
            <w:pPr>
              <w:pStyle w:val="TableParagraph"/>
              <w:rPr>
                <w:rFonts w:ascii="Times New Roman"/>
                <w:sz w:val="20"/>
              </w:rPr>
            </w:pPr>
          </w:p>
        </w:tc>
        <w:tc>
          <w:tcPr>
            <w:tcW w:w="723" w:type="dxa"/>
          </w:tcPr>
          <w:p w14:paraId="6444338A" w14:textId="77777777" w:rsidR="009C3C45" w:rsidRDefault="003E1B40">
            <w:pPr>
              <w:pStyle w:val="TableParagraph"/>
              <w:spacing w:before="40"/>
              <w:ind w:left="107"/>
            </w:pPr>
            <w:r>
              <w:rPr>
                <w:spacing w:val="-5"/>
              </w:rPr>
              <w:t>1.1</w:t>
            </w:r>
          </w:p>
        </w:tc>
        <w:tc>
          <w:tcPr>
            <w:tcW w:w="1830" w:type="dxa"/>
          </w:tcPr>
          <w:p w14:paraId="277A0FB9" w14:textId="77777777" w:rsidR="009C3C45" w:rsidRDefault="003E1B40">
            <w:pPr>
              <w:pStyle w:val="TableParagraph"/>
              <w:spacing w:before="40"/>
              <w:ind w:left="104"/>
            </w:pPr>
            <w:r>
              <w:rPr>
                <w:spacing w:val="-2"/>
              </w:rPr>
              <w:t>Capacidad</w:t>
            </w:r>
          </w:p>
        </w:tc>
        <w:tc>
          <w:tcPr>
            <w:tcW w:w="3536" w:type="dxa"/>
          </w:tcPr>
          <w:p w14:paraId="10B9F6D7" w14:textId="77777777" w:rsidR="009C3C45" w:rsidRDefault="003E1B40">
            <w:pPr>
              <w:pStyle w:val="TableParagraph"/>
              <w:spacing w:before="40"/>
              <w:ind w:left="106"/>
            </w:pPr>
            <w:r>
              <w:t>50.000</w:t>
            </w:r>
            <w:r>
              <w:rPr>
                <w:spacing w:val="-4"/>
              </w:rPr>
              <w:t xml:space="preserve"> </w:t>
            </w:r>
            <w:proofErr w:type="gramStart"/>
            <w:r>
              <w:t>Litros</w:t>
            </w:r>
            <w:proofErr w:type="gramEnd"/>
            <w:r>
              <w:rPr>
                <w:spacing w:val="-5"/>
              </w:rPr>
              <w:t xml:space="preserve"> </w:t>
            </w:r>
            <w:r>
              <w:t>(50</w:t>
            </w:r>
            <w:r>
              <w:rPr>
                <w:spacing w:val="-4"/>
              </w:rPr>
              <w:t xml:space="preserve"> </w:t>
            </w:r>
            <w:r>
              <w:rPr>
                <w:spacing w:val="-5"/>
              </w:rPr>
              <w:t>m3)</w:t>
            </w:r>
          </w:p>
        </w:tc>
        <w:tc>
          <w:tcPr>
            <w:tcW w:w="1412" w:type="dxa"/>
          </w:tcPr>
          <w:p w14:paraId="493F4649" w14:textId="77777777" w:rsidR="009C3C45" w:rsidRDefault="003E1B40">
            <w:pPr>
              <w:pStyle w:val="TableParagraph"/>
              <w:spacing w:before="40"/>
              <w:ind w:left="46" w:right="43"/>
              <w:jc w:val="center"/>
            </w:pPr>
            <w:r>
              <w:rPr>
                <w:spacing w:val="-10"/>
              </w:rPr>
              <w:t>1</w:t>
            </w:r>
          </w:p>
        </w:tc>
        <w:tc>
          <w:tcPr>
            <w:tcW w:w="1198" w:type="dxa"/>
          </w:tcPr>
          <w:p w14:paraId="1B78307E" w14:textId="77777777" w:rsidR="009C3C45" w:rsidRDefault="003E1B40">
            <w:pPr>
              <w:pStyle w:val="TableParagraph"/>
              <w:spacing w:before="40"/>
              <w:ind w:left="105"/>
            </w:pPr>
            <w:proofErr w:type="spellStart"/>
            <w:r>
              <w:rPr>
                <w:spacing w:val="-5"/>
              </w:rPr>
              <w:t>Und</w:t>
            </w:r>
            <w:proofErr w:type="spellEnd"/>
          </w:p>
        </w:tc>
        <w:tc>
          <w:tcPr>
            <w:tcW w:w="113" w:type="dxa"/>
            <w:tcBorders>
              <w:top w:val="nil"/>
              <w:bottom w:val="nil"/>
            </w:tcBorders>
          </w:tcPr>
          <w:p w14:paraId="6CE920AC" w14:textId="77777777" w:rsidR="009C3C45" w:rsidRDefault="009C3C45">
            <w:pPr>
              <w:pStyle w:val="TableParagraph"/>
              <w:rPr>
                <w:rFonts w:ascii="Times New Roman"/>
                <w:sz w:val="20"/>
              </w:rPr>
            </w:pPr>
          </w:p>
        </w:tc>
      </w:tr>
      <w:tr w:rsidR="009C3C45" w14:paraId="65023AED" w14:textId="77777777">
        <w:trPr>
          <w:trHeight w:val="330"/>
        </w:trPr>
        <w:tc>
          <w:tcPr>
            <w:tcW w:w="113" w:type="dxa"/>
            <w:tcBorders>
              <w:top w:val="nil"/>
              <w:bottom w:val="nil"/>
            </w:tcBorders>
          </w:tcPr>
          <w:p w14:paraId="3515501C" w14:textId="77777777" w:rsidR="009C3C45" w:rsidRDefault="009C3C45">
            <w:pPr>
              <w:pStyle w:val="TableParagraph"/>
              <w:rPr>
                <w:rFonts w:ascii="Times New Roman"/>
                <w:sz w:val="20"/>
              </w:rPr>
            </w:pPr>
          </w:p>
        </w:tc>
        <w:tc>
          <w:tcPr>
            <w:tcW w:w="723" w:type="dxa"/>
          </w:tcPr>
          <w:p w14:paraId="0DAF0011" w14:textId="77777777" w:rsidR="009C3C45" w:rsidRDefault="003E1B40">
            <w:pPr>
              <w:pStyle w:val="TableParagraph"/>
              <w:spacing w:before="38"/>
              <w:ind w:left="107"/>
            </w:pPr>
            <w:r>
              <w:rPr>
                <w:spacing w:val="-5"/>
              </w:rPr>
              <w:t>1.2</w:t>
            </w:r>
          </w:p>
        </w:tc>
        <w:tc>
          <w:tcPr>
            <w:tcW w:w="1830" w:type="dxa"/>
          </w:tcPr>
          <w:p w14:paraId="0DA24101" w14:textId="77777777" w:rsidR="009C3C45" w:rsidRDefault="003E1B40">
            <w:pPr>
              <w:pStyle w:val="TableParagraph"/>
              <w:spacing w:before="38"/>
              <w:ind w:left="104"/>
            </w:pPr>
            <w:r>
              <w:rPr>
                <w:spacing w:val="-2"/>
              </w:rPr>
              <w:t>Altura</w:t>
            </w:r>
          </w:p>
        </w:tc>
        <w:tc>
          <w:tcPr>
            <w:tcW w:w="3536" w:type="dxa"/>
          </w:tcPr>
          <w:p w14:paraId="24A47904" w14:textId="77777777" w:rsidR="009C3C45" w:rsidRDefault="003E1B40">
            <w:pPr>
              <w:pStyle w:val="TableParagraph"/>
              <w:spacing w:before="38"/>
              <w:ind w:left="106"/>
            </w:pPr>
            <w:r>
              <w:t>1.10</w:t>
            </w:r>
            <w:r>
              <w:rPr>
                <w:spacing w:val="-5"/>
              </w:rPr>
              <w:t xml:space="preserve"> </w:t>
            </w:r>
            <w:proofErr w:type="spellStart"/>
            <w:r>
              <w:rPr>
                <w:spacing w:val="-5"/>
              </w:rPr>
              <w:t>mts</w:t>
            </w:r>
            <w:proofErr w:type="spellEnd"/>
          </w:p>
        </w:tc>
        <w:tc>
          <w:tcPr>
            <w:tcW w:w="1412" w:type="dxa"/>
          </w:tcPr>
          <w:p w14:paraId="54C34407" w14:textId="77777777" w:rsidR="009C3C45" w:rsidRDefault="003E1B40">
            <w:pPr>
              <w:pStyle w:val="TableParagraph"/>
              <w:spacing w:before="38"/>
              <w:ind w:left="46" w:right="43"/>
              <w:jc w:val="center"/>
            </w:pPr>
            <w:r>
              <w:rPr>
                <w:spacing w:val="-10"/>
              </w:rPr>
              <w:t>1</w:t>
            </w:r>
          </w:p>
        </w:tc>
        <w:tc>
          <w:tcPr>
            <w:tcW w:w="1198" w:type="dxa"/>
          </w:tcPr>
          <w:p w14:paraId="62159583" w14:textId="77777777" w:rsidR="009C3C45" w:rsidRDefault="003E1B40">
            <w:pPr>
              <w:pStyle w:val="TableParagraph"/>
              <w:spacing w:before="38"/>
              <w:ind w:left="105"/>
            </w:pPr>
            <w:proofErr w:type="spellStart"/>
            <w:r>
              <w:rPr>
                <w:spacing w:val="-5"/>
              </w:rPr>
              <w:t>Und</w:t>
            </w:r>
            <w:proofErr w:type="spellEnd"/>
          </w:p>
        </w:tc>
        <w:tc>
          <w:tcPr>
            <w:tcW w:w="113" w:type="dxa"/>
            <w:tcBorders>
              <w:top w:val="nil"/>
              <w:bottom w:val="nil"/>
            </w:tcBorders>
          </w:tcPr>
          <w:p w14:paraId="71159BAD" w14:textId="77777777" w:rsidR="009C3C45" w:rsidRDefault="009C3C45">
            <w:pPr>
              <w:pStyle w:val="TableParagraph"/>
              <w:rPr>
                <w:rFonts w:ascii="Times New Roman"/>
                <w:sz w:val="20"/>
              </w:rPr>
            </w:pPr>
          </w:p>
        </w:tc>
      </w:tr>
      <w:tr w:rsidR="009C3C45" w14:paraId="5D3109A2" w14:textId="77777777">
        <w:trPr>
          <w:trHeight w:val="328"/>
        </w:trPr>
        <w:tc>
          <w:tcPr>
            <w:tcW w:w="113" w:type="dxa"/>
            <w:tcBorders>
              <w:top w:val="nil"/>
              <w:bottom w:val="nil"/>
            </w:tcBorders>
          </w:tcPr>
          <w:p w14:paraId="219B7256" w14:textId="77777777" w:rsidR="009C3C45" w:rsidRDefault="009C3C45">
            <w:pPr>
              <w:pStyle w:val="TableParagraph"/>
              <w:rPr>
                <w:rFonts w:ascii="Times New Roman"/>
                <w:sz w:val="20"/>
              </w:rPr>
            </w:pPr>
          </w:p>
        </w:tc>
        <w:tc>
          <w:tcPr>
            <w:tcW w:w="723" w:type="dxa"/>
          </w:tcPr>
          <w:p w14:paraId="637E17B8" w14:textId="77777777" w:rsidR="009C3C45" w:rsidRDefault="003E1B40">
            <w:pPr>
              <w:pStyle w:val="TableParagraph"/>
              <w:spacing w:before="38"/>
              <w:ind w:left="107"/>
            </w:pPr>
            <w:r>
              <w:rPr>
                <w:spacing w:val="-5"/>
              </w:rPr>
              <w:t>1.3</w:t>
            </w:r>
          </w:p>
        </w:tc>
        <w:tc>
          <w:tcPr>
            <w:tcW w:w="1830" w:type="dxa"/>
          </w:tcPr>
          <w:p w14:paraId="7760DCCF" w14:textId="77777777" w:rsidR="009C3C45" w:rsidRDefault="003E1B40">
            <w:pPr>
              <w:pStyle w:val="TableParagraph"/>
              <w:spacing w:before="38"/>
              <w:ind w:left="104"/>
            </w:pPr>
            <w:r>
              <w:rPr>
                <w:spacing w:val="-2"/>
              </w:rPr>
              <w:t>Diámetro</w:t>
            </w:r>
          </w:p>
        </w:tc>
        <w:tc>
          <w:tcPr>
            <w:tcW w:w="3536" w:type="dxa"/>
          </w:tcPr>
          <w:p w14:paraId="5A03F1C6" w14:textId="77777777" w:rsidR="009C3C45" w:rsidRDefault="003E1B40">
            <w:pPr>
              <w:pStyle w:val="TableParagraph"/>
              <w:spacing w:before="38"/>
              <w:ind w:left="106"/>
            </w:pPr>
            <w:r>
              <w:t>7.61</w:t>
            </w:r>
            <w:r>
              <w:rPr>
                <w:spacing w:val="-5"/>
              </w:rPr>
              <w:t xml:space="preserve"> </w:t>
            </w:r>
            <w:proofErr w:type="spellStart"/>
            <w:r>
              <w:rPr>
                <w:spacing w:val="-5"/>
              </w:rPr>
              <w:t>mts</w:t>
            </w:r>
            <w:proofErr w:type="spellEnd"/>
          </w:p>
        </w:tc>
        <w:tc>
          <w:tcPr>
            <w:tcW w:w="1412" w:type="dxa"/>
          </w:tcPr>
          <w:p w14:paraId="645F2D71" w14:textId="77777777" w:rsidR="009C3C45" w:rsidRDefault="003E1B40">
            <w:pPr>
              <w:pStyle w:val="TableParagraph"/>
              <w:spacing w:before="38"/>
              <w:ind w:left="46" w:right="43"/>
              <w:jc w:val="center"/>
            </w:pPr>
            <w:r>
              <w:rPr>
                <w:spacing w:val="-10"/>
              </w:rPr>
              <w:t>1</w:t>
            </w:r>
          </w:p>
        </w:tc>
        <w:tc>
          <w:tcPr>
            <w:tcW w:w="1198" w:type="dxa"/>
          </w:tcPr>
          <w:p w14:paraId="325F3333" w14:textId="77777777" w:rsidR="009C3C45" w:rsidRDefault="003E1B40">
            <w:pPr>
              <w:pStyle w:val="TableParagraph"/>
              <w:spacing w:before="38"/>
              <w:ind w:left="105"/>
            </w:pPr>
            <w:proofErr w:type="spellStart"/>
            <w:r>
              <w:rPr>
                <w:spacing w:val="-5"/>
              </w:rPr>
              <w:t>Und</w:t>
            </w:r>
            <w:proofErr w:type="spellEnd"/>
          </w:p>
        </w:tc>
        <w:tc>
          <w:tcPr>
            <w:tcW w:w="113" w:type="dxa"/>
            <w:tcBorders>
              <w:top w:val="nil"/>
              <w:bottom w:val="nil"/>
            </w:tcBorders>
          </w:tcPr>
          <w:p w14:paraId="093BFBA1" w14:textId="77777777" w:rsidR="009C3C45" w:rsidRDefault="009C3C45">
            <w:pPr>
              <w:pStyle w:val="TableParagraph"/>
              <w:rPr>
                <w:rFonts w:ascii="Times New Roman"/>
                <w:sz w:val="20"/>
              </w:rPr>
            </w:pPr>
          </w:p>
        </w:tc>
      </w:tr>
      <w:tr w:rsidR="009C3C45" w14:paraId="4D88EDC5" w14:textId="77777777">
        <w:trPr>
          <w:trHeight w:val="330"/>
        </w:trPr>
        <w:tc>
          <w:tcPr>
            <w:tcW w:w="113" w:type="dxa"/>
            <w:tcBorders>
              <w:top w:val="nil"/>
              <w:bottom w:val="nil"/>
            </w:tcBorders>
          </w:tcPr>
          <w:p w14:paraId="3D4B63E5" w14:textId="77777777" w:rsidR="009C3C45" w:rsidRDefault="009C3C45">
            <w:pPr>
              <w:pStyle w:val="TableParagraph"/>
              <w:rPr>
                <w:rFonts w:ascii="Times New Roman"/>
                <w:sz w:val="20"/>
              </w:rPr>
            </w:pPr>
          </w:p>
        </w:tc>
        <w:tc>
          <w:tcPr>
            <w:tcW w:w="723" w:type="dxa"/>
          </w:tcPr>
          <w:p w14:paraId="10440C14" w14:textId="77777777" w:rsidR="009C3C45" w:rsidRDefault="003E1B40">
            <w:pPr>
              <w:pStyle w:val="TableParagraph"/>
              <w:spacing w:before="40"/>
              <w:ind w:left="107"/>
            </w:pPr>
            <w:r>
              <w:rPr>
                <w:spacing w:val="-5"/>
              </w:rPr>
              <w:t>1.4</w:t>
            </w:r>
          </w:p>
        </w:tc>
        <w:tc>
          <w:tcPr>
            <w:tcW w:w="1830" w:type="dxa"/>
          </w:tcPr>
          <w:p w14:paraId="1D902479" w14:textId="77777777" w:rsidR="009C3C45" w:rsidRDefault="003E1B40">
            <w:pPr>
              <w:pStyle w:val="TableParagraph"/>
              <w:spacing w:before="40"/>
              <w:ind w:left="104"/>
            </w:pPr>
            <w:r>
              <w:rPr>
                <w:spacing w:val="-5"/>
              </w:rPr>
              <w:t>Uso</w:t>
            </w:r>
          </w:p>
        </w:tc>
        <w:tc>
          <w:tcPr>
            <w:tcW w:w="3536" w:type="dxa"/>
          </w:tcPr>
          <w:p w14:paraId="3DD3FB31" w14:textId="77777777" w:rsidR="009C3C45" w:rsidRDefault="003E1B40">
            <w:pPr>
              <w:pStyle w:val="TableParagraph"/>
              <w:spacing w:before="40"/>
              <w:ind w:left="106"/>
            </w:pPr>
            <w:r>
              <w:t>Almacenamiento</w:t>
            </w:r>
            <w:r>
              <w:rPr>
                <w:spacing w:val="-9"/>
              </w:rPr>
              <w:t xml:space="preserve"> </w:t>
            </w:r>
            <w:r>
              <w:t>de</w:t>
            </w:r>
            <w:r>
              <w:rPr>
                <w:spacing w:val="-6"/>
              </w:rPr>
              <w:t xml:space="preserve"> </w:t>
            </w:r>
            <w:r>
              <w:rPr>
                <w:spacing w:val="-4"/>
              </w:rPr>
              <w:t>Agua</w:t>
            </w:r>
          </w:p>
        </w:tc>
        <w:tc>
          <w:tcPr>
            <w:tcW w:w="1412" w:type="dxa"/>
          </w:tcPr>
          <w:p w14:paraId="08585A59" w14:textId="77777777" w:rsidR="009C3C45" w:rsidRDefault="003E1B40">
            <w:pPr>
              <w:pStyle w:val="TableParagraph"/>
              <w:spacing w:before="40"/>
              <w:ind w:left="46" w:right="43"/>
              <w:jc w:val="center"/>
            </w:pPr>
            <w:r>
              <w:rPr>
                <w:spacing w:val="-10"/>
              </w:rPr>
              <w:t>1</w:t>
            </w:r>
          </w:p>
        </w:tc>
        <w:tc>
          <w:tcPr>
            <w:tcW w:w="1198" w:type="dxa"/>
          </w:tcPr>
          <w:p w14:paraId="408ED01D" w14:textId="77777777" w:rsidR="009C3C45" w:rsidRDefault="003E1B40">
            <w:pPr>
              <w:pStyle w:val="TableParagraph"/>
              <w:spacing w:before="40"/>
              <w:ind w:left="105"/>
            </w:pPr>
            <w:proofErr w:type="spellStart"/>
            <w:r>
              <w:rPr>
                <w:spacing w:val="-5"/>
              </w:rPr>
              <w:t>Und</w:t>
            </w:r>
            <w:proofErr w:type="spellEnd"/>
          </w:p>
        </w:tc>
        <w:tc>
          <w:tcPr>
            <w:tcW w:w="113" w:type="dxa"/>
            <w:tcBorders>
              <w:top w:val="nil"/>
              <w:bottom w:val="nil"/>
            </w:tcBorders>
          </w:tcPr>
          <w:p w14:paraId="41D2C2D3" w14:textId="77777777" w:rsidR="009C3C45" w:rsidRDefault="009C3C45">
            <w:pPr>
              <w:pStyle w:val="TableParagraph"/>
              <w:rPr>
                <w:rFonts w:ascii="Times New Roman"/>
                <w:sz w:val="20"/>
              </w:rPr>
            </w:pPr>
          </w:p>
        </w:tc>
      </w:tr>
      <w:tr w:rsidR="009C3C45" w14:paraId="71DD07DB" w14:textId="77777777">
        <w:trPr>
          <w:trHeight w:val="1012"/>
        </w:trPr>
        <w:tc>
          <w:tcPr>
            <w:tcW w:w="113" w:type="dxa"/>
            <w:tcBorders>
              <w:top w:val="nil"/>
              <w:bottom w:val="nil"/>
            </w:tcBorders>
          </w:tcPr>
          <w:p w14:paraId="19168598" w14:textId="77777777" w:rsidR="009C3C45" w:rsidRDefault="009C3C45">
            <w:pPr>
              <w:pStyle w:val="TableParagraph"/>
              <w:rPr>
                <w:rFonts w:ascii="Times New Roman"/>
                <w:sz w:val="20"/>
              </w:rPr>
            </w:pPr>
          </w:p>
        </w:tc>
        <w:tc>
          <w:tcPr>
            <w:tcW w:w="723" w:type="dxa"/>
          </w:tcPr>
          <w:p w14:paraId="100FE8B2" w14:textId="77777777" w:rsidR="009C3C45" w:rsidRDefault="009C3C45">
            <w:pPr>
              <w:pStyle w:val="TableParagraph"/>
              <w:spacing w:before="126"/>
              <w:rPr>
                <w:rFonts w:ascii="Arial"/>
                <w:b/>
              </w:rPr>
            </w:pPr>
          </w:p>
          <w:p w14:paraId="4D5EAB49" w14:textId="77777777" w:rsidR="009C3C45" w:rsidRDefault="003E1B40">
            <w:pPr>
              <w:pStyle w:val="TableParagraph"/>
              <w:ind w:left="107"/>
            </w:pPr>
            <w:r>
              <w:rPr>
                <w:spacing w:val="-5"/>
              </w:rPr>
              <w:t>1.5</w:t>
            </w:r>
          </w:p>
        </w:tc>
        <w:tc>
          <w:tcPr>
            <w:tcW w:w="1830" w:type="dxa"/>
          </w:tcPr>
          <w:p w14:paraId="43DDF952" w14:textId="77777777" w:rsidR="009C3C45" w:rsidRDefault="009C3C45">
            <w:pPr>
              <w:pStyle w:val="TableParagraph"/>
              <w:spacing w:before="1"/>
              <w:rPr>
                <w:rFonts w:ascii="Arial"/>
                <w:b/>
              </w:rPr>
            </w:pPr>
          </w:p>
          <w:p w14:paraId="35B2848C" w14:textId="77777777" w:rsidR="009C3C45" w:rsidRDefault="003E1B40">
            <w:pPr>
              <w:pStyle w:val="TableParagraph"/>
              <w:ind w:left="104" w:right="196"/>
            </w:pPr>
            <w:r>
              <w:t>Paneles</w:t>
            </w:r>
            <w:r>
              <w:rPr>
                <w:spacing w:val="-16"/>
              </w:rPr>
              <w:t xml:space="preserve"> </w:t>
            </w:r>
            <w:r>
              <w:t xml:space="preserve">de </w:t>
            </w:r>
            <w:r>
              <w:rPr>
                <w:spacing w:val="-2"/>
              </w:rPr>
              <w:t>lamina</w:t>
            </w:r>
          </w:p>
        </w:tc>
        <w:tc>
          <w:tcPr>
            <w:tcW w:w="3536" w:type="dxa"/>
          </w:tcPr>
          <w:p w14:paraId="1C93CCD2" w14:textId="77777777" w:rsidR="009C3C45" w:rsidRDefault="003E1B40">
            <w:pPr>
              <w:pStyle w:val="TableParagraph"/>
              <w:ind w:left="106" w:right="42"/>
            </w:pPr>
            <w:r>
              <w:t>Paneles</w:t>
            </w:r>
            <w:r>
              <w:rPr>
                <w:spacing w:val="-9"/>
              </w:rPr>
              <w:t xml:space="preserve"> </w:t>
            </w:r>
            <w:r>
              <w:t>de</w:t>
            </w:r>
            <w:r>
              <w:rPr>
                <w:spacing w:val="-9"/>
              </w:rPr>
              <w:t xml:space="preserve"> </w:t>
            </w:r>
            <w:r>
              <w:t>lámina</w:t>
            </w:r>
            <w:r>
              <w:rPr>
                <w:spacing w:val="-9"/>
              </w:rPr>
              <w:t xml:space="preserve"> </w:t>
            </w:r>
            <w:r>
              <w:t>corrugada</w:t>
            </w:r>
            <w:r>
              <w:rPr>
                <w:spacing w:val="-9"/>
              </w:rPr>
              <w:t xml:space="preserve"> </w:t>
            </w:r>
            <w:r>
              <w:t>con recubrimiento en acero galvanizado C-20 de 1.22 x 2.44,</w:t>
            </w:r>
          </w:p>
          <w:p w14:paraId="6D256595" w14:textId="77777777" w:rsidR="009C3C45" w:rsidRDefault="003E1B40">
            <w:pPr>
              <w:pStyle w:val="TableParagraph"/>
              <w:spacing w:line="234" w:lineRule="exact"/>
              <w:ind w:left="106"/>
            </w:pPr>
            <w:r>
              <w:t>Cal</w:t>
            </w:r>
            <w:r>
              <w:rPr>
                <w:spacing w:val="-4"/>
              </w:rPr>
              <w:t xml:space="preserve"> </w:t>
            </w:r>
            <w:r>
              <w:rPr>
                <w:spacing w:val="-5"/>
              </w:rPr>
              <w:t>20</w:t>
            </w:r>
          </w:p>
        </w:tc>
        <w:tc>
          <w:tcPr>
            <w:tcW w:w="1412" w:type="dxa"/>
          </w:tcPr>
          <w:p w14:paraId="4EB70867" w14:textId="77777777" w:rsidR="009C3C45" w:rsidRDefault="009C3C45">
            <w:pPr>
              <w:pStyle w:val="TableParagraph"/>
              <w:spacing w:before="126"/>
              <w:rPr>
                <w:rFonts w:ascii="Arial"/>
                <w:b/>
              </w:rPr>
            </w:pPr>
          </w:p>
          <w:p w14:paraId="5ECA3A3F" w14:textId="77777777" w:rsidR="009C3C45" w:rsidRDefault="003E1B40">
            <w:pPr>
              <w:pStyle w:val="TableParagraph"/>
              <w:ind w:left="43" w:right="43"/>
              <w:jc w:val="center"/>
            </w:pPr>
            <w:r>
              <w:rPr>
                <w:spacing w:val="-5"/>
              </w:rPr>
              <w:t>11</w:t>
            </w:r>
          </w:p>
        </w:tc>
        <w:tc>
          <w:tcPr>
            <w:tcW w:w="1198" w:type="dxa"/>
          </w:tcPr>
          <w:p w14:paraId="0F297322" w14:textId="77777777" w:rsidR="009C3C45" w:rsidRDefault="009C3C45">
            <w:pPr>
              <w:pStyle w:val="TableParagraph"/>
              <w:spacing w:before="126"/>
              <w:rPr>
                <w:rFonts w:ascii="Arial"/>
                <w:b/>
              </w:rPr>
            </w:pPr>
          </w:p>
          <w:p w14:paraId="44329693" w14:textId="77777777" w:rsidR="009C3C45" w:rsidRDefault="003E1B40">
            <w:pPr>
              <w:pStyle w:val="TableParagraph"/>
              <w:ind w:left="105"/>
            </w:pPr>
            <w:proofErr w:type="spellStart"/>
            <w:r>
              <w:rPr>
                <w:spacing w:val="-5"/>
              </w:rPr>
              <w:t>Und</w:t>
            </w:r>
            <w:proofErr w:type="spellEnd"/>
          </w:p>
        </w:tc>
        <w:tc>
          <w:tcPr>
            <w:tcW w:w="113" w:type="dxa"/>
            <w:tcBorders>
              <w:top w:val="nil"/>
              <w:bottom w:val="nil"/>
            </w:tcBorders>
          </w:tcPr>
          <w:p w14:paraId="63C75A38" w14:textId="77777777" w:rsidR="009C3C45" w:rsidRDefault="009C3C45">
            <w:pPr>
              <w:pStyle w:val="TableParagraph"/>
              <w:rPr>
                <w:rFonts w:ascii="Times New Roman"/>
                <w:sz w:val="20"/>
              </w:rPr>
            </w:pPr>
          </w:p>
        </w:tc>
      </w:tr>
      <w:tr w:rsidR="009C3C45" w14:paraId="2AAF1C93" w14:textId="77777777">
        <w:trPr>
          <w:trHeight w:val="1516"/>
        </w:trPr>
        <w:tc>
          <w:tcPr>
            <w:tcW w:w="113" w:type="dxa"/>
            <w:tcBorders>
              <w:top w:val="nil"/>
              <w:bottom w:val="nil"/>
            </w:tcBorders>
          </w:tcPr>
          <w:p w14:paraId="478363E1" w14:textId="77777777" w:rsidR="009C3C45" w:rsidRDefault="009C3C45">
            <w:pPr>
              <w:pStyle w:val="TableParagraph"/>
              <w:rPr>
                <w:rFonts w:ascii="Times New Roman"/>
                <w:sz w:val="20"/>
              </w:rPr>
            </w:pPr>
          </w:p>
        </w:tc>
        <w:tc>
          <w:tcPr>
            <w:tcW w:w="723" w:type="dxa"/>
          </w:tcPr>
          <w:p w14:paraId="169B8A61" w14:textId="77777777" w:rsidR="009C3C45" w:rsidRDefault="009C3C45">
            <w:pPr>
              <w:pStyle w:val="TableParagraph"/>
              <w:rPr>
                <w:rFonts w:ascii="Arial"/>
                <w:b/>
              </w:rPr>
            </w:pPr>
          </w:p>
          <w:p w14:paraId="68186455" w14:textId="77777777" w:rsidR="009C3C45" w:rsidRDefault="009C3C45">
            <w:pPr>
              <w:pStyle w:val="TableParagraph"/>
              <w:spacing w:before="127"/>
              <w:rPr>
                <w:rFonts w:ascii="Arial"/>
                <w:b/>
              </w:rPr>
            </w:pPr>
          </w:p>
          <w:p w14:paraId="0ACDFA75" w14:textId="77777777" w:rsidR="009C3C45" w:rsidRDefault="003E1B40">
            <w:pPr>
              <w:pStyle w:val="TableParagraph"/>
              <w:ind w:left="107"/>
            </w:pPr>
            <w:r>
              <w:rPr>
                <w:spacing w:val="-5"/>
              </w:rPr>
              <w:t>1.6</w:t>
            </w:r>
          </w:p>
        </w:tc>
        <w:tc>
          <w:tcPr>
            <w:tcW w:w="1830" w:type="dxa"/>
          </w:tcPr>
          <w:p w14:paraId="1B0E0B5C" w14:textId="77777777" w:rsidR="009C3C45" w:rsidRDefault="003E1B40">
            <w:pPr>
              <w:pStyle w:val="TableParagraph"/>
              <w:ind w:left="104" w:right="196"/>
            </w:pPr>
            <w:proofErr w:type="spellStart"/>
            <w:r>
              <w:rPr>
                <w:spacing w:val="-2"/>
              </w:rPr>
              <w:t>Geomenbrana</w:t>
            </w:r>
            <w:proofErr w:type="spellEnd"/>
            <w:r>
              <w:rPr>
                <w:spacing w:val="-2"/>
              </w:rPr>
              <w:t xml:space="preserve"> </w:t>
            </w:r>
            <w:r>
              <w:rPr>
                <w:spacing w:val="-6"/>
              </w:rPr>
              <w:t xml:space="preserve">de </w:t>
            </w:r>
            <w:r>
              <w:rPr>
                <w:spacing w:val="-2"/>
              </w:rPr>
              <w:t xml:space="preserve">recubrimiento </w:t>
            </w:r>
            <w:r>
              <w:t xml:space="preserve">de paneles y </w:t>
            </w:r>
            <w:proofErr w:type="spellStart"/>
            <w:r>
              <w:rPr>
                <w:spacing w:val="-2"/>
              </w:rPr>
              <w:t>almacenamient</w:t>
            </w:r>
            <w:proofErr w:type="spellEnd"/>
          </w:p>
          <w:p w14:paraId="04D68C63" w14:textId="77777777" w:rsidR="009C3C45" w:rsidRDefault="003E1B40">
            <w:pPr>
              <w:pStyle w:val="TableParagraph"/>
              <w:spacing w:line="232" w:lineRule="exact"/>
              <w:ind w:left="104"/>
            </w:pPr>
            <w:r>
              <w:rPr>
                <w:spacing w:val="-10"/>
              </w:rPr>
              <w:t>o</w:t>
            </w:r>
          </w:p>
        </w:tc>
        <w:tc>
          <w:tcPr>
            <w:tcW w:w="3536" w:type="dxa"/>
          </w:tcPr>
          <w:p w14:paraId="35D45BC7" w14:textId="77777777" w:rsidR="009C3C45" w:rsidRDefault="003E1B40">
            <w:pPr>
              <w:pStyle w:val="TableParagraph"/>
              <w:spacing w:before="252"/>
              <w:ind w:left="106" w:right="150"/>
            </w:pPr>
            <w:proofErr w:type="spellStart"/>
            <w:r>
              <w:t>Geomenbrana</w:t>
            </w:r>
            <w:proofErr w:type="spellEnd"/>
            <w:r>
              <w:rPr>
                <w:spacing w:val="-8"/>
              </w:rPr>
              <w:t xml:space="preserve"> </w:t>
            </w:r>
            <w:r>
              <w:t>en</w:t>
            </w:r>
            <w:r>
              <w:rPr>
                <w:spacing w:val="-11"/>
              </w:rPr>
              <w:t xml:space="preserve"> </w:t>
            </w:r>
            <w:r>
              <w:t>PVC</w:t>
            </w:r>
            <w:r>
              <w:rPr>
                <w:spacing w:val="-9"/>
              </w:rPr>
              <w:t xml:space="preserve"> </w:t>
            </w:r>
            <w:r>
              <w:t>de</w:t>
            </w:r>
            <w:r>
              <w:rPr>
                <w:spacing w:val="-9"/>
              </w:rPr>
              <w:t xml:space="preserve"> </w:t>
            </w:r>
            <w:r>
              <w:t>0.8 milímetros con refuerzo de poliéster</w:t>
            </w:r>
            <w:r>
              <w:rPr>
                <w:spacing w:val="40"/>
              </w:rPr>
              <w:t xml:space="preserve"> </w:t>
            </w:r>
            <w:r>
              <w:t xml:space="preserve">y uniones termo </w:t>
            </w:r>
            <w:r>
              <w:rPr>
                <w:spacing w:val="-2"/>
              </w:rPr>
              <w:t>selladas</w:t>
            </w:r>
          </w:p>
        </w:tc>
        <w:tc>
          <w:tcPr>
            <w:tcW w:w="1412" w:type="dxa"/>
          </w:tcPr>
          <w:p w14:paraId="2ED1A268" w14:textId="77777777" w:rsidR="009C3C45" w:rsidRDefault="009C3C45">
            <w:pPr>
              <w:pStyle w:val="TableParagraph"/>
              <w:rPr>
                <w:rFonts w:ascii="Arial"/>
                <w:b/>
              </w:rPr>
            </w:pPr>
          </w:p>
          <w:p w14:paraId="3B5043B4" w14:textId="77777777" w:rsidR="009C3C45" w:rsidRDefault="009C3C45">
            <w:pPr>
              <w:pStyle w:val="TableParagraph"/>
              <w:spacing w:before="127"/>
              <w:rPr>
                <w:rFonts w:ascii="Arial"/>
                <w:b/>
              </w:rPr>
            </w:pPr>
          </w:p>
          <w:p w14:paraId="114214A7" w14:textId="77777777" w:rsidR="009C3C45" w:rsidRDefault="003E1B40">
            <w:pPr>
              <w:pStyle w:val="TableParagraph"/>
              <w:ind w:left="43" w:right="43"/>
              <w:jc w:val="center"/>
            </w:pPr>
            <w:r>
              <w:rPr>
                <w:spacing w:val="-5"/>
              </w:rPr>
              <w:t>79</w:t>
            </w:r>
          </w:p>
        </w:tc>
        <w:tc>
          <w:tcPr>
            <w:tcW w:w="1198" w:type="dxa"/>
          </w:tcPr>
          <w:p w14:paraId="2F1F105A" w14:textId="77777777" w:rsidR="009C3C45" w:rsidRDefault="009C3C45">
            <w:pPr>
              <w:pStyle w:val="TableParagraph"/>
              <w:rPr>
                <w:rFonts w:ascii="Arial"/>
                <w:b/>
              </w:rPr>
            </w:pPr>
          </w:p>
          <w:p w14:paraId="55C323B0" w14:textId="77777777" w:rsidR="009C3C45" w:rsidRDefault="009C3C45">
            <w:pPr>
              <w:pStyle w:val="TableParagraph"/>
              <w:spacing w:before="127"/>
              <w:rPr>
                <w:rFonts w:ascii="Arial"/>
                <w:b/>
              </w:rPr>
            </w:pPr>
          </w:p>
          <w:p w14:paraId="3A3CEC5B" w14:textId="77777777" w:rsidR="009C3C45" w:rsidRDefault="003E1B40">
            <w:pPr>
              <w:pStyle w:val="TableParagraph"/>
              <w:ind w:left="105"/>
            </w:pPr>
            <w:r>
              <w:rPr>
                <w:spacing w:val="-5"/>
              </w:rPr>
              <w:t>M2</w:t>
            </w:r>
          </w:p>
        </w:tc>
        <w:tc>
          <w:tcPr>
            <w:tcW w:w="113" w:type="dxa"/>
            <w:tcBorders>
              <w:top w:val="nil"/>
              <w:bottom w:val="nil"/>
            </w:tcBorders>
          </w:tcPr>
          <w:p w14:paraId="4E443B98" w14:textId="77777777" w:rsidR="009C3C45" w:rsidRDefault="009C3C45">
            <w:pPr>
              <w:pStyle w:val="TableParagraph"/>
              <w:rPr>
                <w:rFonts w:ascii="Times New Roman"/>
                <w:sz w:val="20"/>
              </w:rPr>
            </w:pPr>
          </w:p>
        </w:tc>
      </w:tr>
      <w:tr w:rsidR="009C3C45" w14:paraId="5F162E03" w14:textId="77777777">
        <w:trPr>
          <w:trHeight w:val="330"/>
        </w:trPr>
        <w:tc>
          <w:tcPr>
            <w:tcW w:w="113" w:type="dxa"/>
            <w:vMerge w:val="restart"/>
            <w:tcBorders>
              <w:top w:val="nil"/>
              <w:bottom w:val="nil"/>
            </w:tcBorders>
          </w:tcPr>
          <w:p w14:paraId="1AE7EB87" w14:textId="77777777" w:rsidR="009C3C45" w:rsidRDefault="009C3C45">
            <w:pPr>
              <w:pStyle w:val="TableParagraph"/>
              <w:rPr>
                <w:rFonts w:ascii="Times New Roman"/>
                <w:sz w:val="20"/>
              </w:rPr>
            </w:pPr>
          </w:p>
        </w:tc>
        <w:tc>
          <w:tcPr>
            <w:tcW w:w="723" w:type="dxa"/>
            <w:vMerge w:val="restart"/>
          </w:tcPr>
          <w:p w14:paraId="4E434F64" w14:textId="77777777" w:rsidR="009C3C45" w:rsidRDefault="009C3C45">
            <w:pPr>
              <w:pStyle w:val="TableParagraph"/>
              <w:spacing w:before="126"/>
              <w:rPr>
                <w:rFonts w:ascii="Arial"/>
                <w:b/>
              </w:rPr>
            </w:pPr>
          </w:p>
          <w:p w14:paraId="074995C2" w14:textId="77777777" w:rsidR="009C3C45" w:rsidRDefault="003E1B40">
            <w:pPr>
              <w:pStyle w:val="TableParagraph"/>
              <w:ind w:left="107"/>
            </w:pPr>
            <w:r>
              <w:rPr>
                <w:spacing w:val="-5"/>
              </w:rPr>
              <w:t>1.7</w:t>
            </w:r>
          </w:p>
        </w:tc>
        <w:tc>
          <w:tcPr>
            <w:tcW w:w="1830" w:type="dxa"/>
            <w:vMerge w:val="restart"/>
          </w:tcPr>
          <w:p w14:paraId="2D02F291" w14:textId="77777777" w:rsidR="009C3C45" w:rsidRDefault="009C3C45">
            <w:pPr>
              <w:pStyle w:val="TableParagraph"/>
              <w:spacing w:before="1"/>
              <w:rPr>
                <w:rFonts w:ascii="Arial"/>
                <w:b/>
              </w:rPr>
            </w:pPr>
          </w:p>
          <w:p w14:paraId="65207C44" w14:textId="77777777" w:rsidR="009C3C45" w:rsidRDefault="003E1B40">
            <w:pPr>
              <w:pStyle w:val="TableParagraph"/>
              <w:ind w:left="104"/>
            </w:pPr>
            <w:r>
              <w:t>Sistema</w:t>
            </w:r>
            <w:r>
              <w:rPr>
                <w:spacing w:val="-16"/>
              </w:rPr>
              <w:t xml:space="preserve"> </w:t>
            </w:r>
            <w:r>
              <w:t xml:space="preserve">de </w:t>
            </w:r>
            <w:r>
              <w:rPr>
                <w:spacing w:val="-2"/>
              </w:rPr>
              <w:t>Rebose</w:t>
            </w:r>
          </w:p>
        </w:tc>
        <w:tc>
          <w:tcPr>
            <w:tcW w:w="3536" w:type="dxa"/>
          </w:tcPr>
          <w:p w14:paraId="2A4C2382" w14:textId="77777777" w:rsidR="009C3C45" w:rsidRDefault="003E1B40">
            <w:pPr>
              <w:pStyle w:val="TableParagraph"/>
              <w:spacing w:before="40"/>
              <w:ind w:left="106"/>
            </w:pPr>
            <w:proofErr w:type="spellStart"/>
            <w:r>
              <w:t>Flanche</w:t>
            </w:r>
            <w:proofErr w:type="spellEnd"/>
            <w:r>
              <w:rPr>
                <w:spacing w:val="-3"/>
              </w:rPr>
              <w:t xml:space="preserve"> </w:t>
            </w:r>
            <w:r>
              <w:t>en</w:t>
            </w:r>
            <w:r>
              <w:rPr>
                <w:spacing w:val="-3"/>
              </w:rPr>
              <w:t xml:space="preserve"> </w:t>
            </w:r>
            <w:r>
              <w:t>PVC</w:t>
            </w:r>
            <w:r>
              <w:rPr>
                <w:spacing w:val="-3"/>
              </w:rPr>
              <w:t xml:space="preserve"> </w:t>
            </w:r>
            <w:r>
              <w:t>de</w:t>
            </w:r>
            <w:r>
              <w:rPr>
                <w:spacing w:val="-4"/>
              </w:rPr>
              <w:t xml:space="preserve"> </w:t>
            </w:r>
            <w:r>
              <w:rPr>
                <w:spacing w:val="-5"/>
              </w:rPr>
              <w:t>2"</w:t>
            </w:r>
          </w:p>
        </w:tc>
        <w:tc>
          <w:tcPr>
            <w:tcW w:w="1412" w:type="dxa"/>
          </w:tcPr>
          <w:p w14:paraId="45FAEDCB" w14:textId="77777777" w:rsidR="009C3C45" w:rsidRDefault="003E1B40">
            <w:pPr>
              <w:pStyle w:val="TableParagraph"/>
              <w:spacing w:before="40"/>
              <w:ind w:left="46" w:right="43"/>
              <w:jc w:val="center"/>
            </w:pPr>
            <w:r>
              <w:rPr>
                <w:spacing w:val="-10"/>
              </w:rPr>
              <w:t>1</w:t>
            </w:r>
          </w:p>
        </w:tc>
        <w:tc>
          <w:tcPr>
            <w:tcW w:w="1198" w:type="dxa"/>
          </w:tcPr>
          <w:p w14:paraId="46816E18" w14:textId="77777777" w:rsidR="009C3C45" w:rsidRDefault="003E1B40">
            <w:pPr>
              <w:pStyle w:val="TableParagraph"/>
              <w:spacing w:before="40"/>
              <w:ind w:left="105"/>
            </w:pPr>
            <w:proofErr w:type="spellStart"/>
            <w:r>
              <w:rPr>
                <w:spacing w:val="-5"/>
              </w:rPr>
              <w:t>Und</w:t>
            </w:r>
            <w:proofErr w:type="spellEnd"/>
          </w:p>
        </w:tc>
        <w:tc>
          <w:tcPr>
            <w:tcW w:w="113" w:type="dxa"/>
            <w:tcBorders>
              <w:top w:val="nil"/>
              <w:bottom w:val="nil"/>
            </w:tcBorders>
          </w:tcPr>
          <w:p w14:paraId="6E697764" w14:textId="77777777" w:rsidR="009C3C45" w:rsidRDefault="009C3C45">
            <w:pPr>
              <w:pStyle w:val="TableParagraph"/>
              <w:rPr>
                <w:rFonts w:ascii="Times New Roman"/>
                <w:sz w:val="20"/>
              </w:rPr>
            </w:pPr>
          </w:p>
        </w:tc>
      </w:tr>
      <w:tr w:rsidR="009C3C45" w14:paraId="3ADCF672" w14:textId="77777777">
        <w:trPr>
          <w:trHeight w:val="330"/>
        </w:trPr>
        <w:tc>
          <w:tcPr>
            <w:tcW w:w="113" w:type="dxa"/>
            <w:vMerge/>
            <w:tcBorders>
              <w:top w:val="nil"/>
              <w:bottom w:val="nil"/>
            </w:tcBorders>
          </w:tcPr>
          <w:p w14:paraId="70F01E80" w14:textId="77777777" w:rsidR="009C3C45" w:rsidRDefault="009C3C45">
            <w:pPr>
              <w:rPr>
                <w:sz w:val="2"/>
                <w:szCs w:val="2"/>
              </w:rPr>
            </w:pPr>
          </w:p>
        </w:tc>
        <w:tc>
          <w:tcPr>
            <w:tcW w:w="723" w:type="dxa"/>
            <w:vMerge/>
            <w:tcBorders>
              <w:top w:val="nil"/>
            </w:tcBorders>
          </w:tcPr>
          <w:p w14:paraId="46CF068A" w14:textId="77777777" w:rsidR="009C3C45" w:rsidRDefault="009C3C45">
            <w:pPr>
              <w:rPr>
                <w:sz w:val="2"/>
                <w:szCs w:val="2"/>
              </w:rPr>
            </w:pPr>
          </w:p>
        </w:tc>
        <w:tc>
          <w:tcPr>
            <w:tcW w:w="1830" w:type="dxa"/>
            <w:vMerge/>
            <w:tcBorders>
              <w:top w:val="nil"/>
            </w:tcBorders>
          </w:tcPr>
          <w:p w14:paraId="0F3AC7A9" w14:textId="77777777" w:rsidR="009C3C45" w:rsidRDefault="009C3C45">
            <w:pPr>
              <w:rPr>
                <w:sz w:val="2"/>
                <w:szCs w:val="2"/>
              </w:rPr>
            </w:pPr>
          </w:p>
        </w:tc>
        <w:tc>
          <w:tcPr>
            <w:tcW w:w="3536" w:type="dxa"/>
          </w:tcPr>
          <w:p w14:paraId="5D0A449B" w14:textId="77777777" w:rsidR="009C3C45" w:rsidRDefault="003E1B40">
            <w:pPr>
              <w:pStyle w:val="TableParagraph"/>
              <w:spacing w:before="38"/>
              <w:ind w:left="106"/>
            </w:pPr>
            <w:r>
              <w:t>Codos</w:t>
            </w:r>
            <w:r>
              <w:rPr>
                <w:spacing w:val="-3"/>
              </w:rPr>
              <w:t xml:space="preserve"> </w:t>
            </w:r>
            <w:r>
              <w:t>en</w:t>
            </w:r>
            <w:r>
              <w:rPr>
                <w:spacing w:val="-2"/>
              </w:rPr>
              <w:t xml:space="preserve"> </w:t>
            </w:r>
            <w:r>
              <w:t>PVC</w:t>
            </w:r>
            <w:r>
              <w:rPr>
                <w:spacing w:val="-2"/>
              </w:rPr>
              <w:t xml:space="preserve"> </w:t>
            </w:r>
            <w:r>
              <w:t>de</w:t>
            </w:r>
            <w:r>
              <w:rPr>
                <w:spacing w:val="-3"/>
              </w:rPr>
              <w:t xml:space="preserve"> </w:t>
            </w:r>
            <w:r>
              <w:rPr>
                <w:spacing w:val="-5"/>
              </w:rPr>
              <w:t>1"</w:t>
            </w:r>
          </w:p>
        </w:tc>
        <w:tc>
          <w:tcPr>
            <w:tcW w:w="1412" w:type="dxa"/>
          </w:tcPr>
          <w:p w14:paraId="6DF6E092" w14:textId="77777777" w:rsidR="009C3C45" w:rsidRDefault="003E1B40">
            <w:pPr>
              <w:pStyle w:val="TableParagraph"/>
              <w:spacing w:before="38"/>
              <w:ind w:left="46" w:right="43"/>
              <w:jc w:val="center"/>
            </w:pPr>
            <w:r>
              <w:rPr>
                <w:spacing w:val="-10"/>
              </w:rPr>
              <w:t>1</w:t>
            </w:r>
          </w:p>
        </w:tc>
        <w:tc>
          <w:tcPr>
            <w:tcW w:w="1198" w:type="dxa"/>
          </w:tcPr>
          <w:p w14:paraId="33124151" w14:textId="77777777" w:rsidR="009C3C45" w:rsidRDefault="003E1B40">
            <w:pPr>
              <w:pStyle w:val="TableParagraph"/>
              <w:spacing w:before="38"/>
              <w:ind w:left="105"/>
            </w:pPr>
            <w:proofErr w:type="spellStart"/>
            <w:r>
              <w:rPr>
                <w:spacing w:val="-5"/>
              </w:rPr>
              <w:t>Und</w:t>
            </w:r>
            <w:proofErr w:type="spellEnd"/>
          </w:p>
        </w:tc>
        <w:tc>
          <w:tcPr>
            <w:tcW w:w="113" w:type="dxa"/>
            <w:tcBorders>
              <w:top w:val="nil"/>
              <w:bottom w:val="nil"/>
            </w:tcBorders>
          </w:tcPr>
          <w:p w14:paraId="5E609910" w14:textId="77777777" w:rsidR="009C3C45" w:rsidRDefault="009C3C45">
            <w:pPr>
              <w:pStyle w:val="TableParagraph"/>
              <w:rPr>
                <w:rFonts w:ascii="Times New Roman"/>
                <w:sz w:val="20"/>
              </w:rPr>
            </w:pPr>
          </w:p>
        </w:tc>
      </w:tr>
      <w:tr w:rsidR="009C3C45" w14:paraId="5FA9E0AD" w14:textId="77777777">
        <w:trPr>
          <w:trHeight w:val="328"/>
        </w:trPr>
        <w:tc>
          <w:tcPr>
            <w:tcW w:w="113" w:type="dxa"/>
            <w:vMerge/>
            <w:tcBorders>
              <w:top w:val="nil"/>
              <w:bottom w:val="nil"/>
            </w:tcBorders>
          </w:tcPr>
          <w:p w14:paraId="49E74203" w14:textId="77777777" w:rsidR="009C3C45" w:rsidRDefault="009C3C45">
            <w:pPr>
              <w:rPr>
                <w:sz w:val="2"/>
                <w:szCs w:val="2"/>
              </w:rPr>
            </w:pPr>
          </w:p>
        </w:tc>
        <w:tc>
          <w:tcPr>
            <w:tcW w:w="723" w:type="dxa"/>
            <w:vMerge/>
            <w:tcBorders>
              <w:top w:val="nil"/>
            </w:tcBorders>
          </w:tcPr>
          <w:p w14:paraId="47DC5BAF" w14:textId="77777777" w:rsidR="009C3C45" w:rsidRDefault="009C3C45">
            <w:pPr>
              <w:rPr>
                <w:sz w:val="2"/>
                <w:szCs w:val="2"/>
              </w:rPr>
            </w:pPr>
          </w:p>
        </w:tc>
        <w:tc>
          <w:tcPr>
            <w:tcW w:w="1830" w:type="dxa"/>
            <w:vMerge/>
            <w:tcBorders>
              <w:top w:val="nil"/>
            </w:tcBorders>
          </w:tcPr>
          <w:p w14:paraId="6BB6264F" w14:textId="77777777" w:rsidR="009C3C45" w:rsidRDefault="009C3C45">
            <w:pPr>
              <w:rPr>
                <w:sz w:val="2"/>
                <w:szCs w:val="2"/>
              </w:rPr>
            </w:pPr>
          </w:p>
        </w:tc>
        <w:tc>
          <w:tcPr>
            <w:tcW w:w="3536" w:type="dxa"/>
          </w:tcPr>
          <w:p w14:paraId="45E88774" w14:textId="77777777" w:rsidR="009C3C45" w:rsidRDefault="003E1B40">
            <w:pPr>
              <w:pStyle w:val="TableParagraph"/>
              <w:spacing w:before="38"/>
              <w:ind w:left="106"/>
            </w:pPr>
            <w:r>
              <w:t>Tubería</w:t>
            </w:r>
            <w:r>
              <w:rPr>
                <w:spacing w:val="-4"/>
              </w:rPr>
              <w:t xml:space="preserve"> </w:t>
            </w:r>
            <w:r>
              <w:t>en</w:t>
            </w:r>
            <w:r>
              <w:rPr>
                <w:spacing w:val="-2"/>
              </w:rPr>
              <w:t xml:space="preserve"> </w:t>
            </w:r>
            <w:r>
              <w:t>PVC</w:t>
            </w:r>
            <w:r>
              <w:rPr>
                <w:spacing w:val="-3"/>
              </w:rPr>
              <w:t xml:space="preserve"> </w:t>
            </w:r>
            <w:r>
              <w:t>de</w:t>
            </w:r>
            <w:r>
              <w:rPr>
                <w:spacing w:val="-3"/>
              </w:rPr>
              <w:t xml:space="preserve"> </w:t>
            </w:r>
            <w:r>
              <w:rPr>
                <w:spacing w:val="-5"/>
              </w:rPr>
              <w:t>1"</w:t>
            </w:r>
          </w:p>
        </w:tc>
        <w:tc>
          <w:tcPr>
            <w:tcW w:w="1412" w:type="dxa"/>
          </w:tcPr>
          <w:p w14:paraId="04A15692" w14:textId="77777777" w:rsidR="009C3C45" w:rsidRDefault="003E1B40">
            <w:pPr>
              <w:pStyle w:val="TableParagraph"/>
              <w:spacing w:before="38"/>
              <w:ind w:left="47" w:right="43"/>
              <w:jc w:val="center"/>
            </w:pPr>
            <w:r>
              <w:rPr>
                <w:spacing w:val="-5"/>
              </w:rPr>
              <w:t>1.2</w:t>
            </w:r>
          </w:p>
        </w:tc>
        <w:tc>
          <w:tcPr>
            <w:tcW w:w="1198" w:type="dxa"/>
          </w:tcPr>
          <w:p w14:paraId="3C82C1F5" w14:textId="77777777" w:rsidR="009C3C45" w:rsidRDefault="003E1B40">
            <w:pPr>
              <w:pStyle w:val="TableParagraph"/>
              <w:spacing w:before="38"/>
              <w:ind w:left="105"/>
            </w:pPr>
            <w:r>
              <w:rPr>
                <w:spacing w:val="-2"/>
              </w:rPr>
              <w:t>Metros</w:t>
            </w:r>
          </w:p>
        </w:tc>
        <w:tc>
          <w:tcPr>
            <w:tcW w:w="113" w:type="dxa"/>
            <w:tcBorders>
              <w:top w:val="nil"/>
              <w:bottom w:val="nil"/>
            </w:tcBorders>
          </w:tcPr>
          <w:p w14:paraId="7F57A034" w14:textId="77777777" w:rsidR="009C3C45" w:rsidRDefault="009C3C45">
            <w:pPr>
              <w:pStyle w:val="TableParagraph"/>
              <w:rPr>
                <w:rFonts w:ascii="Times New Roman"/>
                <w:sz w:val="20"/>
              </w:rPr>
            </w:pPr>
          </w:p>
        </w:tc>
      </w:tr>
      <w:tr w:rsidR="009C3C45" w14:paraId="42FAF65E" w14:textId="77777777">
        <w:trPr>
          <w:trHeight w:val="330"/>
        </w:trPr>
        <w:tc>
          <w:tcPr>
            <w:tcW w:w="113" w:type="dxa"/>
            <w:vMerge w:val="restart"/>
            <w:tcBorders>
              <w:top w:val="nil"/>
              <w:bottom w:val="nil"/>
            </w:tcBorders>
          </w:tcPr>
          <w:p w14:paraId="131D3B5F" w14:textId="77777777" w:rsidR="009C3C45" w:rsidRDefault="009C3C45">
            <w:pPr>
              <w:pStyle w:val="TableParagraph"/>
              <w:rPr>
                <w:rFonts w:ascii="Times New Roman"/>
                <w:sz w:val="20"/>
              </w:rPr>
            </w:pPr>
          </w:p>
        </w:tc>
        <w:tc>
          <w:tcPr>
            <w:tcW w:w="723" w:type="dxa"/>
            <w:vMerge w:val="restart"/>
          </w:tcPr>
          <w:p w14:paraId="637B5BEA" w14:textId="77777777" w:rsidR="009C3C45" w:rsidRDefault="009C3C45">
            <w:pPr>
              <w:pStyle w:val="TableParagraph"/>
              <w:rPr>
                <w:rFonts w:ascii="Arial"/>
                <w:b/>
              </w:rPr>
            </w:pPr>
          </w:p>
          <w:p w14:paraId="0E8206E3" w14:textId="77777777" w:rsidR="009C3C45" w:rsidRDefault="009C3C45">
            <w:pPr>
              <w:pStyle w:val="TableParagraph"/>
              <w:rPr>
                <w:rFonts w:ascii="Arial"/>
                <w:b/>
              </w:rPr>
            </w:pPr>
          </w:p>
          <w:p w14:paraId="2D4EF501" w14:textId="77777777" w:rsidR="009C3C45" w:rsidRDefault="009C3C45">
            <w:pPr>
              <w:pStyle w:val="TableParagraph"/>
              <w:spacing w:before="131"/>
              <w:rPr>
                <w:rFonts w:ascii="Arial"/>
                <w:b/>
              </w:rPr>
            </w:pPr>
          </w:p>
          <w:p w14:paraId="4919E63A" w14:textId="77777777" w:rsidR="009C3C45" w:rsidRDefault="003E1B40">
            <w:pPr>
              <w:pStyle w:val="TableParagraph"/>
              <w:ind w:left="107"/>
            </w:pPr>
            <w:r>
              <w:rPr>
                <w:spacing w:val="-5"/>
              </w:rPr>
              <w:t>1.8</w:t>
            </w:r>
          </w:p>
        </w:tc>
        <w:tc>
          <w:tcPr>
            <w:tcW w:w="1830" w:type="dxa"/>
            <w:vMerge w:val="restart"/>
          </w:tcPr>
          <w:p w14:paraId="01A22820" w14:textId="77777777" w:rsidR="009C3C45" w:rsidRDefault="009C3C45">
            <w:pPr>
              <w:pStyle w:val="TableParagraph"/>
              <w:rPr>
                <w:rFonts w:ascii="Arial"/>
                <w:b/>
              </w:rPr>
            </w:pPr>
          </w:p>
          <w:p w14:paraId="44E9FA10" w14:textId="77777777" w:rsidR="009C3C45" w:rsidRDefault="009C3C45">
            <w:pPr>
              <w:pStyle w:val="TableParagraph"/>
              <w:spacing w:before="129"/>
              <w:rPr>
                <w:rFonts w:ascii="Arial"/>
                <w:b/>
              </w:rPr>
            </w:pPr>
          </w:p>
          <w:p w14:paraId="5F2B189F" w14:textId="77777777" w:rsidR="009C3C45" w:rsidRDefault="003E1B40">
            <w:pPr>
              <w:pStyle w:val="TableParagraph"/>
              <w:spacing w:before="1"/>
              <w:ind w:left="104" w:right="196"/>
            </w:pPr>
            <w:r>
              <w:t>Sistema de Salida</w:t>
            </w:r>
            <w:r>
              <w:rPr>
                <w:spacing w:val="-16"/>
              </w:rPr>
              <w:t xml:space="preserve"> </w:t>
            </w:r>
            <w:r>
              <w:t>Inferior del Tanque</w:t>
            </w:r>
          </w:p>
        </w:tc>
        <w:tc>
          <w:tcPr>
            <w:tcW w:w="3536" w:type="dxa"/>
          </w:tcPr>
          <w:p w14:paraId="135C64C8" w14:textId="77777777" w:rsidR="009C3C45" w:rsidRDefault="003E1B40">
            <w:pPr>
              <w:pStyle w:val="TableParagraph"/>
              <w:spacing w:before="40"/>
              <w:ind w:left="106"/>
            </w:pPr>
            <w:r>
              <w:t>Válvula</w:t>
            </w:r>
            <w:r>
              <w:rPr>
                <w:spacing w:val="-5"/>
              </w:rPr>
              <w:t xml:space="preserve"> </w:t>
            </w:r>
            <w:r>
              <w:t>PVC</w:t>
            </w:r>
            <w:r>
              <w:rPr>
                <w:spacing w:val="-4"/>
              </w:rPr>
              <w:t xml:space="preserve"> </w:t>
            </w:r>
            <w:r>
              <w:t>de</w:t>
            </w:r>
            <w:r>
              <w:rPr>
                <w:spacing w:val="-4"/>
              </w:rPr>
              <w:t xml:space="preserve"> </w:t>
            </w:r>
            <w:r>
              <w:t>control</w:t>
            </w:r>
            <w:r>
              <w:rPr>
                <w:spacing w:val="-5"/>
              </w:rPr>
              <w:t xml:space="preserve"> 1"</w:t>
            </w:r>
          </w:p>
        </w:tc>
        <w:tc>
          <w:tcPr>
            <w:tcW w:w="1412" w:type="dxa"/>
          </w:tcPr>
          <w:p w14:paraId="5A92F80A" w14:textId="77777777" w:rsidR="009C3C45" w:rsidRDefault="003E1B40">
            <w:pPr>
              <w:pStyle w:val="TableParagraph"/>
              <w:spacing w:before="40"/>
              <w:ind w:left="46" w:right="43"/>
              <w:jc w:val="center"/>
            </w:pPr>
            <w:r>
              <w:rPr>
                <w:spacing w:val="-10"/>
              </w:rPr>
              <w:t>1</w:t>
            </w:r>
          </w:p>
        </w:tc>
        <w:tc>
          <w:tcPr>
            <w:tcW w:w="1198" w:type="dxa"/>
          </w:tcPr>
          <w:p w14:paraId="534277FD" w14:textId="77777777" w:rsidR="009C3C45" w:rsidRDefault="003E1B40">
            <w:pPr>
              <w:pStyle w:val="TableParagraph"/>
              <w:spacing w:before="40"/>
              <w:ind w:left="105"/>
            </w:pPr>
            <w:proofErr w:type="spellStart"/>
            <w:r>
              <w:rPr>
                <w:spacing w:val="-5"/>
              </w:rPr>
              <w:t>Und</w:t>
            </w:r>
            <w:proofErr w:type="spellEnd"/>
          </w:p>
        </w:tc>
        <w:tc>
          <w:tcPr>
            <w:tcW w:w="113" w:type="dxa"/>
            <w:tcBorders>
              <w:top w:val="nil"/>
              <w:bottom w:val="nil"/>
            </w:tcBorders>
          </w:tcPr>
          <w:p w14:paraId="38021561" w14:textId="77777777" w:rsidR="009C3C45" w:rsidRDefault="009C3C45">
            <w:pPr>
              <w:pStyle w:val="TableParagraph"/>
              <w:rPr>
                <w:rFonts w:ascii="Times New Roman"/>
                <w:sz w:val="20"/>
              </w:rPr>
            </w:pPr>
          </w:p>
        </w:tc>
      </w:tr>
      <w:tr w:rsidR="009C3C45" w14:paraId="342B59E4" w14:textId="77777777">
        <w:trPr>
          <w:trHeight w:val="330"/>
        </w:trPr>
        <w:tc>
          <w:tcPr>
            <w:tcW w:w="113" w:type="dxa"/>
            <w:vMerge/>
            <w:tcBorders>
              <w:top w:val="nil"/>
              <w:bottom w:val="nil"/>
            </w:tcBorders>
          </w:tcPr>
          <w:p w14:paraId="30CA3C9B" w14:textId="77777777" w:rsidR="009C3C45" w:rsidRDefault="009C3C45">
            <w:pPr>
              <w:rPr>
                <w:sz w:val="2"/>
                <w:szCs w:val="2"/>
              </w:rPr>
            </w:pPr>
          </w:p>
        </w:tc>
        <w:tc>
          <w:tcPr>
            <w:tcW w:w="723" w:type="dxa"/>
            <w:vMerge/>
            <w:tcBorders>
              <w:top w:val="nil"/>
            </w:tcBorders>
          </w:tcPr>
          <w:p w14:paraId="5983D296" w14:textId="77777777" w:rsidR="009C3C45" w:rsidRDefault="009C3C45">
            <w:pPr>
              <w:rPr>
                <w:sz w:val="2"/>
                <w:szCs w:val="2"/>
              </w:rPr>
            </w:pPr>
          </w:p>
        </w:tc>
        <w:tc>
          <w:tcPr>
            <w:tcW w:w="1830" w:type="dxa"/>
            <w:vMerge/>
            <w:tcBorders>
              <w:top w:val="nil"/>
            </w:tcBorders>
          </w:tcPr>
          <w:p w14:paraId="31329AE3" w14:textId="77777777" w:rsidR="009C3C45" w:rsidRDefault="009C3C45">
            <w:pPr>
              <w:rPr>
                <w:sz w:val="2"/>
                <w:szCs w:val="2"/>
              </w:rPr>
            </w:pPr>
          </w:p>
        </w:tc>
        <w:tc>
          <w:tcPr>
            <w:tcW w:w="3536" w:type="dxa"/>
          </w:tcPr>
          <w:p w14:paraId="7D6CBA7F" w14:textId="77777777" w:rsidR="009C3C45" w:rsidRDefault="003E1B40">
            <w:pPr>
              <w:pStyle w:val="TableParagraph"/>
              <w:spacing w:before="38"/>
              <w:ind w:left="106"/>
            </w:pPr>
            <w:proofErr w:type="spellStart"/>
            <w:r>
              <w:t>Flanche</w:t>
            </w:r>
            <w:proofErr w:type="spellEnd"/>
            <w:r>
              <w:rPr>
                <w:spacing w:val="-3"/>
              </w:rPr>
              <w:t xml:space="preserve"> </w:t>
            </w:r>
            <w:r>
              <w:t>en</w:t>
            </w:r>
            <w:r>
              <w:rPr>
                <w:spacing w:val="-3"/>
              </w:rPr>
              <w:t xml:space="preserve"> </w:t>
            </w:r>
            <w:r>
              <w:t>PVC</w:t>
            </w:r>
            <w:r>
              <w:rPr>
                <w:spacing w:val="-3"/>
              </w:rPr>
              <w:t xml:space="preserve"> </w:t>
            </w:r>
            <w:r>
              <w:t>de</w:t>
            </w:r>
            <w:r>
              <w:rPr>
                <w:spacing w:val="-4"/>
              </w:rPr>
              <w:t xml:space="preserve"> </w:t>
            </w:r>
            <w:r>
              <w:rPr>
                <w:spacing w:val="-5"/>
              </w:rPr>
              <w:t>1"</w:t>
            </w:r>
          </w:p>
        </w:tc>
        <w:tc>
          <w:tcPr>
            <w:tcW w:w="1412" w:type="dxa"/>
          </w:tcPr>
          <w:p w14:paraId="4F3B97A4" w14:textId="77777777" w:rsidR="009C3C45" w:rsidRDefault="003E1B40">
            <w:pPr>
              <w:pStyle w:val="TableParagraph"/>
              <w:spacing w:before="38"/>
              <w:ind w:left="46" w:right="43"/>
              <w:jc w:val="center"/>
            </w:pPr>
            <w:r>
              <w:rPr>
                <w:spacing w:val="-10"/>
              </w:rPr>
              <w:t>1</w:t>
            </w:r>
          </w:p>
        </w:tc>
        <w:tc>
          <w:tcPr>
            <w:tcW w:w="1198" w:type="dxa"/>
          </w:tcPr>
          <w:p w14:paraId="3C355202" w14:textId="77777777" w:rsidR="009C3C45" w:rsidRDefault="003E1B40">
            <w:pPr>
              <w:pStyle w:val="TableParagraph"/>
              <w:spacing w:before="38"/>
              <w:ind w:left="105"/>
            </w:pPr>
            <w:proofErr w:type="spellStart"/>
            <w:r>
              <w:rPr>
                <w:spacing w:val="-5"/>
              </w:rPr>
              <w:t>Und</w:t>
            </w:r>
            <w:proofErr w:type="spellEnd"/>
          </w:p>
        </w:tc>
        <w:tc>
          <w:tcPr>
            <w:tcW w:w="113" w:type="dxa"/>
            <w:tcBorders>
              <w:top w:val="nil"/>
              <w:bottom w:val="nil"/>
            </w:tcBorders>
          </w:tcPr>
          <w:p w14:paraId="6497F1FD" w14:textId="77777777" w:rsidR="009C3C45" w:rsidRDefault="009C3C45">
            <w:pPr>
              <w:pStyle w:val="TableParagraph"/>
              <w:rPr>
                <w:rFonts w:ascii="Times New Roman"/>
                <w:sz w:val="20"/>
              </w:rPr>
            </w:pPr>
          </w:p>
        </w:tc>
      </w:tr>
      <w:tr w:rsidR="009C3C45" w14:paraId="00D6536C" w14:textId="77777777">
        <w:trPr>
          <w:trHeight w:val="328"/>
        </w:trPr>
        <w:tc>
          <w:tcPr>
            <w:tcW w:w="113" w:type="dxa"/>
            <w:vMerge/>
            <w:tcBorders>
              <w:top w:val="nil"/>
              <w:bottom w:val="nil"/>
            </w:tcBorders>
          </w:tcPr>
          <w:p w14:paraId="7E2457A4" w14:textId="77777777" w:rsidR="009C3C45" w:rsidRDefault="009C3C45">
            <w:pPr>
              <w:rPr>
                <w:sz w:val="2"/>
                <w:szCs w:val="2"/>
              </w:rPr>
            </w:pPr>
          </w:p>
        </w:tc>
        <w:tc>
          <w:tcPr>
            <w:tcW w:w="723" w:type="dxa"/>
            <w:vMerge/>
            <w:tcBorders>
              <w:top w:val="nil"/>
            </w:tcBorders>
          </w:tcPr>
          <w:p w14:paraId="53432A49" w14:textId="77777777" w:rsidR="009C3C45" w:rsidRDefault="009C3C45">
            <w:pPr>
              <w:rPr>
                <w:sz w:val="2"/>
                <w:szCs w:val="2"/>
              </w:rPr>
            </w:pPr>
          </w:p>
        </w:tc>
        <w:tc>
          <w:tcPr>
            <w:tcW w:w="1830" w:type="dxa"/>
            <w:vMerge/>
            <w:tcBorders>
              <w:top w:val="nil"/>
            </w:tcBorders>
          </w:tcPr>
          <w:p w14:paraId="52BA0829" w14:textId="77777777" w:rsidR="009C3C45" w:rsidRDefault="009C3C45">
            <w:pPr>
              <w:rPr>
                <w:sz w:val="2"/>
                <w:szCs w:val="2"/>
              </w:rPr>
            </w:pPr>
          </w:p>
        </w:tc>
        <w:tc>
          <w:tcPr>
            <w:tcW w:w="3536" w:type="dxa"/>
          </w:tcPr>
          <w:p w14:paraId="45D7FE56" w14:textId="77777777" w:rsidR="009C3C45" w:rsidRDefault="003E1B40">
            <w:pPr>
              <w:pStyle w:val="TableParagraph"/>
              <w:spacing w:before="38"/>
              <w:ind w:left="106"/>
            </w:pPr>
            <w:r>
              <w:t>Codos</w:t>
            </w:r>
            <w:r>
              <w:rPr>
                <w:spacing w:val="-3"/>
              </w:rPr>
              <w:t xml:space="preserve"> </w:t>
            </w:r>
            <w:r>
              <w:t>en</w:t>
            </w:r>
            <w:r>
              <w:rPr>
                <w:spacing w:val="-2"/>
              </w:rPr>
              <w:t xml:space="preserve"> </w:t>
            </w:r>
            <w:r>
              <w:t>PVC</w:t>
            </w:r>
            <w:r>
              <w:rPr>
                <w:spacing w:val="-2"/>
              </w:rPr>
              <w:t xml:space="preserve"> </w:t>
            </w:r>
            <w:r>
              <w:t>de</w:t>
            </w:r>
            <w:r>
              <w:rPr>
                <w:spacing w:val="-3"/>
              </w:rPr>
              <w:t xml:space="preserve"> </w:t>
            </w:r>
            <w:r>
              <w:rPr>
                <w:spacing w:val="-5"/>
              </w:rPr>
              <w:t>1"</w:t>
            </w:r>
          </w:p>
        </w:tc>
        <w:tc>
          <w:tcPr>
            <w:tcW w:w="1412" w:type="dxa"/>
          </w:tcPr>
          <w:p w14:paraId="0A45033C" w14:textId="77777777" w:rsidR="009C3C45" w:rsidRDefault="003E1B40">
            <w:pPr>
              <w:pStyle w:val="TableParagraph"/>
              <w:spacing w:before="38"/>
              <w:ind w:left="46" w:right="43"/>
              <w:jc w:val="center"/>
            </w:pPr>
            <w:r>
              <w:rPr>
                <w:spacing w:val="-10"/>
              </w:rPr>
              <w:t>1</w:t>
            </w:r>
          </w:p>
        </w:tc>
        <w:tc>
          <w:tcPr>
            <w:tcW w:w="1198" w:type="dxa"/>
          </w:tcPr>
          <w:p w14:paraId="1499CE0C" w14:textId="77777777" w:rsidR="009C3C45" w:rsidRDefault="003E1B40">
            <w:pPr>
              <w:pStyle w:val="TableParagraph"/>
              <w:spacing w:before="38"/>
              <w:ind w:left="105"/>
            </w:pPr>
            <w:proofErr w:type="spellStart"/>
            <w:r>
              <w:rPr>
                <w:spacing w:val="-5"/>
              </w:rPr>
              <w:t>Und</w:t>
            </w:r>
            <w:proofErr w:type="spellEnd"/>
          </w:p>
        </w:tc>
        <w:tc>
          <w:tcPr>
            <w:tcW w:w="113" w:type="dxa"/>
            <w:tcBorders>
              <w:top w:val="nil"/>
              <w:bottom w:val="nil"/>
            </w:tcBorders>
          </w:tcPr>
          <w:p w14:paraId="6B824D24" w14:textId="77777777" w:rsidR="009C3C45" w:rsidRDefault="009C3C45">
            <w:pPr>
              <w:pStyle w:val="TableParagraph"/>
              <w:rPr>
                <w:rFonts w:ascii="Times New Roman"/>
                <w:sz w:val="20"/>
              </w:rPr>
            </w:pPr>
          </w:p>
        </w:tc>
      </w:tr>
      <w:tr w:rsidR="009C3C45" w14:paraId="620FFD8D" w14:textId="77777777">
        <w:trPr>
          <w:trHeight w:val="330"/>
        </w:trPr>
        <w:tc>
          <w:tcPr>
            <w:tcW w:w="113" w:type="dxa"/>
            <w:vMerge/>
            <w:tcBorders>
              <w:top w:val="nil"/>
              <w:bottom w:val="nil"/>
            </w:tcBorders>
          </w:tcPr>
          <w:p w14:paraId="394AF4BB" w14:textId="77777777" w:rsidR="009C3C45" w:rsidRDefault="009C3C45">
            <w:pPr>
              <w:rPr>
                <w:sz w:val="2"/>
                <w:szCs w:val="2"/>
              </w:rPr>
            </w:pPr>
          </w:p>
        </w:tc>
        <w:tc>
          <w:tcPr>
            <w:tcW w:w="723" w:type="dxa"/>
            <w:vMerge/>
            <w:tcBorders>
              <w:top w:val="nil"/>
            </w:tcBorders>
          </w:tcPr>
          <w:p w14:paraId="0B9B8101" w14:textId="77777777" w:rsidR="009C3C45" w:rsidRDefault="009C3C45">
            <w:pPr>
              <w:rPr>
                <w:sz w:val="2"/>
                <w:szCs w:val="2"/>
              </w:rPr>
            </w:pPr>
          </w:p>
        </w:tc>
        <w:tc>
          <w:tcPr>
            <w:tcW w:w="1830" w:type="dxa"/>
            <w:vMerge/>
            <w:tcBorders>
              <w:top w:val="nil"/>
            </w:tcBorders>
          </w:tcPr>
          <w:p w14:paraId="67B0C4D9" w14:textId="77777777" w:rsidR="009C3C45" w:rsidRDefault="009C3C45">
            <w:pPr>
              <w:rPr>
                <w:sz w:val="2"/>
                <w:szCs w:val="2"/>
              </w:rPr>
            </w:pPr>
          </w:p>
        </w:tc>
        <w:tc>
          <w:tcPr>
            <w:tcW w:w="3536" w:type="dxa"/>
          </w:tcPr>
          <w:p w14:paraId="037CAF99" w14:textId="77777777" w:rsidR="009C3C45" w:rsidRDefault="003E1B40">
            <w:pPr>
              <w:pStyle w:val="TableParagraph"/>
              <w:spacing w:before="40"/>
              <w:ind w:left="106"/>
            </w:pPr>
            <w:r>
              <w:t>Adaptador</w:t>
            </w:r>
            <w:r>
              <w:rPr>
                <w:spacing w:val="-4"/>
              </w:rPr>
              <w:t xml:space="preserve"> </w:t>
            </w:r>
            <w:r>
              <w:t>Macho</w:t>
            </w:r>
            <w:r>
              <w:rPr>
                <w:spacing w:val="-5"/>
              </w:rPr>
              <w:t xml:space="preserve"> </w:t>
            </w:r>
            <w:r>
              <w:t>PVC</w:t>
            </w:r>
            <w:r>
              <w:rPr>
                <w:spacing w:val="-2"/>
              </w:rPr>
              <w:t xml:space="preserve"> </w:t>
            </w:r>
            <w:r>
              <w:rPr>
                <w:spacing w:val="-7"/>
              </w:rPr>
              <w:t>1"</w:t>
            </w:r>
          </w:p>
        </w:tc>
        <w:tc>
          <w:tcPr>
            <w:tcW w:w="1412" w:type="dxa"/>
          </w:tcPr>
          <w:p w14:paraId="6169303C" w14:textId="77777777" w:rsidR="009C3C45" w:rsidRDefault="003E1B40">
            <w:pPr>
              <w:pStyle w:val="TableParagraph"/>
              <w:spacing w:before="40"/>
              <w:ind w:left="46" w:right="43"/>
              <w:jc w:val="center"/>
            </w:pPr>
            <w:r>
              <w:rPr>
                <w:spacing w:val="-10"/>
              </w:rPr>
              <w:t>1</w:t>
            </w:r>
          </w:p>
        </w:tc>
        <w:tc>
          <w:tcPr>
            <w:tcW w:w="1198" w:type="dxa"/>
          </w:tcPr>
          <w:p w14:paraId="1B6C5BB8" w14:textId="77777777" w:rsidR="009C3C45" w:rsidRDefault="003E1B40">
            <w:pPr>
              <w:pStyle w:val="TableParagraph"/>
              <w:spacing w:before="40"/>
              <w:ind w:left="105"/>
            </w:pPr>
            <w:proofErr w:type="spellStart"/>
            <w:r>
              <w:rPr>
                <w:spacing w:val="-5"/>
              </w:rPr>
              <w:t>Und</w:t>
            </w:r>
            <w:proofErr w:type="spellEnd"/>
          </w:p>
        </w:tc>
        <w:tc>
          <w:tcPr>
            <w:tcW w:w="113" w:type="dxa"/>
            <w:tcBorders>
              <w:top w:val="nil"/>
              <w:bottom w:val="nil"/>
            </w:tcBorders>
          </w:tcPr>
          <w:p w14:paraId="2707673B" w14:textId="77777777" w:rsidR="009C3C45" w:rsidRDefault="009C3C45">
            <w:pPr>
              <w:pStyle w:val="TableParagraph"/>
              <w:rPr>
                <w:rFonts w:ascii="Times New Roman"/>
                <w:sz w:val="20"/>
              </w:rPr>
            </w:pPr>
          </w:p>
        </w:tc>
      </w:tr>
      <w:tr w:rsidR="009C3C45" w14:paraId="7B959356" w14:textId="77777777">
        <w:trPr>
          <w:trHeight w:val="330"/>
        </w:trPr>
        <w:tc>
          <w:tcPr>
            <w:tcW w:w="113" w:type="dxa"/>
            <w:vMerge/>
            <w:tcBorders>
              <w:top w:val="nil"/>
              <w:bottom w:val="nil"/>
            </w:tcBorders>
          </w:tcPr>
          <w:p w14:paraId="1A7EF021" w14:textId="77777777" w:rsidR="009C3C45" w:rsidRDefault="009C3C45">
            <w:pPr>
              <w:rPr>
                <w:sz w:val="2"/>
                <w:szCs w:val="2"/>
              </w:rPr>
            </w:pPr>
          </w:p>
        </w:tc>
        <w:tc>
          <w:tcPr>
            <w:tcW w:w="723" w:type="dxa"/>
            <w:vMerge/>
            <w:tcBorders>
              <w:top w:val="nil"/>
            </w:tcBorders>
          </w:tcPr>
          <w:p w14:paraId="12CED6AA" w14:textId="77777777" w:rsidR="009C3C45" w:rsidRDefault="009C3C45">
            <w:pPr>
              <w:rPr>
                <w:sz w:val="2"/>
                <w:szCs w:val="2"/>
              </w:rPr>
            </w:pPr>
          </w:p>
        </w:tc>
        <w:tc>
          <w:tcPr>
            <w:tcW w:w="1830" w:type="dxa"/>
            <w:vMerge/>
            <w:tcBorders>
              <w:top w:val="nil"/>
            </w:tcBorders>
          </w:tcPr>
          <w:p w14:paraId="240E05D6" w14:textId="77777777" w:rsidR="009C3C45" w:rsidRDefault="009C3C45">
            <w:pPr>
              <w:rPr>
                <w:sz w:val="2"/>
                <w:szCs w:val="2"/>
              </w:rPr>
            </w:pPr>
          </w:p>
        </w:tc>
        <w:tc>
          <w:tcPr>
            <w:tcW w:w="3536" w:type="dxa"/>
          </w:tcPr>
          <w:p w14:paraId="4902A08F" w14:textId="77777777" w:rsidR="009C3C45" w:rsidRDefault="003E1B40">
            <w:pPr>
              <w:pStyle w:val="TableParagraph"/>
              <w:spacing w:before="38"/>
              <w:ind w:left="106"/>
            </w:pPr>
            <w:r>
              <w:t>Tubería</w:t>
            </w:r>
            <w:r>
              <w:rPr>
                <w:spacing w:val="-4"/>
              </w:rPr>
              <w:t xml:space="preserve"> </w:t>
            </w:r>
            <w:r>
              <w:t>en</w:t>
            </w:r>
            <w:r>
              <w:rPr>
                <w:spacing w:val="-2"/>
              </w:rPr>
              <w:t xml:space="preserve"> </w:t>
            </w:r>
            <w:r>
              <w:t>PVC</w:t>
            </w:r>
            <w:r>
              <w:rPr>
                <w:spacing w:val="-3"/>
              </w:rPr>
              <w:t xml:space="preserve"> </w:t>
            </w:r>
            <w:r>
              <w:t>de</w:t>
            </w:r>
            <w:r>
              <w:rPr>
                <w:spacing w:val="-3"/>
              </w:rPr>
              <w:t xml:space="preserve"> </w:t>
            </w:r>
            <w:r>
              <w:rPr>
                <w:spacing w:val="-5"/>
              </w:rPr>
              <w:t>1"</w:t>
            </w:r>
          </w:p>
        </w:tc>
        <w:tc>
          <w:tcPr>
            <w:tcW w:w="1412" w:type="dxa"/>
          </w:tcPr>
          <w:p w14:paraId="04D6622C" w14:textId="77777777" w:rsidR="009C3C45" w:rsidRDefault="003E1B40">
            <w:pPr>
              <w:pStyle w:val="TableParagraph"/>
              <w:spacing w:before="38"/>
              <w:ind w:left="46" w:right="43"/>
              <w:jc w:val="center"/>
            </w:pPr>
            <w:r>
              <w:rPr>
                <w:spacing w:val="-10"/>
              </w:rPr>
              <w:t>2</w:t>
            </w:r>
          </w:p>
        </w:tc>
        <w:tc>
          <w:tcPr>
            <w:tcW w:w="1198" w:type="dxa"/>
          </w:tcPr>
          <w:p w14:paraId="2F80EBC1" w14:textId="77777777" w:rsidR="009C3C45" w:rsidRDefault="003E1B40">
            <w:pPr>
              <w:pStyle w:val="TableParagraph"/>
              <w:spacing w:before="38"/>
              <w:ind w:left="105"/>
            </w:pPr>
            <w:r>
              <w:rPr>
                <w:spacing w:val="-2"/>
              </w:rPr>
              <w:t>Metros</w:t>
            </w:r>
          </w:p>
        </w:tc>
        <w:tc>
          <w:tcPr>
            <w:tcW w:w="113" w:type="dxa"/>
            <w:tcBorders>
              <w:top w:val="nil"/>
              <w:bottom w:val="nil"/>
            </w:tcBorders>
          </w:tcPr>
          <w:p w14:paraId="7FE126AC" w14:textId="77777777" w:rsidR="009C3C45" w:rsidRDefault="009C3C45">
            <w:pPr>
              <w:pStyle w:val="TableParagraph"/>
              <w:rPr>
                <w:rFonts w:ascii="Times New Roman"/>
                <w:sz w:val="20"/>
              </w:rPr>
            </w:pPr>
          </w:p>
        </w:tc>
      </w:tr>
      <w:tr w:rsidR="009C3C45" w14:paraId="6D5E0BD3" w14:textId="77777777">
        <w:trPr>
          <w:trHeight w:val="328"/>
        </w:trPr>
        <w:tc>
          <w:tcPr>
            <w:tcW w:w="113" w:type="dxa"/>
            <w:vMerge/>
            <w:tcBorders>
              <w:top w:val="nil"/>
              <w:bottom w:val="nil"/>
            </w:tcBorders>
          </w:tcPr>
          <w:p w14:paraId="34423803" w14:textId="77777777" w:rsidR="009C3C45" w:rsidRDefault="009C3C45">
            <w:pPr>
              <w:rPr>
                <w:sz w:val="2"/>
                <w:szCs w:val="2"/>
              </w:rPr>
            </w:pPr>
          </w:p>
        </w:tc>
        <w:tc>
          <w:tcPr>
            <w:tcW w:w="723" w:type="dxa"/>
            <w:vMerge/>
            <w:tcBorders>
              <w:top w:val="nil"/>
            </w:tcBorders>
          </w:tcPr>
          <w:p w14:paraId="6B6BA8F9" w14:textId="77777777" w:rsidR="009C3C45" w:rsidRDefault="009C3C45">
            <w:pPr>
              <w:rPr>
                <w:sz w:val="2"/>
                <w:szCs w:val="2"/>
              </w:rPr>
            </w:pPr>
          </w:p>
        </w:tc>
        <w:tc>
          <w:tcPr>
            <w:tcW w:w="1830" w:type="dxa"/>
            <w:vMerge/>
            <w:tcBorders>
              <w:top w:val="nil"/>
            </w:tcBorders>
          </w:tcPr>
          <w:p w14:paraId="1C3E4927" w14:textId="77777777" w:rsidR="009C3C45" w:rsidRDefault="009C3C45">
            <w:pPr>
              <w:rPr>
                <w:sz w:val="2"/>
                <w:szCs w:val="2"/>
              </w:rPr>
            </w:pPr>
          </w:p>
        </w:tc>
        <w:tc>
          <w:tcPr>
            <w:tcW w:w="3536" w:type="dxa"/>
          </w:tcPr>
          <w:p w14:paraId="1C8917D7" w14:textId="77777777" w:rsidR="009C3C45" w:rsidRDefault="003E1B40">
            <w:pPr>
              <w:pStyle w:val="TableParagraph"/>
              <w:spacing w:before="38"/>
              <w:ind w:left="106"/>
            </w:pPr>
            <w:r>
              <w:t>Válvula</w:t>
            </w:r>
            <w:r>
              <w:rPr>
                <w:spacing w:val="-4"/>
              </w:rPr>
              <w:t xml:space="preserve"> </w:t>
            </w:r>
            <w:r>
              <w:t>de</w:t>
            </w:r>
            <w:r>
              <w:rPr>
                <w:spacing w:val="-3"/>
              </w:rPr>
              <w:t xml:space="preserve"> </w:t>
            </w:r>
            <w:r>
              <w:t>Cierre</w:t>
            </w:r>
            <w:r>
              <w:rPr>
                <w:spacing w:val="-3"/>
              </w:rPr>
              <w:t xml:space="preserve"> </w:t>
            </w:r>
            <w:r>
              <w:t>de</w:t>
            </w:r>
            <w:r>
              <w:rPr>
                <w:spacing w:val="-5"/>
              </w:rPr>
              <w:t xml:space="preserve"> 1”</w:t>
            </w:r>
          </w:p>
        </w:tc>
        <w:tc>
          <w:tcPr>
            <w:tcW w:w="1412" w:type="dxa"/>
          </w:tcPr>
          <w:p w14:paraId="52644F32" w14:textId="77777777" w:rsidR="009C3C45" w:rsidRDefault="003E1B40">
            <w:pPr>
              <w:pStyle w:val="TableParagraph"/>
              <w:spacing w:before="38"/>
              <w:ind w:left="46" w:right="43"/>
              <w:jc w:val="center"/>
            </w:pPr>
            <w:r>
              <w:rPr>
                <w:spacing w:val="-10"/>
              </w:rPr>
              <w:t>1</w:t>
            </w:r>
          </w:p>
        </w:tc>
        <w:tc>
          <w:tcPr>
            <w:tcW w:w="1198" w:type="dxa"/>
          </w:tcPr>
          <w:p w14:paraId="6D3F24ED" w14:textId="77777777" w:rsidR="009C3C45" w:rsidRDefault="003E1B40">
            <w:pPr>
              <w:pStyle w:val="TableParagraph"/>
              <w:spacing w:before="38"/>
              <w:ind w:left="105"/>
            </w:pPr>
            <w:proofErr w:type="spellStart"/>
            <w:r>
              <w:rPr>
                <w:spacing w:val="-5"/>
              </w:rPr>
              <w:t>Und</w:t>
            </w:r>
            <w:proofErr w:type="spellEnd"/>
          </w:p>
        </w:tc>
        <w:tc>
          <w:tcPr>
            <w:tcW w:w="113" w:type="dxa"/>
            <w:tcBorders>
              <w:top w:val="nil"/>
              <w:bottom w:val="nil"/>
            </w:tcBorders>
          </w:tcPr>
          <w:p w14:paraId="2A788A4A" w14:textId="77777777" w:rsidR="009C3C45" w:rsidRDefault="009C3C45">
            <w:pPr>
              <w:pStyle w:val="TableParagraph"/>
              <w:rPr>
                <w:rFonts w:ascii="Times New Roman"/>
                <w:sz w:val="20"/>
              </w:rPr>
            </w:pPr>
          </w:p>
        </w:tc>
      </w:tr>
      <w:tr w:rsidR="009C3C45" w14:paraId="158C1D47" w14:textId="77777777">
        <w:trPr>
          <w:trHeight w:val="1012"/>
        </w:trPr>
        <w:tc>
          <w:tcPr>
            <w:tcW w:w="113" w:type="dxa"/>
            <w:tcBorders>
              <w:top w:val="nil"/>
              <w:bottom w:val="nil"/>
            </w:tcBorders>
          </w:tcPr>
          <w:p w14:paraId="4BF8A0C7" w14:textId="77777777" w:rsidR="009C3C45" w:rsidRDefault="009C3C45">
            <w:pPr>
              <w:pStyle w:val="TableParagraph"/>
              <w:rPr>
                <w:rFonts w:ascii="Times New Roman"/>
                <w:sz w:val="20"/>
              </w:rPr>
            </w:pPr>
          </w:p>
        </w:tc>
        <w:tc>
          <w:tcPr>
            <w:tcW w:w="723" w:type="dxa"/>
          </w:tcPr>
          <w:p w14:paraId="1C3CC757" w14:textId="77777777" w:rsidR="009C3C45" w:rsidRDefault="009C3C45">
            <w:pPr>
              <w:pStyle w:val="TableParagraph"/>
              <w:spacing w:before="129"/>
              <w:rPr>
                <w:rFonts w:ascii="Arial"/>
                <w:b/>
              </w:rPr>
            </w:pPr>
          </w:p>
          <w:p w14:paraId="62B80E4C" w14:textId="77777777" w:rsidR="009C3C45" w:rsidRDefault="003E1B40">
            <w:pPr>
              <w:pStyle w:val="TableParagraph"/>
              <w:ind w:left="107"/>
            </w:pPr>
            <w:r>
              <w:rPr>
                <w:spacing w:val="-5"/>
              </w:rPr>
              <w:t>1.9</w:t>
            </w:r>
          </w:p>
        </w:tc>
        <w:tc>
          <w:tcPr>
            <w:tcW w:w="1830" w:type="dxa"/>
          </w:tcPr>
          <w:p w14:paraId="4A097491" w14:textId="77777777" w:rsidR="009C3C45" w:rsidRDefault="003E1B40">
            <w:pPr>
              <w:pStyle w:val="TableParagraph"/>
              <w:spacing w:before="3"/>
              <w:ind w:left="104" w:right="196"/>
            </w:pPr>
            <w:r>
              <w:t>Sistema de Entrada al tanque</w:t>
            </w:r>
            <w:r>
              <w:rPr>
                <w:spacing w:val="-16"/>
              </w:rPr>
              <w:t xml:space="preserve"> </w:t>
            </w:r>
            <w:r>
              <w:t>para</w:t>
            </w:r>
          </w:p>
          <w:p w14:paraId="67C9BB49" w14:textId="77777777" w:rsidR="009C3C45" w:rsidRDefault="003E1B40">
            <w:pPr>
              <w:pStyle w:val="TableParagraph"/>
              <w:spacing w:line="231" w:lineRule="exact"/>
              <w:ind w:left="104"/>
            </w:pPr>
            <w:r>
              <w:rPr>
                <w:spacing w:val="-2"/>
              </w:rPr>
              <w:t>abastecimiento</w:t>
            </w:r>
          </w:p>
        </w:tc>
        <w:tc>
          <w:tcPr>
            <w:tcW w:w="3536" w:type="dxa"/>
          </w:tcPr>
          <w:p w14:paraId="4122CCD7" w14:textId="77777777" w:rsidR="009C3C45" w:rsidRDefault="009C3C45">
            <w:pPr>
              <w:pStyle w:val="TableParagraph"/>
              <w:spacing w:before="129"/>
              <w:rPr>
                <w:rFonts w:ascii="Arial"/>
                <w:b/>
              </w:rPr>
            </w:pPr>
          </w:p>
          <w:p w14:paraId="6F192E77" w14:textId="77777777" w:rsidR="009C3C45" w:rsidRDefault="003E1B40">
            <w:pPr>
              <w:pStyle w:val="TableParagraph"/>
              <w:ind w:left="106"/>
            </w:pPr>
            <w:proofErr w:type="spellStart"/>
            <w:r>
              <w:t>Flanche</w:t>
            </w:r>
            <w:proofErr w:type="spellEnd"/>
            <w:r>
              <w:rPr>
                <w:spacing w:val="-3"/>
              </w:rPr>
              <w:t xml:space="preserve"> </w:t>
            </w:r>
            <w:r>
              <w:t>en</w:t>
            </w:r>
            <w:r>
              <w:rPr>
                <w:spacing w:val="-3"/>
              </w:rPr>
              <w:t xml:space="preserve"> </w:t>
            </w:r>
            <w:r>
              <w:t>PVC</w:t>
            </w:r>
            <w:r>
              <w:rPr>
                <w:spacing w:val="-3"/>
              </w:rPr>
              <w:t xml:space="preserve"> </w:t>
            </w:r>
            <w:r>
              <w:t>de</w:t>
            </w:r>
            <w:r>
              <w:rPr>
                <w:spacing w:val="-4"/>
              </w:rPr>
              <w:t xml:space="preserve"> </w:t>
            </w:r>
            <w:r>
              <w:rPr>
                <w:spacing w:val="-5"/>
              </w:rPr>
              <w:t>1"</w:t>
            </w:r>
          </w:p>
        </w:tc>
        <w:tc>
          <w:tcPr>
            <w:tcW w:w="1412" w:type="dxa"/>
          </w:tcPr>
          <w:p w14:paraId="34188DAF" w14:textId="77777777" w:rsidR="009C3C45" w:rsidRDefault="009C3C45">
            <w:pPr>
              <w:pStyle w:val="TableParagraph"/>
              <w:spacing w:before="129"/>
              <w:rPr>
                <w:rFonts w:ascii="Arial"/>
                <w:b/>
              </w:rPr>
            </w:pPr>
          </w:p>
          <w:p w14:paraId="2D002F31" w14:textId="77777777" w:rsidR="009C3C45" w:rsidRDefault="003E1B40">
            <w:pPr>
              <w:pStyle w:val="TableParagraph"/>
              <w:ind w:left="46" w:right="43"/>
              <w:jc w:val="center"/>
            </w:pPr>
            <w:r>
              <w:rPr>
                <w:spacing w:val="-10"/>
              </w:rPr>
              <w:t>1</w:t>
            </w:r>
          </w:p>
        </w:tc>
        <w:tc>
          <w:tcPr>
            <w:tcW w:w="1198" w:type="dxa"/>
          </w:tcPr>
          <w:p w14:paraId="7B1F429D" w14:textId="77777777" w:rsidR="009C3C45" w:rsidRDefault="009C3C45">
            <w:pPr>
              <w:pStyle w:val="TableParagraph"/>
              <w:spacing w:before="129"/>
              <w:rPr>
                <w:rFonts w:ascii="Arial"/>
                <w:b/>
              </w:rPr>
            </w:pPr>
          </w:p>
          <w:p w14:paraId="794B7CBD" w14:textId="77777777" w:rsidR="009C3C45" w:rsidRDefault="003E1B40">
            <w:pPr>
              <w:pStyle w:val="TableParagraph"/>
              <w:ind w:left="105"/>
            </w:pPr>
            <w:proofErr w:type="spellStart"/>
            <w:r>
              <w:rPr>
                <w:spacing w:val="-5"/>
              </w:rPr>
              <w:t>Und</w:t>
            </w:r>
            <w:proofErr w:type="spellEnd"/>
          </w:p>
        </w:tc>
        <w:tc>
          <w:tcPr>
            <w:tcW w:w="113" w:type="dxa"/>
            <w:tcBorders>
              <w:top w:val="nil"/>
              <w:bottom w:val="nil"/>
            </w:tcBorders>
          </w:tcPr>
          <w:p w14:paraId="5FFD5AAA" w14:textId="77777777" w:rsidR="009C3C45" w:rsidRDefault="009C3C45">
            <w:pPr>
              <w:pStyle w:val="TableParagraph"/>
              <w:rPr>
                <w:rFonts w:ascii="Times New Roman"/>
                <w:sz w:val="20"/>
              </w:rPr>
            </w:pPr>
          </w:p>
        </w:tc>
      </w:tr>
      <w:tr w:rsidR="009C3C45" w14:paraId="6454C3C2" w14:textId="77777777">
        <w:trPr>
          <w:trHeight w:val="496"/>
        </w:trPr>
        <w:tc>
          <w:tcPr>
            <w:tcW w:w="113" w:type="dxa"/>
            <w:vMerge w:val="restart"/>
            <w:tcBorders>
              <w:top w:val="nil"/>
            </w:tcBorders>
          </w:tcPr>
          <w:p w14:paraId="3B4BE763" w14:textId="77777777" w:rsidR="009C3C45" w:rsidRDefault="009C3C45">
            <w:pPr>
              <w:pStyle w:val="TableParagraph"/>
              <w:rPr>
                <w:rFonts w:ascii="Times New Roman"/>
                <w:sz w:val="20"/>
              </w:rPr>
            </w:pPr>
          </w:p>
        </w:tc>
        <w:tc>
          <w:tcPr>
            <w:tcW w:w="723" w:type="dxa"/>
            <w:vMerge w:val="restart"/>
            <w:tcBorders>
              <w:bottom w:val="double" w:sz="4" w:space="0" w:color="000000"/>
            </w:tcBorders>
          </w:tcPr>
          <w:p w14:paraId="69F89C73" w14:textId="77777777" w:rsidR="009C3C45" w:rsidRDefault="009C3C45">
            <w:pPr>
              <w:pStyle w:val="TableParagraph"/>
              <w:rPr>
                <w:rFonts w:ascii="Arial"/>
                <w:b/>
              </w:rPr>
            </w:pPr>
          </w:p>
          <w:p w14:paraId="0196DFAB" w14:textId="77777777" w:rsidR="009C3C45" w:rsidRDefault="009C3C45">
            <w:pPr>
              <w:pStyle w:val="TableParagraph"/>
              <w:spacing w:before="132"/>
              <w:rPr>
                <w:rFonts w:ascii="Arial"/>
                <w:b/>
              </w:rPr>
            </w:pPr>
          </w:p>
          <w:p w14:paraId="140F4837" w14:textId="77777777" w:rsidR="009C3C45" w:rsidRDefault="003E1B40">
            <w:pPr>
              <w:pStyle w:val="TableParagraph"/>
              <w:ind w:left="107"/>
            </w:pPr>
            <w:r>
              <w:rPr>
                <w:spacing w:val="-4"/>
              </w:rPr>
              <w:t>1.10</w:t>
            </w:r>
          </w:p>
        </w:tc>
        <w:tc>
          <w:tcPr>
            <w:tcW w:w="1830" w:type="dxa"/>
            <w:vMerge w:val="restart"/>
            <w:tcBorders>
              <w:bottom w:val="double" w:sz="4" w:space="0" w:color="000000"/>
            </w:tcBorders>
          </w:tcPr>
          <w:p w14:paraId="29521616" w14:textId="77777777" w:rsidR="009C3C45" w:rsidRDefault="009C3C45">
            <w:pPr>
              <w:pStyle w:val="TableParagraph"/>
              <w:spacing w:before="130"/>
              <w:rPr>
                <w:rFonts w:ascii="Arial"/>
                <w:b/>
              </w:rPr>
            </w:pPr>
          </w:p>
          <w:p w14:paraId="4D26207F" w14:textId="77777777" w:rsidR="009C3C45" w:rsidRDefault="003E1B40">
            <w:pPr>
              <w:pStyle w:val="TableParagraph"/>
              <w:spacing w:before="1"/>
              <w:ind w:left="104"/>
            </w:pPr>
            <w:r>
              <w:t>Sistema de desagüe</w:t>
            </w:r>
            <w:r>
              <w:rPr>
                <w:spacing w:val="-16"/>
              </w:rPr>
              <w:t xml:space="preserve"> </w:t>
            </w:r>
            <w:r>
              <w:t xml:space="preserve">del </w:t>
            </w:r>
            <w:r>
              <w:rPr>
                <w:spacing w:val="-2"/>
              </w:rPr>
              <w:t>tanque</w:t>
            </w:r>
          </w:p>
        </w:tc>
        <w:tc>
          <w:tcPr>
            <w:tcW w:w="3536" w:type="dxa"/>
          </w:tcPr>
          <w:p w14:paraId="4AB989CE" w14:textId="77777777" w:rsidR="009C3C45" w:rsidRDefault="003E1B40">
            <w:pPr>
              <w:pStyle w:val="TableParagraph"/>
              <w:spacing w:line="254" w:lineRule="exact"/>
              <w:ind w:left="106"/>
            </w:pPr>
            <w:proofErr w:type="spellStart"/>
            <w:r>
              <w:t>Flanche</w:t>
            </w:r>
            <w:proofErr w:type="spellEnd"/>
            <w:r>
              <w:rPr>
                <w:spacing w:val="-6"/>
              </w:rPr>
              <w:t xml:space="preserve"> </w:t>
            </w:r>
            <w:r>
              <w:t>en</w:t>
            </w:r>
            <w:r>
              <w:rPr>
                <w:spacing w:val="-6"/>
              </w:rPr>
              <w:t xml:space="preserve"> </w:t>
            </w:r>
            <w:r>
              <w:t>PVC</w:t>
            </w:r>
            <w:r>
              <w:rPr>
                <w:spacing w:val="-6"/>
              </w:rPr>
              <w:t xml:space="preserve"> </w:t>
            </w:r>
            <w:r>
              <w:t>de</w:t>
            </w:r>
            <w:r>
              <w:rPr>
                <w:spacing w:val="-8"/>
              </w:rPr>
              <w:t xml:space="preserve"> </w:t>
            </w:r>
            <w:r>
              <w:t>2",</w:t>
            </w:r>
            <w:r>
              <w:rPr>
                <w:spacing w:val="-4"/>
              </w:rPr>
              <w:t xml:space="preserve"> </w:t>
            </w:r>
            <w:r>
              <w:t>con</w:t>
            </w:r>
            <w:r>
              <w:rPr>
                <w:spacing w:val="-6"/>
              </w:rPr>
              <w:t xml:space="preserve"> </w:t>
            </w:r>
            <w:r>
              <w:t xml:space="preserve">tapón </w:t>
            </w:r>
            <w:r>
              <w:rPr>
                <w:spacing w:val="-2"/>
              </w:rPr>
              <w:t>provisional</w:t>
            </w:r>
          </w:p>
        </w:tc>
        <w:tc>
          <w:tcPr>
            <w:tcW w:w="1412" w:type="dxa"/>
          </w:tcPr>
          <w:p w14:paraId="4AE887F1" w14:textId="77777777" w:rsidR="009C3C45" w:rsidRDefault="003E1B40">
            <w:pPr>
              <w:pStyle w:val="TableParagraph"/>
              <w:spacing w:before="127"/>
              <w:ind w:left="46" w:right="43"/>
              <w:jc w:val="center"/>
            </w:pPr>
            <w:r>
              <w:rPr>
                <w:spacing w:val="-10"/>
              </w:rPr>
              <w:t>1</w:t>
            </w:r>
          </w:p>
        </w:tc>
        <w:tc>
          <w:tcPr>
            <w:tcW w:w="1198" w:type="dxa"/>
          </w:tcPr>
          <w:p w14:paraId="55B3F5CD" w14:textId="77777777" w:rsidR="009C3C45" w:rsidRDefault="003E1B40">
            <w:pPr>
              <w:pStyle w:val="TableParagraph"/>
              <w:spacing w:before="127"/>
              <w:ind w:left="105"/>
            </w:pPr>
            <w:proofErr w:type="spellStart"/>
            <w:r>
              <w:rPr>
                <w:spacing w:val="-5"/>
              </w:rPr>
              <w:t>Und</w:t>
            </w:r>
            <w:proofErr w:type="spellEnd"/>
          </w:p>
        </w:tc>
        <w:tc>
          <w:tcPr>
            <w:tcW w:w="113" w:type="dxa"/>
            <w:tcBorders>
              <w:top w:val="nil"/>
              <w:bottom w:val="nil"/>
            </w:tcBorders>
          </w:tcPr>
          <w:p w14:paraId="73E99DB9" w14:textId="77777777" w:rsidR="009C3C45" w:rsidRDefault="009C3C45">
            <w:pPr>
              <w:pStyle w:val="TableParagraph"/>
              <w:rPr>
                <w:rFonts w:ascii="Times New Roman"/>
                <w:sz w:val="20"/>
              </w:rPr>
            </w:pPr>
          </w:p>
        </w:tc>
      </w:tr>
      <w:tr w:rsidR="009C3C45" w14:paraId="48C0DFA2" w14:textId="77777777">
        <w:trPr>
          <w:trHeight w:val="298"/>
        </w:trPr>
        <w:tc>
          <w:tcPr>
            <w:tcW w:w="113" w:type="dxa"/>
            <w:vMerge/>
            <w:tcBorders>
              <w:top w:val="nil"/>
            </w:tcBorders>
          </w:tcPr>
          <w:p w14:paraId="22E6C591" w14:textId="77777777" w:rsidR="009C3C45" w:rsidRDefault="009C3C45">
            <w:pPr>
              <w:rPr>
                <w:sz w:val="2"/>
                <w:szCs w:val="2"/>
              </w:rPr>
            </w:pPr>
          </w:p>
        </w:tc>
        <w:tc>
          <w:tcPr>
            <w:tcW w:w="723" w:type="dxa"/>
            <w:vMerge/>
            <w:tcBorders>
              <w:top w:val="nil"/>
              <w:bottom w:val="double" w:sz="4" w:space="0" w:color="000000"/>
            </w:tcBorders>
          </w:tcPr>
          <w:p w14:paraId="0A360839" w14:textId="77777777" w:rsidR="009C3C45" w:rsidRDefault="009C3C45">
            <w:pPr>
              <w:rPr>
                <w:sz w:val="2"/>
                <w:szCs w:val="2"/>
              </w:rPr>
            </w:pPr>
          </w:p>
        </w:tc>
        <w:tc>
          <w:tcPr>
            <w:tcW w:w="1830" w:type="dxa"/>
            <w:vMerge/>
            <w:tcBorders>
              <w:top w:val="nil"/>
              <w:bottom w:val="double" w:sz="4" w:space="0" w:color="000000"/>
            </w:tcBorders>
          </w:tcPr>
          <w:p w14:paraId="55E61D31" w14:textId="77777777" w:rsidR="009C3C45" w:rsidRDefault="009C3C45">
            <w:pPr>
              <w:rPr>
                <w:sz w:val="2"/>
                <w:szCs w:val="2"/>
              </w:rPr>
            </w:pPr>
          </w:p>
        </w:tc>
        <w:tc>
          <w:tcPr>
            <w:tcW w:w="3536" w:type="dxa"/>
          </w:tcPr>
          <w:p w14:paraId="77FABA43" w14:textId="77777777" w:rsidR="009C3C45" w:rsidRDefault="003E1B40">
            <w:pPr>
              <w:pStyle w:val="TableParagraph"/>
              <w:spacing w:before="16"/>
              <w:ind w:left="106"/>
            </w:pPr>
            <w:r>
              <w:t>Codo</w:t>
            </w:r>
            <w:r>
              <w:rPr>
                <w:spacing w:val="-3"/>
              </w:rPr>
              <w:t xml:space="preserve"> </w:t>
            </w:r>
            <w:r>
              <w:t>en</w:t>
            </w:r>
            <w:r>
              <w:rPr>
                <w:spacing w:val="-2"/>
              </w:rPr>
              <w:t xml:space="preserve"> </w:t>
            </w:r>
            <w:r>
              <w:t>PVC</w:t>
            </w:r>
            <w:r>
              <w:rPr>
                <w:spacing w:val="-2"/>
              </w:rPr>
              <w:t xml:space="preserve"> </w:t>
            </w:r>
            <w:r>
              <w:t>de</w:t>
            </w:r>
            <w:r>
              <w:rPr>
                <w:spacing w:val="-3"/>
              </w:rPr>
              <w:t xml:space="preserve"> </w:t>
            </w:r>
            <w:r>
              <w:rPr>
                <w:spacing w:val="-5"/>
              </w:rPr>
              <w:t>2"</w:t>
            </w:r>
          </w:p>
        </w:tc>
        <w:tc>
          <w:tcPr>
            <w:tcW w:w="1412" w:type="dxa"/>
          </w:tcPr>
          <w:p w14:paraId="68C897E5" w14:textId="77777777" w:rsidR="009C3C45" w:rsidRDefault="003E1B40">
            <w:pPr>
              <w:pStyle w:val="TableParagraph"/>
              <w:spacing w:before="16"/>
              <w:ind w:left="46" w:right="43"/>
              <w:jc w:val="center"/>
            </w:pPr>
            <w:r>
              <w:rPr>
                <w:spacing w:val="-10"/>
              </w:rPr>
              <w:t>1</w:t>
            </w:r>
          </w:p>
        </w:tc>
        <w:tc>
          <w:tcPr>
            <w:tcW w:w="1198" w:type="dxa"/>
          </w:tcPr>
          <w:p w14:paraId="72781A42" w14:textId="77777777" w:rsidR="009C3C45" w:rsidRDefault="003E1B40">
            <w:pPr>
              <w:pStyle w:val="TableParagraph"/>
              <w:spacing w:before="16"/>
              <w:ind w:left="105"/>
            </w:pPr>
            <w:proofErr w:type="spellStart"/>
            <w:r>
              <w:rPr>
                <w:spacing w:val="-5"/>
              </w:rPr>
              <w:t>Und</w:t>
            </w:r>
            <w:proofErr w:type="spellEnd"/>
          </w:p>
        </w:tc>
        <w:tc>
          <w:tcPr>
            <w:tcW w:w="113" w:type="dxa"/>
            <w:tcBorders>
              <w:top w:val="nil"/>
              <w:bottom w:val="nil"/>
            </w:tcBorders>
          </w:tcPr>
          <w:p w14:paraId="04944FAA" w14:textId="77777777" w:rsidR="009C3C45" w:rsidRDefault="009C3C45">
            <w:pPr>
              <w:pStyle w:val="TableParagraph"/>
              <w:rPr>
                <w:rFonts w:ascii="Times New Roman"/>
                <w:sz w:val="20"/>
              </w:rPr>
            </w:pPr>
          </w:p>
        </w:tc>
      </w:tr>
      <w:tr w:rsidR="009C3C45" w14:paraId="65CB8C0D" w14:textId="77777777">
        <w:trPr>
          <w:trHeight w:val="310"/>
        </w:trPr>
        <w:tc>
          <w:tcPr>
            <w:tcW w:w="113" w:type="dxa"/>
            <w:vMerge/>
            <w:tcBorders>
              <w:top w:val="nil"/>
            </w:tcBorders>
          </w:tcPr>
          <w:p w14:paraId="2A503081" w14:textId="77777777" w:rsidR="009C3C45" w:rsidRDefault="009C3C45">
            <w:pPr>
              <w:rPr>
                <w:sz w:val="2"/>
                <w:szCs w:val="2"/>
              </w:rPr>
            </w:pPr>
          </w:p>
        </w:tc>
        <w:tc>
          <w:tcPr>
            <w:tcW w:w="723" w:type="dxa"/>
            <w:vMerge/>
            <w:tcBorders>
              <w:top w:val="nil"/>
              <w:bottom w:val="double" w:sz="4" w:space="0" w:color="000000"/>
            </w:tcBorders>
          </w:tcPr>
          <w:p w14:paraId="616198DB" w14:textId="77777777" w:rsidR="009C3C45" w:rsidRDefault="009C3C45">
            <w:pPr>
              <w:rPr>
                <w:sz w:val="2"/>
                <w:szCs w:val="2"/>
              </w:rPr>
            </w:pPr>
          </w:p>
        </w:tc>
        <w:tc>
          <w:tcPr>
            <w:tcW w:w="1830" w:type="dxa"/>
            <w:vMerge/>
            <w:tcBorders>
              <w:top w:val="nil"/>
              <w:bottom w:val="double" w:sz="4" w:space="0" w:color="000000"/>
            </w:tcBorders>
          </w:tcPr>
          <w:p w14:paraId="7831FB26" w14:textId="77777777" w:rsidR="009C3C45" w:rsidRDefault="009C3C45">
            <w:pPr>
              <w:rPr>
                <w:sz w:val="2"/>
                <w:szCs w:val="2"/>
              </w:rPr>
            </w:pPr>
          </w:p>
        </w:tc>
        <w:tc>
          <w:tcPr>
            <w:tcW w:w="3536" w:type="dxa"/>
          </w:tcPr>
          <w:p w14:paraId="307CC8BB" w14:textId="77777777" w:rsidR="009C3C45" w:rsidRDefault="003E1B40">
            <w:pPr>
              <w:pStyle w:val="TableParagraph"/>
              <w:spacing w:before="28"/>
              <w:ind w:left="106"/>
            </w:pPr>
            <w:r>
              <w:t>Tubería</w:t>
            </w:r>
            <w:r>
              <w:rPr>
                <w:spacing w:val="-4"/>
              </w:rPr>
              <w:t xml:space="preserve"> </w:t>
            </w:r>
            <w:r>
              <w:t>en</w:t>
            </w:r>
            <w:r>
              <w:rPr>
                <w:spacing w:val="-2"/>
              </w:rPr>
              <w:t xml:space="preserve"> </w:t>
            </w:r>
            <w:r>
              <w:t>PVC</w:t>
            </w:r>
            <w:r>
              <w:rPr>
                <w:spacing w:val="-3"/>
              </w:rPr>
              <w:t xml:space="preserve"> </w:t>
            </w:r>
            <w:r>
              <w:t>de</w:t>
            </w:r>
            <w:r>
              <w:rPr>
                <w:spacing w:val="-3"/>
              </w:rPr>
              <w:t xml:space="preserve"> </w:t>
            </w:r>
            <w:r>
              <w:rPr>
                <w:spacing w:val="-5"/>
              </w:rPr>
              <w:t>2"</w:t>
            </w:r>
          </w:p>
        </w:tc>
        <w:tc>
          <w:tcPr>
            <w:tcW w:w="1412" w:type="dxa"/>
          </w:tcPr>
          <w:p w14:paraId="3E2D8560" w14:textId="77777777" w:rsidR="009C3C45" w:rsidRDefault="003E1B40">
            <w:pPr>
              <w:pStyle w:val="TableParagraph"/>
              <w:spacing w:before="28"/>
              <w:ind w:left="46" w:right="43"/>
              <w:jc w:val="center"/>
            </w:pPr>
            <w:r>
              <w:rPr>
                <w:spacing w:val="-10"/>
              </w:rPr>
              <w:t>6</w:t>
            </w:r>
          </w:p>
        </w:tc>
        <w:tc>
          <w:tcPr>
            <w:tcW w:w="1198" w:type="dxa"/>
          </w:tcPr>
          <w:p w14:paraId="73628CBD" w14:textId="77777777" w:rsidR="009C3C45" w:rsidRDefault="003E1B40">
            <w:pPr>
              <w:pStyle w:val="TableParagraph"/>
              <w:spacing w:before="28"/>
              <w:ind w:left="105"/>
            </w:pPr>
            <w:r>
              <w:rPr>
                <w:spacing w:val="-2"/>
              </w:rPr>
              <w:t>Metros</w:t>
            </w:r>
          </w:p>
        </w:tc>
        <w:tc>
          <w:tcPr>
            <w:tcW w:w="113" w:type="dxa"/>
            <w:tcBorders>
              <w:top w:val="nil"/>
              <w:bottom w:val="nil"/>
            </w:tcBorders>
          </w:tcPr>
          <w:p w14:paraId="26BE18D6" w14:textId="77777777" w:rsidR="009C3C45" w:rsidRDefault="009C3C45">
            <w:pPr>
              <w:pStyle w:val="TableParagraph"/>
              <w:rPr>
                <w:rFonts w:ascii="Times New Roman"/>
                <w:sz w:val="20"/>
              </w:rPr>
            </w:pPr>
          </w:p>
        </w:tc>
      </w:tr>
      <w:tr w:rsidR="009C3C45" w14:paraId="4CFD809D" w14:textId="77777777">
        <w:trPr>
          <w:trHeight w:val="320"/>
        </w:trPr>
        <w:tc>
          <w:tcPr>
            <w:tcW w:w="113" w:type="dxa"/>
            <w:vMerge/>
            <w:tcBorders>
              <w:top w:val="nil"/>
            </w:tcBorders>
          </w:tcPr>
          <w:p w14:paraId="4CC8C569" w14:textId="77777777" w:rsidR="009C3C45" w:rsidRDefault="009C3C45">
            <w:pPr>
              <w:rPr>
                <w:sz w:val="2"/>
                <w:szCs w:val="2"/>
              </w:rPr>
            </w:pPr>
          </w:p>
        </w:tc>
        <w:tc>
          <w:tcPr>
            <w:tcW w:w="723" w:type="dxa"/>
            <w:vMerge/>
            <w:tcBorders>
              <w:top w:val="nil"/>
              <w:bottom w:val="double" w:sz="4" w:space="0" w:color="000000"/>
            </w:tcBorders>
          </w:tcPr>
          <w:p w14:paraId="4D4A1C32" w14:textId="77777777" w:rsidR="009C3C45" w:rsidRDefault="009C3C45">
            <w:pPr>
              <w:rPr>
                <w:sz w:val="2"/>
                <w:szCs w:val="2"/>
              </w:rPr>
            </w:pPr>
          </w:p>
        </w:tc>
        <w:tc>
          <w:tcPr>
            <w:tcW w:w="1830" w:type="dxa"/>
            <w:vMerge/>
            <w:tcBorders>
              <w:top w:val="nil"/>
              <w:bottom w:val="double" w:sz="4" w:space="0" w:color="000000"/>
            </w:tcBorders>
          </w:tcPr>
          <w:p w14:paraId="2F2875D8" w14:textId="77777777" w:rsidR="009C3C45" w:rsidRDefault="009C3C45">
            <w:pPr>
              <w:rPr>
                <w:sz w:val="2"/>
                <w:szCs w:val="2"/>
              </w:rPr>
            </w:pPr>
          </w:p>
        </w:tc>
        <w:tc>
          <w:tcPr>
            <w:tcW w:w="3536" w:type="dxa"/>
            <w:tcBorders>
              <w:bottom w:val="double" w:sz="4" w:space="0" w:color="000000"/>
            </w:tcBorders>
          </w:tcPr>
          <w:p w14:paraId="3E3DA47A" w14:textId="77777777" w:rsidR="009C3C45" w:rsidRDefault="003E1B40">
            <w:pPr>
              <w:pStyle w:val="TableParagraph"/>
              <w:spacing w:before="28"/>
              <w:ind w:left="106"/>
            </w:pPr>
            <w:proofErr w:type="spellStart"/>
            <w:r>
              <w:t>Valvula</w:t>
            </w:r>
            <w:proofErr w:type="spellEnd"/>
            <w:r>
              <w:rPr>
                <w:spacing w:val="-4"/>
              </w:rPr>
              <w:t xml:space="preserve"> </w:t>
            </w:r>
            <w:r>
              <w:t>de</w:t>
            </w:r>
            <w:r>
              <w:rPr>
                <w:spacing w:val="-3"/>
              </w:rPr>
              <w:t xml:space="preserve"> </w:t>
            </w:r>
            <w:r>
              <w:t>Cierre</w:t>
            </w:r>
            <w:r>
              <w:rPr>
                <w:spacing w:val="-3"/>
              </w:rPr>
              <w:t xml:space="preserve"> </w:t>
            </w:r>
            <w:r>
              <w:t>de</w:t>
            </w:r>
            <w:r>
              <w:rPr>
                <w:spacing w:val="-5"/>
              </w:rPr>
              <w:t xml:space="preserve"> 2”</w:t>
            </w:r>
          </w:p>
        </w:tc>
        <w:tc>
          <w:tcPr>
            <w:tcW w:w="1412" w:type="dxa"/>
            <w:tcBorders>
              <w:bottom w:val="double" w:sz="4" w:space="0" w:color="000000"/>
            </w:tcBorders>
          </w:tcPr>
          <w:p w14:paraId="5DDBC152" w14:textId="77777777" w:rsidR="009C3C45" w:rsidRDefault="003E1B40">
            <w:pPr>
              <w:pStyle w:val="TableParagraph"/>
              <w:spacing w:before="28"/>
              <w:ind w:left="46" w:right="43"/>
              <w:jc w:val="center"/>
            </w:pPr>
            <w:r>
              <w:rPr>
                <w:spacing w:val="-10"/>
              </w:rPr>
              <w:t>1</w:t>
            </w:r>
          </w:p>
        </w:tc>
        <w:tc>
          <w:tcPr>
            <w:tcW w:w="1198" w:type="dxa"/>
            <w:tcBorders>
              <w:bottom w:val="double" w:sz="4" w:space="0" w:color="000000"/>
            </w:tcBorders>
          </w:tcPr>
          <w:p w14:paraId="5294614C" w14:textId="77777777" w:rsidR="009C3C45" w:rsidRDefault="003E1B40">
            <w:pPr>
              <w:pStyle w:val="TableParagraph"/>
              <w:spacing w:before="28"/>
              <w:ind w:left="105"/>
            </w:pPr>
            <w:proofErr w:type="spellStart"/>
            <w:r>
              <w:rPr>
                <w:spacing w:val="-5"/>
              </w:rPr>
              <w:t>Und</w:t>
            </w:r>
            <w:proofErr w:type="spellEnd"/>
          </w:p>
        </w:tc>
        <w:tc>
          <w:tcPr>
            <w:tcW w:w="113" w:type="dxa"/>
            <w:tcBorders>
              <w:top w:val="nil"/>
            </w:tcBorders>
          </w:tcPr>
          <w:p w14:paraId="216579C7" w14:textId="77777777" w:rsidR="009C3C45" w:rsidRDefault="009C3C45">
            <w:pPr>
              <w:pStyle w:val="TableParagraph"/>
              <w:rPr>
                <w:rFonts w:ascii="Times New Roman"/>
                <w:sz w:val="20"/>
              </w:rPr>
            </w:pPr>
          </w:p>
        </w:tc>
      </w:tr>
      <w:tr w:rsidR="009C3C45" w14:paraId="2CDA99EF" w14:textId="77777777">
        <w:trPr>
          <w:trHeight w:val="1012"/>
        </w:trPr>
        <w:tc>
          <w:tcPr>
            <w:tcW w:w="113" w:type="dxa"/>
            <w:tcBorders>
              <w:bottom w:val="nil"/>
            </w:tcBorders>
          </w:tcPr>
          <w:p w14:paraId="4CA9F943" w14:textId="77777777" w:rsidR="009C3C45" w:rsidRDefault="009C3C45">
            <w:pPr>
              <w:pStyle w:val="TableParagraph"/>
              <w:rPr>
                <w:rFonts w:ascii="Times New Roman"/>
                <w:sz w:val="20"/>
              </w:rPr>
            </w:pPr>
          </w:p>
        </w:tc>
        <w:tc>
          <w:tcPr>
            <w:tcW w:w="723" w:type="dxa"/>
          </w:tcPr>
          <w:p w14:paraId="2FCC6B76" w14:textId="77777777" w:rsidR="009C3C45" w:rsidRDefault="009C3C45">
            <w:pPr>
              <w:pStyle w:val="TableParagraph"/>
              <w:spacing w:before="126"/>
              <w:rPr>
                <w:rFonts w:ascii="Arial"/>
                <w:b/>
              </w:rPr>
            </w:pPr>
          </w:p>
          <w:p w14:paraId="50436BD4" w14:textId="77777777" w:rsidR="009C3C45" w:rsidRDefault="003E1B40">
            <w:pPr>
              <w:pStyle w:val="TableParagraph"/>
              <w:ind w:left="107"/>
            </w:pPr>
            <w:r>
              <w:rPr>
                <w:spacing w:val="-4"/>
              </w:rPr>
              <w:t>1.11</w:t>
            </w:r>
          </w:p>
        </w:tc>
        <w:tc>
          <w:tcPr>
            <w:tcW w:w="1830" w:type="dxa"/>
          </w:tcPr>
          <w:p w14:paraId="458C7550" w14:textId="77777777" w:rsidR="009C3C45" w:rsidRDefault="009C3C45">
            <w:pPr>
              <w:pStyle w:val="TableParagraph"/>
              <w:spacing w:before="126"/>
              <w:rPr>
                <w:rFonts w:ascii="Arial"/>
                <w:b/>
              </w:rPr>
            </w:pPr>
          </w:p>
          <w:p w14:paraId="387D5AF9" w14:textId="77777777" w:rsidR="009C3C45" w:rsidRDefault="003E1B40">
            <w:pPr>
              <w:pStyle w:val="TableParagraph"/>
              <w:ind w:left="104"/>
            </w:pPr>
            <w:r>
              <w:rPr>
                <w:spacing w:val="-2"/>
              </w:rPr>
              <w:t>Tornillería</w:t>
            </w:r>
          </w:p>
        </w:tc>
        <w:tc>
          <w:tcPr>
            <w:tcW w:w="3536" w:type="dxa"/>
          </w:tcPr>
          <w:p w14:paraId="3C17E54A" w14:textId="77777777" w:rsidR="009C3C45" w:rsidRDefault="003E1B40">
            <w:pPr>
              <w:pStyle w:val="TableParagraph"/>
              <w:ind w:left="106"/>
            </w:pPr>
            <w:r>
              <w:t>Tornillos de 3/8"x 3/4" Galvanizados para unión</w:t>
            </w:r>
            <w:r>
              <w:rPr>
                <w:spacing w:val="40"/>
              </w:rPr>
              <w:t xml:space="preserve"> </w:t>
            </w:r>
            <w:r>
              <w:t>de</w:t>
            </w:r>
          </w:p>
          <w:p w14:paraId="7BC411C2" w14:textId="77777777" w:rsidR="009C3C45" w:rsidRDefault="003E1B40">
            <w:pPr>
              <w:pStyle w:val="TableParagraph"/>
              <w:spacing w:line="252" w:lineRule="exact"/>
              <w:ind w:left="106" w:right="42"/>
            </w:pPr>
            <w:r>
              <w:t>paneles</w:t>
            </w:r>
            <w:r>
              <w:rPr>
                <w:spacing w:val="-13"/>
              </w:rPr>
              <w:t xml:space="preserve"> </w:t>
            </w:r>
            <w:r>
              <w:t>de</w:t>
            </w:r>
            <w:r>
              <w:rPr>
                <w:spacing w:val="-13"/>
              </w:rPr>
              <w:t xml:space="preserve"> </w:t>
            </w:r>
            <w:r>
              <w:t>lámina</w:t>
            </w:r>
            <w:r>
              <w:rPr>
                <w:spacing w:val="-13"/>
              </w:rPr>
              <w:t xml:space="preserve"> </w:t>
            </w:r>
            <w:r>
              <w:t>galvanizada, con tuercas y arandelas</w:t>
            </w:r>
          </w:p>
        </w:tc>
        <w:tc>
          <w:tcPr>
            <w:tcW w:w="1412" w:type="dxa"/>
          </w:tcPr>
          <w:p w14:paraId="2BEA436D" w14:textId="77777777" w:rsidR="009C3C45" w:rsidRDefault="009C3C45">
            <w:pPr>
              <w:pStyle w:val="TableParagraph"/>
              <w:spacing w:before="126"/>
              <w:rPr>
                <w:rFonts w:ascii="Arial"/>
                <w:b/>
              </w:rPr>
            </w:pPr>
          </w:p>
          <w:p w14:paraId="5529817E" w14:textId="77777777" w:rsidR="009C3C45" w:rsidRDefault="003E1B40">
            <w:pPr>
              <w:pStyle w:val="TableParagraph"/>
              <w:ind w:left="46" w:right="43"/>
              <w:jc w:val="center"/>
            </w:pPr>
            <w:r>
              <w:rPr>
                <w:spacing w:val="-5"/>
              </w:rPr>
              <w:t>270</w:t>
            </w:r>
          </w:p>
        </w:tc>
        <w:tc>
          <w:tcPr>
            <w:tcW w:w="1198" w:type="dxa"/>
          </w:tcPr>
          <w:p w14:paraId="345990E5" w14:textId="77777777" w:rsidR="009C3C45" w:rsidRDefault="009C3C45">
            <w:pPr>
              <w:pStyle w:val="TableParagraph"/>
              <w:spacing w:before="126"/>
              <w:rPr>
                <w:rFonts w:ascii="Arial"/>
                <w:b/>
              </w:rPr>
            </w:pPr>
          </w:p>
          <w:p w14:paraId="6B187E06" w14:textId="77777777" w:rsidR="009C3C45" w:rsidRDefault="003E1B40">
            <w:pPr>
              <w:pStyle w:val="TableParagraph"/>
              <w:ind w:left="105"/>
            </w:pPr>
            <w:proofErr w:type="spellStart"/>
            <w:r>
              <w:rPr>
                <w:spacing w:val="-5"/>
              </w:rPr>
              <w:t>Und</w:t>
            </w:r>
            <w:proofErr w:type="spellEnd"/>
          </w:p>
        </w:tc>
        <w:tc>
          <w:tcPr>
            <w:tcW w:w="113" w:type="dxa"/>
            <w:tcBorders>
              <w:bottom w:val="nil"/>
            </w:tcBorders>
          </w:tcPr>
          <w:p w14:paraId="25A7AE68" w14:textId="77777777" w:rsidR="009C3C45" w:rsidRDefault="009C3C45">
            <w:pPr>
              <w:pStyle w:val="TableParagraph"/>
              <w:rPr>
                <w:rFonts w:ascii="Times New Roman"/>
                <w:sz w:val="20"/>
              </w:rPr>
            </w:pPr>
          </w:p>
        </w:tc>
      </w:tr>
      <w:tr w:rsidR="009C3C45" w14:paraId="737F72C4" w14:textId="77777777">
        <w:trPr>
          <w:trHeight w:val="1518"/>
        </w:trPr>
        <w:tc>
          <w:tcPr>
            <w:tcW w:w="8925" w:type="dxa"/>
            <w:gridSpan w:val="7"/>
          </w:tcPr>
          <w:p w14:paraId="59502A9B" w14:textId="77777777" w:rsidR="009C3C45" w:rsidRDefault="003E1B40">
            <w:pPr>
              <w:pStyle w:val="TableParagraph"/>
              <w:spacing w:before="252"/>
              <w:ind w:left="107" w:right="95"/>
              <w:jc w:val="both"/>
            </w:pPr>
            <w:r>
              <w:t>Deberá incluir el transporte y todos los accesorios necesarios para la correcta operación y puesta en funcionamiento en cada sitio determinado por la Subdirección General de Cultura Ambiental de la Corporación Autónoma Regional de Cundinamarca – CAR en el área rural o urbana de los municipios de la jurisdicción CAR</w:t>
            </w:r>
          </w:p>
        </w:tc>
      </w:tr>
    </w:tbl>
    <w:p w14:paraId="7B62D012" w14:textId="77777777" w:rsidR="009C3C45" w:rsidRDefault="009C3C45">
      <w:pPr>
        <w:pStyle w:val="Textoindependiente"/>
        <w:rPr>
          <w:rFonts w:ascii="Arial"/>
          <w:b/>
        </w:rPr>
      </w:pPr>
    </w:p>
    <w:p w14:paraId="18D540F2" w14:textId="77777777" w:rsidR="009C3C45" w:rsidRDefault="003E1B40">
      <w:pPr>
        <w:pStyle w:val="Ttulo1"/>
        <w:ind w:left="562" w:right="468"/>
      </w:pPr>
      <w:r>
        <w:t>TANQUE</w:t>
      </w:r>
      <w:r>
        <w:rPr>
          <w:spacing w:val="-6"/>
        </w:rPr>
        <w:t xml:space="preserve"> </w:t>
      </w:r>
      <w:r>
        <w:t>MODULAR</w:t>
      </w:r>
      <w:r>
        <w:rPr>
          <w:spacing w:val="-7"/>
        </w:rPr>
        <w:t xml:space="preserve"> </w:t>
      </w:r>
      <w:r>
        <w:t>METALICO</w:t>
      </w:r>
      <w:r>
        <w:rPr>
          <w:spacing w:val="-5"/>
        </w:rPr>
        <w:t xml:space="preserve"> </w:t>
      </w:r>
      <w:r>
        <w:t>O</w:t>
      </w:r>
      <w:r>
        <w:rPr>
          <w:spacing w:val="-3"/>
        </w:rPr>
        <w:t xml:space="preserve"> </w:t>
      </w:r>
      <w:r>
        <w:t>RESERVORIO</w:t>
      </w:r>
      <w:r>
        <w:rPr>
          <w:spacing w:val="-5"/>
        </w:rPr>
        <w:t xml:space="preserve"> </w:t>
      </w:r>
      <w:r>
        <w:t>MODULAR</w:t>
      </w:r>
      <w:r>
        <w:rPr>
          <w:spacing w:val="-9"/>
        </w:rPr>
        <w:t xml:space="preserve"> </w:t>
      </w:r>
      <w:r>
        <w:t>TIPO</w:t>
      </w:r>
      <w:r>
        <w:rPr>
          <w:spacing w:val="-5"/>
        </w:rPr>
        <w:t xml:space="preserve"> </w:t>
      </w:r>
      <w:r>
        <w:t>AUSTRALIANO PARA ALMACENAMIENTO DE AGUA LLUVIA DE 70.000 LITROS (70 M³)</w:t>
      </w:r>
    </w:p>
    <w:p w14:paraId="482947E0" w14:textId="77777777" w:rsidR="009C3C45" w:rsidRDefault="003E1B40">
      <w:pPr>
        <w:spacing w:before="253"/>
        <w:ind w:left="813" w:right="715"/>
        <w:jc w:val="center"/>
        <w:rPr>
          <w:rFonts w:ascii="Arial"/>
          <w:b/>
        </w:rPr>
      </w:pPr>
      <w:r>
        <w:rPr>
          <w:rFonts w:ascii="Arial"/>
          <w:b/>
        </w:rPr>
        <w:lastRenderedPageBreak/>
        <w:t>Tipo</w:t>
      </w:r>
      <w:r>
        <w:rPr>
          <w:rFonts w:ascii="Arial"/>
          <w:b/>
          <w:spacing w:val="-1"/>
        </w:rPr>
        <w:t xml:space="preserve"> </w:t>
      </w:r>
      <w:r>
        <w:rPr>
          <w:rFonts w:ascii="Arial"/>
          <w:b/>
        </w:rPr>
        <w:t>No.</w:t>
      </w:r>
      <w:r>
        <w:rPr>
          <w:rFonts w:ascii="Arial"/>
          <w:b/>
          <w:spacing w:val="-2"/>
        </w:rPr>
        <w:t xml:space="preserve"> </w:t>
      </w:r>
      <w:r>
        <w:rPr>
          <w:rFonts w:ascii="Arial"/>
          <w:b/>
          <w:spacing w:val="-10"/>
        </w:rPr>
        <w:t>8</w:t>
      </w:r>
    </w:p>
    <w:p w14:paraId="72B72C8C" w14:textId="77777777" w:rsidR="009C3C45" w:rsidRDefault="009C3C45">
      <w:pPr>
        <w:pStyle w:val="Textoindependiente"/>
        <w:rPr>
          <w:rFonts w:ascii="Arial"/>
          <w:b/>
        </w:rPr>
      </w:pPr>
    </w:p>
    <w:p w14:paraId="7834DE55" w14:textId="77777777" w:rsidR="009C3C45" w:rsidRDefault="003E1B40">
      <w:pPr>
        <w:pStyle w:val="Ttulo1"/>
        <w:ind w:right="520"/>
        <w:jc w:val="both"/>
      </w:pPr>
      <w:r>
        <w:t>SUMINISTRO</w:t>
      </w:r>
      <w:r>
        <w:rPr>
          <w:spacing w:val="-8"/>
        </w:rPr>
        <w:t xml:space="preserve"> </w:t>
      </w:r>
      <w:r>
        <w:t>Y</w:t>
      </w:r>
      <w:r>
        <w:rPr>
          <w:spacing w:val="-8"/>
        </w:rPr>
        <w:t xml:space="preserve"> </w:t>
      </w:r>
      <w:r>
        <w:t>PUESTA</w:t>
      </w:r>
      <w:r>
        <w:rPr>
          <w:spacing w:val="-6"/>
        </w:rPr>
        <w:t xml:space="preserve"> </w:t>
      </w:r>
      <w:r>
        <w:t>EN</w:t>
      </w:r>
      <w:r>
        <w:rPr>
          <w:spacing w:val="-8"/>
        </w:rPr>
        <w:t xml:space="preserve"> </w:t>
      </w:r>
      <w:r>
        <w:t>FUNCIONAMIENTO</w:t>
      </w:r>
      <w:r>
        <w:rPr>
          <w:spacing w:val="-7"/>
        </w:rPr>
        <w:t xml:space="preserve"> </w:t>
      </w:r>
      <w:r>
        <w:t>DE</w:t>
      </w:r>
      <w:r>
        <w:rPr>
          <w:spacing w:val="-10"/>
        </w:rPr>
        <w:t xml:space="preserve"> </w:t>
      </w:r>
      <w:r>
        <w:t>TANQUE</w:t>
      </w:r>
      <w:r>
        <w:rPr>
          <w:spacing w:val="-10"/>
        </w:rPr>
        <w:t xml:space="preserve"> </w:t>
      </w:r>
      <w:r>
        <w:t>MODULAR</w:t>
      </w:r>
      <w:r>
        <w:rPr>
          <w:spacing w:val="-11"/>
        </w:rPr>
        <w:t xml:space="preserve"> </w:t>
      </w:r>
      <w:r>
        <w:t>METALICO</w:t>
      </w:r>
      <w:r>
        <w:rPr>
          <w:spacing w:val="-11"/>
        </w:rPr>
        <w:t xml:space="preserve"> </w:t>
      </w:r>
      <w:r>
        <w:t>O RESERVORIO MODULAR TIPO AUSTRALIANO PARA ALMACENAMIENTO DE AGUA LLUVIA DE 70.000 LITROS (70 M³), EN EL PUNTO PREVIAMENTE SELECCIONADO, GARANTIZANDO</w:t>
      </w:r>
      <w:r>
        <w:rPr>
          <w:spacing w:val="-13"/>
        </w:rPr>
        <w:t xml:space="preserve"> </w:t>
      </w:r>
      <w:r>
        <w:t>EL</w:t>
      </w:r>
      <w:r>
        <w:rPr>
          <w:spacing w:val="-14"/>
        </w:rPr>
        <w:t xml:space="preserve"> </w:t>
      </w:r>
      <w:r>
        <w:t>ALMACENAMIENTO</w:t>
      </w:r>
      <w:r>
        <w:rPr>
          <w:spacing w:val="-16"/>
        </w:rPr>
        <w:t xml:space="preserve"> </w:t>
      </w:r>
      <w:r>
        <w:t>QUE</w:t>
      </w:r>
      <w:r>
        <w:rPr>
          <w:spacing w:val="-11"/>
        </w:rPr>
        <w:t xml:space="preserve"> </w:t>
      </w:r>
      <w:r>
        <w:t>PERMITAN</w:t>
      </w:r>
      <w:r>
        <w:rPr>
          <w:spacing w:val="-13"/>
        </w:rPr>
        <w:t xml:space="preserve"> </w:t>
      </w:r>
      <w:r>
        <w:t>VERIFICAR</w:t>
      </w:r>
      <w:r>
        <w:rPr>
          <w:spacing w:val="-8"/>
        </w:rPr>
        <w:t xml:space="preserve"> </w:t>
      </w:r>
      <w:r>
        <w:t>SU</w:t>
      </w:r>
      <w:r>
        <w:rPr>
          <w:spacing w:val="-13"/>
        </w:rPr>
        <w:t xml:space="preserve"> </w:t>
      </w:r>
      <w:r>
        <w:t>CORRECTO FUNCIONAMIENTO, ESTABILIDAD ESTRUCTURAL Y DESEMPEÑO HIDRÁULICO.</w:t>
      </w:r>
    </w:p>
    <w:p w14:paraId="1F425D3D" w14:textId="77777777" w:rsidR="009C3C45" w:rsidRDefault="003E1B40">
      <w:pPr>
        <w:spacing w:before="252"/>
        <w:ind w:left="813" w:right="715"/>
        <w:jc w:val="center"/>
        <w:rPr>
          <w:rFonts w:ascii="Arial" w:hAnsi="Arial"/>
          <w:b/>
        </w:rPr>
      </w:pPr>
      <w:r>
        <w:rPr>
          <w:rFonts w:ascii="Arial" w:hAnsi="Arial"/>
          <w:b/>
        </w:rPr>
        <w:t>FICHA</w:t>
      </w:r>
      <w:r>
        <w:rPr>
          <w:rFonts w:ascii="Arial" w:hAnsi="Arial"/>
          <w:b/>
          <w:spacing w:val="-4"/>
        </w:rPr>
        <w:t xml:space="preserve"> </w:t>
      </w:r>
      <w:r>
        <w:rPr>
          <w:rFonts w:ascii="Arial" w:hAnsi="Arial"/>
          <w:b/>
        </w:rPr>
        <w:t>TÉCNICA</w:t>
      </w:r>
      <w:r>
        <w:rPr>
          <w:rFonts w:ascii="Arial" w:hAnsi="Arial"/>
          <w:b/>
          <w:spacing w:val="-6"/>
        </w:rPr>
        <w:t xml:space="preserve"> </w:t>
      </w:r>
      <w:r>
        <w:rPr>
          <w:rFonts w:ascii="Arial" w:hAnsi="Arial"/>
          <w:b/>
        </w:rPr>
        <w:t>Tipo</w:t>
      </w:r>
      <w:r>
        <w:rPr>
          <w:rFonts w:ascii="Arial" w:hAnsi="Arial"/>
          <w:b/>
          <w:spacing w:val="-8"/>
        </w:rPr>
        <w:t xml:space="preserve"> </w:t>
      </w:r>
      <w:r>
        <w:rPr>
          <w:rFonts w:ascii="Arial" w:hAnsi="Arial"/>
          <w:b/>
        </w:rPr>
        <w:t>No.</w:t>
      </w:r>
      <w:r>
        <w:rPr>
          <w:rFonts w:ascii="Arial" w:hAnsi="Arial"/>
          <w:b/>
          <w:spacing w:val="-2"/>
        </w:rPr>
        <w:t xml:space="preserve"> </w:t>
      </w:r>
      <w:r>
        <w:rPr>
          <w:rFonts w:ascii="Arial" w:hAnsi="Arial"/>
          <w:b/>
          <w:spacing w:val="-10"/>
        </w:rPr>
        <w:t>8</w:t>
      </w:r>
    </w:p>
    <w:p w14:paraId="4FFFB876" w14:textId="77777777" w:rsidR="009C3C45" w:rsidRDefault="009C3C45">
      <w:pPr>
        <w:pStyle w:val="Textoindependiente"/>
        <w:spacing w:before="23"/>
        <w:rPr>
          <w:rFonts w:ascii="Arial"/>
          <w:b/>
          <w:sz w:val="20"/>
        </w:rPr>
      </w:pPr>
    </w:p>
    <w:tbl>
      <w:tblPr>
        <w:tblStyle w:val="TableNormal"/>
        <w:tblW w:w="0" w:type="auto"/>
        <w:tblInd w:w="6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3"/>
        <w:gridCol w:w="699"/>
        <w:gridCol w:w="1804"/>
        <w:gridCol w:w="3793"/>
        <w:gridCol w:w="1348"/>
        <w:gridCol w:w="1057"/>
        <w:gridCol w:w="114"/>
      </w:tblGrid>
      <w:tr w:rsidR="009C3C45" w14:paraId="3ECF5744" w14:textId="77777777" w:rsidTr="002372D5">
        <w:trPr>
          <w:trHeight w:val="506"/>
        </w:trPr>
        <w:tc>
          <w:tcPr>
            <w:tcW w:w="8927" w:type="dxa"/>
            <w:gridSpan w:val="7"/>
          </w:tcPr>
          <w:p w14:paraId="205475C3" w14:textId="77777777" w:rsidR="009C3C45" w:rsidRDefault="003E1B40">
            <w:pPr>
              <w:pStyle w:val="TableParagraph"/>
              <w:ind w:left="12" w:right="2"/>
              <w:jc w:val="center"/>
              <w:rPr>
                <w:rFonts w:ascii="Arial"/>
                <w:b/>
              </w:rPr>
            </w:pPr>
            <w:r>
              <w:rPr>
                <w:rFonts w:ascii="Arial"/>
                <w:b/>
                <w:spacing w:val="-4"/>
              </w:rPr>
              <w:t>ITEM</w:t>
            </w:r>
          </w:p>
          <w:p w14:paraId="63368D15" w14:textId="77777777" w:rsidR="009C3C45" w:rsidRDefault="003E1B40">
            <w:pPr>
              <w:pStyle w:val="TableParagraph"/>
              <w:spacing w:before="1" w:line="232" w:lineRule="exact"/>
              <w:ind w:left="12" w:right="5"/>
              <w:jc w:val="center"/>
            </w:pPr>
            <w:r>
              <w:t>Suministro</w:t>
            </w:r>
            <w:r>
              <w:rPr>
                <w:spacing w:val="-10"/>
              </w:rPr>
              <w:t xml:space="preserve"> </w:t>
            </w:r>
            <w:r>
              <w:t>y</w:t>
            </w:r>
            <w:r>
              <w:rPr>
                <w:spacing w:val="-4"/>
              </w:rPr>
              <w:t xml:space="preserve"> </w:t>
            </w:r>
            <w:r>
              <w:t>puesta</w:t>
            </w:r>
            <w:r>
              <w:rPr>
                <w:spacing w:val="-6"/>
              </w:rPr>
              <w:t xml:space="preserve"> </w:t>
            </w:r>
            <w:r>
              <w:t>en</w:t>
            </w:r>
            <w:r>
              <w:rPr>
                <w:spacing w:val="-7"/>
              </w:rPr>
              <w:t xml:space="preserve"> </w:t>
            </w:r>
            <w:r>
              <w:t>funcionamiento</w:t>
            </w:r>
            <w:r>
              <w:rPr>
                <w:spacing w:val="-5"/>
              </w:rPr>
              <w:t xml:space="preserve"> </w:t>
            </w:r>
            <w:r>
              <w:t>de</w:t>
            </w:r>
            <w:r>
              <w:rPr>
                <w:spacing w:val="-7"/>
              </w:rPr>
              <w:t xml:space="preserve"> </w:t>
            </w:r>
            <w:r>
              <w:t>tanque</w:t>
            </w:r>
            <w:r>
              <w:rPr>
                <w:spacing w:val="-6"/>
              </w:rPr>
              <w:t xml:space="preserve"> </w:t>
            </w:r>
            <w:r>
              <w:t>australiano</w:t>
            </w:r>
            <w:r>
              <w:rPr>
                <w:spacing w:val="-5"/>
              </w:rPr>
              <w:t xml:space="preserve"> </w:t>
            </w:r>
            <w:r>
              <w:t>70.000</w:t>
            </w:r>
            <w:r>
              <w:rPr>
                <w:spacing w:val="-7"/>
              </w:rPr>
              <w:t xml:space="preserve"> </w:t>
            </w:r>
            <w:r>
              <w:rPr>
                <w:spacing w:val="-2"/>
              </w:rPr>
              <w:t>litros.</w:t>
            </w:r>
          </w:p>
        </w:tc>
      </w:tr>
      <w:tr w:rsidR="009C3C45" w14:paraId="6AC3D947" w14:textId="77777777" w:rsidTr="002372D5">
        <w:trPr>
          <w:trHeight w:val="506"/>
        </w:trPr>
        <w:tc>
          <w:tcPr>
            <w:tcW w:w="8927" w:type="dxa"/>
            <w:gridSpan w:val="7"/>
          </w:tcPr>
          <w:p w14:paraId="3353901D" w14:textId="77777777" w:rsidR="009C3C45" w:rsidRDefault="003E1B40">
            <w:pPr>
              <w:pStyle w:val="TableParagraph"/>
              <w:ind w:left="12" w:right="6"/>
              <w:jc w:val="center"/>
              <w:rPr>
                <w:rFonts w:ascii="Arial"/>
                <w:b/>
              </w:rPr>
            </w:pPr>
            <w:r>
              <w:rPr>
                <w:rFonts w:ascii="Arial"/>
                <w:b/>
              </w:rPr>
              <w:t>UNIDAD</w:t>
            </w:r>
            <w:r>
              <w:rPr>
                <w:rFonts w:ascii="Arial"/>
                <w:b/>
                <w:spacing w:val="-4"/>
              </w:rPr>
              <w:t xml:space="preserve"> </w:t>
            </w:r>
            <w:r>
              <w:rPr>
                <w:rFonts w:ascii="Arial"/>
                <w:b/>
              </w:rPr>
              <w:t>DE</w:t>
            </w:r>
            <w:r>
              <w:rPr>
                <w:rFonts w:ascii="Arial"/>
                <w:b/>
                <w:spacing w:val="-5"/>
              </w:rPr>
              <w:t xml:space="preserve"> </w:t>
            </w:r>
            <w:r>
              <w:rPr>
                <w:rFonts w:ascii="Arial"/>
                <w:b/>
                <w:spacing w:val="-2"/>
              </w:rPr>
              <w:t>MEDIDA</w:t>
            </w:r>
          </w:p>
          <w:p w14:paraId="27CC7C28" w14:textId="77777777" w:rsidR="009C3C45" w:rsidRDefault="003E1B40">
            <w:pPr>
              <w:pStyle w:val="TableParagraph"/>
              <w:spacing w:before="1" w:line="232" w:lineRule="exact"/>
              <w:ind w:left="12" w:right="2"/>
              <w:jc w:val="center"/>
            </w:pPr>
            <w:r>
              <w:rPr>
                <w:spacing w:val="-2"/>
              </w:rPr>
              <w:t>UNIDAD</w:t>
            </w:r>
          </w:p>
        </w:tc>
      </w:tr>
      <w:tr w:rsidR="009C3C45" w14:paraId="100C5E2E" w14:textId="77777777" w:rsidTr="002372D5">
        <w:trPr>
          <w:trHeight w:val="4807"/>
        </w:trPr>
        <w:tc>
          <w:tcPr>
            <w:tcW w:w="8927" w:type="dxa"/>
            <w:gridSpan w:val="7"/>
          </w:tcPr>
          <w:p w14:paraId="76737552" w14:textId="77777777" w:rsidR="009C3C45" w:rsidRDefault="003E1B40">
            <w:pPr>
              <w:pStyle w:val="TableParagraph"/>
              <w:ind w:left="12" w:right="4"/>
              <w:jc w:val="center"/>
              <w:rPr>
                <w:rFonts w:ascii="Arial" w:hAnsi="Arial"/>
                <w:b/>
              </w:rPr>
            </w:pPr>
            <w:r>
              <w:rPr>
                <w:rFonts w:ascii="Arial" w:hAnsi="Arial"/>
                <w:b/>
              </w:rPr>
              <w:t>DESCRIPCIÓN</w:t>
            </w:r>
            <w:r>
              <w:rPr>
                <w:rFonts w:ascii="Arial" w:hAnsi="Arial"/>
                <w:b/>
                <w:spacing w:val="-14"/>
              </w:rPr>
              <w:t xml:space="preserve"> </w:t>
            </w:r>
            <w:r>
              <w:rPr>
                <w:rFonts w:ascii="Arial" w:hAnsi="Arial"/>
                <w:b/>
                <w:spacing w:val="-2"/>
              </w:rPr>
              <w:t>GENERAL</w:t>
            </w:r>
          </w:p>
          <w:p w14:paraId="4668C6A5" w14:textId="77777777" w:rsidR="009C3C45" w:rsidRDefault="009C3C45">
            <w:pPr>
              <w:pStyle w:val="TableParagraph"/>
              <w:rPr>
                <w:rFonts w:ascii="Arial"/>
                <w:b/>
              </w:rPr>
            </w:pPr>
          </w:p>
          <w:p w14:paraId="3C998B86" w14:textId="77777777" w:rsidR="009C3C45" w:rsidRDefault="003E1B40">
            <w:pPr>
              <w:pStyle w:val="TableParagraph"/>
              <w:ind w:left="107" w:right="94"/>
              <w:jc w:val="both"/>
            </w:pPr>
            <w:r>
              <w:t>Suministro y puesta en funcionamiento de tanque australiano, producto fabricado en lámina galvanizada recubierto con geomembrana, el cual deberá corresponder a una capacidad mínima de 70.000 litros.</w:t>
            </w:r>
          </w:p>
          <w:p w14:paraId="698A5683" w14:textId="77777777" w:rsidR="009C3C45" w:rsidRDefault="009C3C45">
            <w:pPr>
              <w:pStyle w:val="TableParagraph"/>
              <w:spacing w:before="1"/>
              <w:rPr>
                <w:rFonts w:ascii="Arial"/>
                <w:b/>
              </w:rPr>
            </w:pPr>
          </w:p>
          <w:p w14:paraId="7B25E0B0" w14:textId="77777777" w:rsidR="009C3C45" w:rsidRDefault="003E1B40">
            <w:pPr>
              <w:pStyle w:val="TableParagraph"/>
              <w:spacing w:line="252" w:lineRule="exact"/>
              <w:ind w:left="107"/>
            </w:pPr>
            <w:r>
              <w:t>Características</w:t>
            </w:r>
            <w:r>
              <w:rPr>
                <w:spacing w:val="-6"/>
              </w:rPr>
              <w:t xml:space="preserve"> </w:t>
            </w:r>
            <w:r>
              <w:t>de</w:t>
            </w:r>
            <w:r>
              <w:rPr>
                <w:spacing w:val="-8"/>
              </w:rPr>
              <w:t xml:space="preserve"> </w:t>
            </w:r>
            <w:r>
              <w:t>la</w:t>
            </w:r>
            <w:r>
              <w:rPr>
                <w:spacing w:val="-6"/>
              </w:rPr>
              <w:t xml:space="preserve"> </w:t>
            </w:r>
            <w:r>
              <w:t>lámina:</w:t>
            </w:r>
            <w:r>
              <w:rPr>
                <w:spacing w:val="-4"/>
              </w:rPr>
              <w:t xml:space="preserve"> </w:t>
            </w:r>
            <w:r>
              <w:t>Calibre</w:t>
            </w:r>
            <w:r>
              <w:rPr>
                <w:spacing w:val="-4"/>
              </w:rPr>
              <w:t xml:space="preserve"> </w:t>
            </w:r>
            <w:r>
              <w:rPr>
                <w:spacing w:val="-5"/>
              </w:rPr>
              <w:t>20</w:t>
            </w:r>
          </w:p>
          <w:p w14:paraId="7729BEDD" w14:textId="77777777" w:rsidR="009C3C45" w:rsidRDefault="003E1B40">
            <w:pPr>
              <w:pStyle w:val="TableParagraph"/>
              <w:ind w:left="2923" w:right="1536"/>
            </w:pPr>
            <w:r>
              <w:t>Recubrimiento:</w:t>
            </w:r>
            <w:r>
              <w:rPr>
                <w:spacing w:val="-12"/>
              </w:rPr>
              <w:t xml:space="preserve"> </w:t>
            </w:r>
            <w:r>
              <w:t>Acero</w:t>
            </w:r>
            <w:r>
              <w:rPr>
                <w:spacing w:val="-14"/>
              </w:rPr>
              <w:t xml:space="preserve"> </w:t>
            </w:r>
            <w:r>
              <w:t>Galvanizado</w:t>
            </w:r>
            <w:r>
              <w:rPr>
                <w:spacing w:val="-14"/>
              </w:rPr>
              <w:t xml:space="preserve"> </w:t>
            </w:r>
            <w:r>
              <w:t>C-20 Altura mínima: 110 cm</w:t>
            </w:r>
          </w:p>
          <w:p w14:paraId="178C191A" w14:textId="77777777" w:rsidR="009C3C45" w:rsidRDefault="003E1B40">
            <w:pPr>
              <w:pStyle w:val="TableParagraph"/>
              <w:ind w:left="2923"/>
            </w:pPr>
            <w:r>
              <w:t>Diámetro</w:t>
            </w:r>
            <w:r>
              <w:rPr>
                <w:spacing w:val="-10"/>
              </w:rPr>
              <w:t xml:space="preserve"> </w:t>
            </w:r>
            <w:r>
              <w:t>mínimo:</w:t>
            </w:r>
            <w:r>
              <w:rPr>
                <w:spacing w:val="-6"/>
              </w:rPr>
              <w:t xml:space="preserve"> </w:t>
            </w:r>
            <w:r>
              <w:t>9.00</w:t>
            </w:r>
            <w:r>
              <w:rPr>
                <w:spacing w:val="-7"/>
              </w:rPr>
              <w:t xml:space="preserve"> </w:t>
            </w:r>
            <w:r>
              <w:rPr>
                <w:spacing w:val="-2"/>
              </w:rPr>
              <w:t>metros</w:t>
            </w:r>
          </w:p>
          <w:p w14:paraId="74ABB4D0" w14:textId="77777777" w:rsidR="009C3C45" w:rsidRDefault="009C3C45">
            <w:pPr>
              <w:pStyle w:val="TableParagraph"/>
              <w:spacing w:before="1"/>
              <w:rPr>
                <w:rFonts w:ascii="Arial"/>
                <w:b/>
              </w:rPr>
            </w:pPr>
          </w:p>
          <w:p w14:paraId="7A447C81" w14:textId="77777777" w:rsidR="009C3C45" w:rsidRDefault="003E1B40">
            <w:pPr>
              <w:pStyle w:val="TableParagraph"/>
              <w:spacing w:line="252" w:lineRule="exact"/>
              <w:ind w:left="107"/>
            </w:pPr>
            <w:r>
              <w:t>Características</w:t>
            </w:r>
            <w:r>
              <w:rPr>
                <w:spacing w:val="-7"/>
              </w:rPr>
              <w:t xml:space="preserve"> </w:t>
            </w:r>
            <w:r>
              <w:t>de</w:t>
            </w:r>
            <w:r>
              <w:rPr>
                <w:spacing w:val="-7"/>
              </w:rPr>
              <w:t xml:space="preserve"> </w:t>
            </w:r>
            <w:r>
              <w:t>la</w:t>
            </w:r>
            <w:r>
              <w:rPr>
                <w:spacing w:val="-7"/>
              </w:rPr>
              <w:t xml:space="preserve"> </w:t>
            </w:r>
            <w:r>
              <w:t>Geo</w:t>
            </w:r>
            <w:r>
              <w:rPr>
                <w:spacing w:val="-5"/>
              </w:rPr>
              <w:t xml:space="preserve"> </w:t>
            </w:r>
            <w:r>
              <w:t>membrana:</w:t>
            </w:r>
            <w:r>
              <w:rPr>
                <w:spacing w:val="-3"/>
              </w:rPr>
              <w:t xml:space="preserve"> </w:t>
            </w:r>
            <w:r>
              <w:t>Espesor</w:t>
            </w:r>
            <w:r>
              <w:rPr>
                <w:spacing w:val="-6"/>
              </w:rPr>
              <w:t xml:space="preserve"> </w:t>
            </w:r>
            <w:r>
              <w:t>mínimo:</w:t>
            </w:r>
            <w:r>
              <w:rPr>
                <w:spacing w:val="-6"/>
              </w:rPr>
              <w:t xml:space="preserve"> </w:t>
            </w:r>
            <w:r>
              <w:t>0,8</w:t>
            </w:r>
            <w:r>
              <w:rPr>
                <w:spacing w:val="-8"/>
              </w:rPr>
              <w:t xml:space="preserve"> </w:t>
            </w:r>
            <w:proofErr w:type="spellStart"/>
            <w:r>
              <w:rPr>
                <w:spacing w:val="-5"/>
              </w:rPr>
              <w:t>m.m</w:t>
            </w:r>
            <w:proofErr w:type="spellEnd"/>
          </w:p>
          <w:p w14:paraId="30696543" w14:textId="77777777" w:rsidR="009C3C45" w:rsidRDefault="003E1B40">
            <w:pPr>
              <w:pStyle w:val="TableParagraph"/>
              <w:ind w:left="3840"/>
            </w:pPr>
            <w:r>
              <w:t>Tipo</w:t>
            </w:r>
            <w:r>
              <w:rPr>
                <w:spacing w:val="-5"/>
              </w:rPr>
              <w:t xml:space="preserve"> </w:t>
            </w:r>
            <w:r>
              <w:t>de</w:t>
            </w:r>
            <w:r>
              <w:rPr>
                <w:spacing w:val="-10"/>
              </w:rPr>
              <w:t xml:space="preserve"> </w:t>
            </w:r>
            <w:r>
              <w:t>material:</w:t>
            </w:r>
            <w:r>
              <w:rPr>
                <w:spacing w:val="-3"/>
              </w:rPr>
              <w:t xml:space="preserve"> </w:t>
            </w:r>
            <w:r>
              <w:t>PVC</w:t>
            </w:r>
            <w:r>
              <w:rPr>
                <w:spacing w:val="-5"/>
              </w:rPr>
              <w:t xml:space="preserve"> </w:t>
            </w:r>
            <w:r>
              <w:t>con</w:t>
            </w:r>
            <w:r>
              <w:rPr>
                <w:spacing w:val="-7"/>
              </w:rPr>
              <w:t xml:space="preserve"> </w:t>
            </w:r>
            <w:r>
              <w:t>refuerzo</w:t>
            </w:r>
            <w:r>
              <w:rPr>
                <w:spacing w:val="-9"/>
              </w:rPr>
              <w:t xml:space="preserve"> </w:t>
            </w:r>
            <w:r>
              <w:t>de</w:t>
            </w:r>
            <w:r>
              <w:rPr>
                <w:spacing w:val="-5"/>
              </w:rPr>
              <w:t xml:space="preserve"> </w:t>
            </w:r>
            <w:r>
              <w:t>Poliéster Uniones termo selladas</w:t>
            </w:r>
          </w:p>
          <w:p w14:paraId="565E93AE" w14:textId="77777777" w:rsidR="009C3C45" w:rsidRDefault="009C3C45">
            <w:pPr>
              <w:pStyle w:val="TableParagraph"/>
              <w:spacing w:before="1"/>
              <w:rPr>
                <w:rFonts w:ascii="Arial"/>
                <w:b/>
              </w:rPr>
            </w:pPr>
          </w:p>
          <w:p w14:paraId="42736F42" w14:textId="77777777" w:rsidR="009C3C45" w:rsidRDefault="003E1B40">
            <w:pPr>
              <w:pStyle w:val="TableParagraph"/>
              <w:ind w:left="107" w:right="97"/>
              <w:jc w:val="both"/>
            </w:pPr>
            <w:r>
              <w:t>Nota: Deberá el proveedor tener en cuenta el afinado correspondiente para lograr la compactación y nivelación del terreno los cuales no superen el 5% de la pendiente, garantizando así la debida puesta en funcionamiento de cada uno de los tanques.</w:t>
            </w:r>
          </w:p>
          <w:p w14:paraId="07740639" w14:textId="77777777" w:rsidR="00A849F9" w:rsidRDefault="00A849F9">
            <w:pPr>
              <w:pStyle w:val="TableParagraph"/>
              <w:ind w:left="107" w:right="97"/>
              <w:jc w:val="both"/>
            </w:pPr>
          </w:p>
          <w:p w14:paraId="091F7DB8" w14:textId="77777777" w:rsidR="00A849F9" w:rsidRDefault="00A849F9" w:rsidP="00A849F9">
            <w:pPr>
              <w:pStyle w:val="TableParagraph"/>
              <w:ind w:left="3"/>
              <w:jc w:val="center"/>
              <w:rPr>
                <w:rFonts w:ascii="Arial" w:hAnsi="Arial"/>
                <w:b/>
              </w:rPr>
            </w:pPr>
            <w:r>
              <w:rPr>
                <w:rFonts w:ascii="Arial" w:hAnsi="Arial"/>
                <w:b/>
              </w:rPr>
              <w:t>DESCRIPCIÓN</w:t>
            </w:r>
            <w:r>
              <w:rPr>
                <w:rFonts w:ascii="Arial" w:hAnsi="Arial"/>
                <w:b/>
                <w:spacing w:val="-14"/>
              </w:rPr>
              <w:t xml:space="preserve"> </w:t>
            </w:r>
            <w:r>
              <w:rPr>
                <w:rFonts w:ascii="Arial" w:hAnsi="Arial"/>
                <w:b/>
                <w:spacing w:val="-2"/>
              </w:rPr>
              <w:t>GENERAL</w:t>
            </w:r>
          </w:p>
          <w:p w14:paraId="1826BA7D" w14:textId="77777777" w:rsidR="00A849F9" w:rsidRDefault="00A849F9" w:rsidP="00A849F9">
            <w:pPr>
              <w:pStyle w:val="TableParagraph"/>
              <w:spacing w:before="251"/>
              <w:ind w:left="107" w:right="99"/>
              <w:jc w:val="both"/>
            </w:pPr>
            <w:r>
              <w:t>Suministro y puesta en funcionamiento de tanque australiano incluyendo las actividades inherentes para su prueba de operación, los cuales constan de dispositivo de lavado, salida de agua para su aprovechamiento y tubería de eliminación de excesos o rebose; ajustados en cada sitio de operación del tanque.</w:t>
            </w:r>
          </w:p>
          <w:p w14:paraId="20CCFB32" w14:textId="77777777" w:rsidR="00A849F9" w:rsidRDefault="00A849F9" w:rsidP="00A849F9">
            <w:pPr>
              <w:pStyle w:val="TableParagraph"/>
              <w:rPr>
                <w:rFonts w:ascii="Arial"/>
                <w:b/>
              </w:rPr>
            </w:pPr>
          </w:p>
          <w:p w14:paraId="2493EBEA" w14:textId="77777777" w:rsidR="00A849F9" w:rsidRDefault="00A849F9" w:rsidP="00A849F9">
            <w:pPr>
              <w:pStyle w:val="TableParagraph"/>
              <w:ind w:left="107" w:right="97"/>
              <w:jc w:val="both"/>
            </w:pPr>
            <w:r>
              <w:t>El</w:t>
            </w:r>
            <w:r>
              <w:rPr>
                <w:spacing w:val="-13"/>
              </w:rPr>
              <w:t xml:space="preserve"> </w:t>
            </w:r>
            <w:r>
              <w:t>dispositivo</w:t>
            </w:r>
            <w:r>
              <w:rPr>
                <w:spacing w:val="-11"/>
              </w:rPr>
              <w:t xml:space="preserve"> </w:t>
            </w:r>
            <w:r>
              <w:t>de</w:t>
            </w:r>
            <w:r>
              <w:rPr>
                <w:spacing w:val="-12"/>
              </w:rPr>
              <w:t xml:space="preserve"> </w:t>
            </w:r>
            <w:r>
              <w:t>lavado</w:t>
            </w:r>
            <w:r>
              <w:rPr>
                <w:spacing w:val="-14"/>
              </w:rPr>
              <w:t xml:space="preserve"> </w:t>
            </w:r>
            <w:r>
              <w:t>es</w:t>
            </w:r>
            <w:r>
              <w:rPr>
                <w:spacing w:val="-11"/>
              </w:rPr>
              <w:t xml:space="preserve"> </w:t>
            </w:r>
            <w:r>
              <w:t>construido</w:t>
            </w:r>
            <w:r>
              <w:rPr>
                <w:spacing w:val="-12"/>
              </w:rPr>
              <w:t xml:space="preserve"> </w:t>
            </w:r>
            <w:r>
              <w:t>en</w:t>
            </w:r>
            <w:r>
              <w:rPr>
                <w:spacing w:val="-14"/>
              </w:rPr>
              <w:t xml:space="preserve"> </w:t>
            </w:r>
            <w:r>
              <w:t>el</w:t>
            </w:r>
            <w:r>
              <w:rPr>
                <w:spacing w:val="-12"/>
              </w:rPr>
              <w:t xml:space="preserve"> </w:t>
            </w:r>
            <w:r>
              <w:t>centro</w:t>
            </w:r>
            <w:r>
              <w:rPr>
                <w:spacing w:val="-16"/>
              </w:rPr>
              <w:t xml:space="preserve"> </w:t>
            </w:r>
            <w:r>
              <w:t>del</w:t>
            </w:r>
            <w:r>
              <w:rPr>
                <w:spacing w:val="-11"/>
              </w:rPr>
              <w:t xml:space="preserve"> </w:t>
            </w:r>
            <w:r>
              <w:t>tanque</w:t>
            </w:r>
            <w:r>
              <w:rPr>
                <w:spacing w:val="-11"/>
              </w:rPr>
              <w:t xml:space="preserve"> </w:t>
            </w:r>
            <w:r>
              <w:t>debidamente</w:t>
            </w:r>
            <w:r>
              <w:rPr>
                <w:spacing w:val="-16"/>
              </w:rPr>
              <w:t xml:space="preserve"> </w:t>
            </w:r>
            <w:r>
              <w:t>adecuado</w:t>
            </w:r>
            <w:r>
              <w:rPr>
                <w:spacing w:val="-10"/>
              </w:rPr>
              <w:t xml:space="preserve"> </w:t>
            </w:r>
            <w:r>
              <w:t>para que no presente fugas en las conexiones, y esté conectado a una tubería PVC; la salida de aprovechamiento cuenta con accesorios para utilizar el agua del tanque conectada a una</w:t>
            </w:r>
            <w:r>
              <w:rPr>
                <w:spacing w:val="-2"/>
              </w:rPr>
              <w:t xml:space="preserve"> </w:t>
            </w:r>
            <w:r>
              <w:t>válvula</w:t>
            </w:r>
            <w:r>
              <w:rPr>
                <w:spacing w:val="-2"/>
              </w:rPr>
              <w:t xml:space="preserve"> </w:t>
            </w:r>
            <w:r>
              <w:t>de</w:t>
            </w:r>
            <w:r>
              <w:rPr>
                <w:spacing w:val="-2"/>
              </w:rPr>
              <w:t xml:space="preserve"> </w:t>
            </w:r>
            <w:r>
              <w:t>PVC</w:t>
            </w:r>
            <w:r>
              <w:rPr>
                <w:spacing w:val="-2"/>
              </w:rPr>
              <w:t xml:space="preserve"> </w:t>
            </w:r>
            <w:r>
              <w:t>externa;</w:t>
            </w:r>
            <w:r>
              <w:rPr>
                <w:spacing w:val="40"/>
              </w:rPr>
              <w:t xml:space="preserve"> </w:t>
            </w:r>
            <w:r>
              <w:t>los</w:t>
            </w:r>
            <w:r>
              <w:rPr>
                <w:spacing w:val="-2"/>
              </w:rPr>
              <w:t xml:space="preserve"> </w:t>
            </w:r>
            <w:r>
              <w:t>accesorios</w:t>
            </w:r>
            <w:r>
              <w:rPr>
                <w:spacing w:val="-2"/>
              </w:rPr>
              <w:t xml:space="preserve"> </w:t>
            </w:r>
            <w:r>
              <w:t>para</w:t>
            </w:r>
            <w:r>
              <w:rPr>
                <w:spacing w:val="-4"/>
              </w:rPr>
              <w:t xml:space="preserve"> </w:t>
            </w:r>
            <w:r>
              <w:t>la</w:t>
            </w:r>
            <w:r>
              <w:rPr>
                <w:spacing w:val="-2"/>
              </w:rPr>
              <w:t xml:space="preserve"> </w:t>
            </w:r>
            <w:r>
              <w:t>evacuación</w:t>
            </w:r>
            <w:r>
              <w:rPr>
                <w:spacing w:val="-2"/>
              </w:rPr>
              <w:t xml:space="preserve"> </w:t>
            </w:r>
            <w:r>
              <w:t>de</w:t>
            </w:r>
            <w:r>
              <w:rPr>
                <w:spacing w:val="-2"/>
              </w:rPr>
              <w:t xml:space="preserve"> </w:t>
            </w:r>
            <w:r>
              <w:t>excesos</w:t>
            </w:r>
            <w:r>
              <w:rPr>
                <w:spacing w:val="-2"/>
              </w:rPr>
              <w:t xml:space="preserve"> </w:t>
            </w:r>
            <w:r>
              <w:t>que</w:t>
            </w:r>
            <w:r>
              <w:rPr>
                <w:spacing w:val="-2"/>
              </w:rPr>
              <w:t xml:space="preserve"> </w:t>
            </w:r>
            <w:r>
              <w:t>eviten</w:t>
            </w:r>
            <w:r>
              <w:rPr>
                <w:spacing w:val="-2"/>
              </w:rPr>
              <w:t xml:space="preserve"> </w:t>
            </w:r>
            <w:r>
              <w:t>el rebose</w:t>
            </w:r>
            <w:r>
              <w:rPr>
                <w:spacing w:val="40"/>
              </w:rPr>
              <w:t xml:space="preserve"> </w:t>
            </w:r>
            <w:r>
              <w:t>de agua,</w:t>
            </w:r>
            <w:r>
              <w:rPr>
                <w:spacing w:val="40"/>
              </w:rPr>
              <w:t xml:space="preserve"> </w:t>
            </w:r>
            <w:r>
              <w:t>deben estar conectados con tubería PVC,</w:t>
            </w:r>
            <w:r>
              <w:rPr>
                <w:spacing w:val="40"/>
              </w:rPr>
              <w:t xml:space="preserve"> </w:t>
            </w:r>
            <w:r>
              <w:t>la cual permita la conexión con el sistema de conducción de flujo a sitio seguro que tenga el beneficiario</w:t>
            </w:r>
          </w:p>
          <w:p w14:paraId="4E23FF9B" w14:textId="77777777" w:rsidR="008F3580" w:rsidRDefault="008F3580" w:rsidP="008F3580">
            <w:pPr>
              <w:pStyle w:val="TableParagraph"/>
              <w:spacing w:before="1"/>
              <w:rPr>
                <w:rFonts w:ascii="Arial"/>
                <w:b/>
              </w:rPr>
            </w:pPr>
          </w:p>
          <w:p w14:paraId="5611CDED" w14:textId="77777777" w:rsidR="008F3580" w:rsidRDefault="008F3580" w:rsidP="008F3580">
            <w:pPr>
              <w:pStyle w:val="TableParagraph"/>
              <w:ind w:left="107"/>
              <w:jc w:val="both"/>
            </w:pPr>
            <w:r>
              <w:t>El</w:t>
            </w:r>
            <w:r>
              <w:rPr>
                <w:spacing w:val="-8"/>
              </w:rPr>
              <w:t xml:space="preserve"> </w:t>
            </w:r>
            <w:r>
              <w:t>tanque</w:t>
            </w:r>
            <w:r>
              <w:rPr>
                <w:spacing w:val="-6"/>
              </w:rPr>
              <w:t xml:space="preserve"> </w:t>
            </w:r>
            <w:r>
              <w:t>debe</w:t>
            </w:r>
            <w:r>
              <w:rPr>
                <w:spacing w:val="-9"/>
              </w:rPr>
              <w:t xml:space="preserve"> </w:t>
            </w:r>
            <w:r>
              <w:t>contener</w:t>
            </w:r>
            <w:r>
              <w:rPr>
                <w:spacing w:val="-6"/>
              </w:rPr>
              <w:t xml:space="preserve"> </w:t>
            </w:r>
            <w:r>
              <w:t>como</w:t>
            </w:r>
            <w:r>
              <w:rPr>
                <w:spacing w:val="-10"/>
              </w:rPr>
              <w:t xml:space="preserve"> </w:t>
            </w:r>
            <w:r>
              <w:t>mínimo</w:t>
            </w:r>
            <w:r>
              <w:rPr>
                <w:spacing w:val="-7"/>
              </w:rPr>
              <w:t xml:space="preserve"> </w:t>
            </w:r>
            <w:r>
              <w:t>las</w:t>
            </w:r>
            <w:r>
              <w:rPr>
                <w:spacing w:val="-6"/>
              </w:rPr>
              <w:t xml:space="preserve"> </w:t>
            </w:r>
            <w:r>
              <w:t>siguientes</w:t>
            </w:r>
            <w:r>
              <w:rPr>
                <w:spacing w:val="-5"/>
              </w:rPr>
              <w:t xml:space="preserve"> </w:t>
            </w:r>
            <w:r>
              <w:t>especificaciones</w:t>
            </w:r>
            <w:r>
              <w:rPr>
                <w:spacing w:val="-7"/>
              </w:rPr>
              <w:t xml:space="preserve"> </w:t>
            </w:r>
            <w:r>
              <w:rPr>
                <w:spacing w:val="-2"/>
              </w:rPr>
              <w:t>técnicas:</w:t>
            </w:r>
          </w:p>
          <w:p w14:paraId="0415D72A" w14:textId="77777777" w:rsidR="008F3580" w:rsidRDefault="008F3580" w:rsidP="008F3580">
            <w:pPr>
              <w:pStyle w:val="TableParagraph"/>
              <w:rPr>
                <w:rFonts w:ascii="Arial"/>
                <w:b/>
              </w:rPr>
            </w:pPr>
          </w:p>
          <w:p w14:paraId="54EC2678" w14:textId="77777777" w:rsidR="008F3580" w:rsidRDefault="008F3580" w:rsidP="008F3580">
            <w:pPr>
              <w:pStyle w:val="TableParagraph"/>
              <w:numPr>
                <w:ilvl w:val="0"/>
                <w:numId w:val="5"/>
              </w:numPr>
              <w:tabs>
                <w:tab w:val="left" w:pos="825"/>
              </w:tabs>
              <w:ind w:left="825" w:hanging="358"/>
            </w:pPr>
            <w:r>
              <w:t>La</w:t>
            </w:r>
            <w:r>
              <w:rPr>
                <w:spacing w:val="-5"/>
              </w:rPr>
              <w:t xml:space="preserve"> </w:t>
            </w:r>
            <w:r>
              <w:t>tornillería</w:t>
            </w:r>
            <w:r>
              <w:rPr>
                <w:spacing w:val="-4"/>
              </w:rPr>
              <w:t xml:space="preserve"> </w:t>
            </w:r>
            <w:r>
              <w:t>debe</w:t>
            </w:r>
            <w:r>
              <w:rPr>
                <w:spacing w:val="-7"/>
              </w:rPr>
              <w:t xml:space="preserve"> </w:t>
            </w:r>
            <w:r>
              <w:t>ser</w:t>
            </w:r>
            <w:r>
              <w:rPr>
                <w:spacing w:val="-5"/>
              </w:rPr>
              <w:t xml:space="preserve"> </w:t>
            </w:r>
            <w:r>
              <w:t>galvanizada</w:t>
            </w:r>
            <w:r>
              <w:rPr>
                <w:spacing w:val="-5"/>
              </w:rPr>
              <w:t xml:space="preserve"> </w:t>
            </w:r>
            <w:r>
              <w:t>de</w:t>
            </w:r>
            <w:r>
              <w:rPr>
                <w:spacing w:val="-4"/>
              </w:rPr>
              <w:t xml:space="preserve"> </w:t>
            </w:r>
            <w:r>
              <w:t>3/8”</w:t>
            </w:r>
            <w:r>
              <w:rPr>
                <w:spacing w:val="-3"/>
              </w:rPr>
              <w:t xml:space="preserve"> </w:t>
            </w:r>
            <w:r>
              <w:t>x</w:t>
            </w:r>
            <w:r>
              <w:rPr>
                <w:spacing w:val="-8"/>
              </w:rPr>
              <w:t xml:space="preserve"> </w:t>
            </w:r>
            <w:r>
              <w:rPr>
                <w:spacing w:val="-5"/>
              </w:rPr>
              <w:t>¾”</w:t>
            </w:r>
          </w:p>
          <w:p w14:paraId="028CBCFD" w14:textId="77777777" w:rsidR="008F3580" w:rsidRDefault="008F3580" w:rsidP="008F3580">
            <w:pPr>
              <w:pStyle w:val="TableParagraph"/>
              <w:numPr>
                <w:ilvl w:val="0"/>
                <w:numId w:val="5"/>
              </w:numPr>
              <w:tabs>
                <w:tab w:val="left" w:pos="825"/>
                <w:tab w:val="left" w:pos="827"/>
              </w:tabs>
              <w:spacing w:before="2"/>
              <w:ind w:right="100"/>
            </w:pPr>
            <w:r>
              <w:lastRenderedPageBreak/>
              <w:t>Ajuste superior de la geo membrana: Guaya elaborada en plástico y/o acero, con bolsillo y tensores de amarre</w:t>
            </w:r>
          </w:p>
          <w:p w14:paraId="6C3ADEE5" w14:textId="77777777" w:rsidR="008F3580" w:rsidRDefault="008F3580" w:rsidP="008F3580">
            <w:pPr>
              <w:pStyle w:val="TableParagraph"/>
              <w:numPr>
                <w:ilvl w:val="0"/>
                <w:numId w:val="5"/>
              </w:numPr>
              <w:tabs>
                <w:tab w:val="left" w:pos="825"/>
                <w:tab w:val="left" w:pos="827"/>
              </w:tabs>
              <w:ind w:right="104"/>
            </w:pPr>
            <w:r>
              <w:t xml:space="preserve">Salida de rebose superior en 1” en PVC que contenga como mínimo 1 </w:t>
            </w:r>
            <w:proofErr w:type="spellStart"/>
            <w:r>
              <w:t>flanche</w:t>
            </w:r>
            <w:proofErr w:type="spellEnd"/>
            <w:r>
              <w:t>, 2 codos, 3 metros de tubería en PVC de 1”.</w:t>
            </w:r>
          </w:p>
          <w:p w14:paraId="2985DEBF" w14:textId="77777777" w:rsidR="008F3580" w:rsidRDefault="008F3580" w:rsidP="008F3580">
            <w:pPr>
              <w:pStyle w:val="TableParagraph"/>
              <w:numPr>
                <w:ilvl w:val="0"/>
                <w:numId w:val="5"/>
              </w:numPr>
              <w:tabs>
                <w:tab w:val="left" w:pos="825"/>
                <w:tab w:val="left" w:pos="827"/>
              </w:tabs>
              <w:ind w:right="104"/>
            </w:pPr>
            <w:r>
              <w:t>Salida lateral de uso de 1" con registro PVC de 1" radial a 5 cm del piso. Y Una Válvula de cierre de 1”</w:t>
            </w:r>
          </w:p>
          <w:p w14:paraId="0FBF10FE" w14:textId="77777777" w:rsidR="008F3580" w:rsidRDefault="008F3580" w:rsidP="008F3580">
            <w:pPr>
              <w:pStyle w:val="TableParagraph"/>
              <w:numPr>
                <w:ilvl w:val="0"/>
                <w:numId w:val="5"/>
              </w:numPr>
              <w:tabs>
                <w:tab w:val="left" w:pos="825"/>
                <w:tab w:val="left" w:pos="827"/>
              </w:tabs>
              <w:ind w:right="104"/>
            </w:pPr>
            <w:r>
              <w:t xml:space="preserve">Desagüe de 2” del piso con registro PVC de 2" radial, 12 </w:t>
            </w:r>
            <w:proofErr w:type="spellStart"/>
            <w:r>
              <w:t>mts</w:t>
            </w:r>
            <w:proofErr w:type="spellEnd"/>
            <w:r>
              <w:t xml:space="preserve"> de tubería de 2” y</w:t>
            </w:r>
            <w:r>
              <w:rPr>
                <w:spacing w:val="40"/>
              </w:rPr>
              <w:t xml:space="preserve"> </w:t>
            </w:r>
            <w:r>
              <w:t>válvula de cierre de 2”</w:t>
            </w:r>
          </w:p>
          <w:p w14:paraId="2FFB9E51" w14:textId="77777777" w:rsidR="008F3580" w:rsidRDefault="008F3580" w:rsidP="008F3580">
            <w:pPr>
              <w:pStyle w:val="TableParagraph"/>
              <w:numPr>
                <w:ilvl w:val="0"/>
                <w:numId w:val="5"/>
              </w:numPr>
              <w:tabs>
                <w:tab w:val="left" w:pos="825"/>
                <w:tab w:val="left" w:pos="827"/>
              </w:tabs>
              <w:ind w:right="107"/>
            </w:pPr>
            <w:r>
              <w:t>Tiras en geo membrana</w:t>
            </w:r>
            <w:r>
              <w:rPr>
                <w:spacing w:val="-1"/>
              </w:rPr>
              <w:t xml:space="preserve"> </w:t>
            </w:r>
            <w:r>
              <w:t>para proteger filos de la lámina, parte superior y uniones de láminas.</w:t>
            </w:r>
          </w:p>
          <w:p w14:paraId="055459F9" w14:textId="72CD5FF6" w:rsidR="008F3580" w:rsidRDefault="008F3580" w:rsidP="00A849F9">
            <w:pPr>
              <w:pStyle w:val="TableParagraph"/>
              <w:ind w:left="107" w:right="97"/>
              <w:jc w:val="both"/>
            </w:pPr>
          </w:p>
        </w:tc>
      </w:tr>
      <w:tr w:rsidR="009C3C45" w14:paraId="4EC3BDC8" w14:textId="77777777" w:rsidTr="002372D5">
        <w:trPr>
          <w:trHeight w:val="3967"/>
        </w:trPr>
        <w:tc>
          <w:tcPr>
            <w:tcW w:w="8927" w:type="dxa"/>
            <w:gridSpan w:val="7"/>
            <w:tcBorders>
              <w:bottom w:val="nil"/>
            </w:tcBorders>
          </w:tcPr>
          <w:p w14:paraId="5D96A94A" w14:textId="77777777" w:rsidR="009C3C45" w:rsidRDefault="003E1B40">
            <w:pPr>
              <w:pStyle w:val="TableParagraph"/>
              <w:spacing w:before="252" w:line="252" w:lineRule="exact"/>
              <w:ind w:left="3" w:right="3"/>
              <w:jc w:val="center"/>
              <w:rPr>
                <w:rFonts w:ascii="Arial" w:hAnsi="Arial"/>
                <w:b/>
              </w:rPr>
            </w:pPr>
            <w:r>
              <w:rPr>
                <w:rFonts w:ascii="Arial" w:hAnsi="Arial"/>
                <w:b/>
                <w:spacing w:val="-2"/>
              </w:rPr>
              <w:lastRenderedPageBreak/>
              <w:t>ESPECIFICACIONES</w:t>
            </w:r>
            <w:r>
              <w:rPr>
                <w:rFonts w:ascii="Arial" w:hAnsi="Arial"/>
                <w:b/>
                <w:spacing w:val="16"/>
              </w:rPr>
              <w:t xml:space="preserve"> </w:t>
            </w:r>
            <w:r>
              <w:rPr>
                <w:rFonts w:ascii="Arial" w:hAnsi="Arial"/>
                <w:b/>
                <w:spacing w:val="-2"/>
              </w:rPr>
              <w:t>TÉCNICAS</w:t>
            </w:r>
          </w:p>
          <w:p w14:paraId="77E95DE3" w14:textId="5230A177" w:rsidR="009C3C45" w:rsidRDefault="003E1B40">
            <w:pPr>
              <w:pStyle w:val="TableParagraph"/>
              <w:ind w:left="107" w:right="97"/>
              <w:jc w:val="both"/>
            </w:pPr>
            <w:r>
              <w:t>Suministro</w:t>
            </w:r>
            <w:r>
              <w:rPr>
                <w:spacing w:val="-12"/>
              </w:rPr>
              <w:t xml:space="preserve"> </w:t>
            </w:r>
            <w:r>
              <w:t>y</w:t>
            </w:r>
            <w:r>
              <w:rPr>
                <w:spacing w:val="-11"/>
              </w:rPr>
              <w:t xml:space="preserve"> </w:t>
            </w:r>
            <w:r>
              <w:t>puesta</w:t>
            </w:r>
            <w:r>
              <w:rPr>
                <w:spacing w:val="-11"/>
              </w:rPr>
              <w:t xml:space="preserve"> </w:t>
            </w:r>
            <w:r>
              <w:t>en</w:t>
            </w:r>
            <w:r>
              <w:rPr>
                <w:spacing w:val="-12"/>
              </w:rPr>
              <w:t xml:space="preserve"> </w:t>
            </w:r>
            <w:r>
              <w:t>Funcionamiento</w:t>
            </w:r>
            <w:r>
              <w:rPr>
                <w:spacing w:val="-11"/>
              </w:rPr>
              <w:t xml:space="preserve"> </w:t>
            </w:r>
            <w:r>
              <w:t>de</w:t>
            </w:r>
            <w:r>
              <w:rPr>
                <w:spacing w:val="-15"/>
              </w:rPr>
              <w:t xml:space="preserve"> </w:t>
            </w:r>
            <w:r>
              <w:t>Tanque</w:t>
            </w:r>
            <w:r>
              <w:rPr>
                <w:spacing w:val="-9"/>
              </w:rPr>
              <w:t xml:space="preserve"> </w:t>
            </w:r>
            <w:r>
              <w:t>modular</w:t>
            </w:r>
            <w:r>
              <w:rPr>
                <w:spacing w:val="-11"/>
              </w:rPr>
              <w:t xml:space="preserve"> </w:t>
            </w:r>
            <w:r>
              <w:t>metálico</w:t>
            </w:r>
            <w:r>
              <w:rPr>
                <w:spacing w:val="-9"/>
              </w:rPr>
              <w:t xml:space="preserve"> </w:t>
            </w:r>
            <w:r>
              <w:t>o</w:t>
            </w:r>
            <w:r>
              <w:rPr>
                <w:spacing w:val="-12"/>
              </w:rPr>
              <w:t xml:space="preserve"> </w:t>
            </w:r>
            <w:r>
              <w:t>reservorio</w:t>
            </w:r>
            <w:r>
              <w:rPr>
                <w:spacing w:val="-12"/>
              </w:rPr>
              <w:t xml:space="preserve"> </w:t>
            </w:r>
            <w:r>
              <w:t>modular tipo australiano, para almacenamiento de agua. Cumpliendo la norma NSR10 con capacidad</w:t>
            </w:r>
            <w:r>
              <w:rPr>
                <w:spacing w:val="-4"/>
              </w:rPr>
              <w:t xml:space="preserve"> </w:t>
            </w:r>
            <w:r>
              <w:t>de</w:t>
            </w:r>
            <w:r>
              <w:rPr>
                <w:spacing w:val="-4"/>
              </w:rPr>
              <w:t xml:space="preserve"> </w:t>
            </w:r>
            <w:r>
              <w:t>70.000</w:t>
            </w:r>
            <w:r>
              <w:rPr>
                <w:spacing w:val="-4"/>
              </w:rPr>
              <w:t xml:space="preserve"> </w:t>
            </w:r>
            <w:r>
              <w:t>Litros</w:t>
            </w:r>
            <w:r>
              <w:rPr>
                <w:spacing w:val="40"/>
              </w:rPr>
              <w:t xml:space="preserve"> </w:t>
            </w:r>
            <w:r>
              <w:t>o</w:t>
            </w:r>
            <w:r>
              <w:rPr>
                <w:spacing w:val="-6"/>
              </w:rPr>
              <w:t xml:space="preserve"> </w:t>
            </w:r>
            <w:r>
              <w:t>70</w:t>
            </w:r>
            <w:r>
              <w:rPr>
                <w:spacing w:val="-7"/>
              </w:rPr>
              <w:t xml:space="preserve"> </w:t>
            </w:r>
            <w:r>
              <w:t>m3</w:t>
            </w:r>
            <w:r>
              <w:rPr>
                <w:spacing w:val="-4"/>
              </w:rPr>
              <w:t xml:space="preserve"> </w:t>
            </w:r>
            <w:r>
              <w:t>con</w:t>
            </w:r>
            <w:r>
              <w:rPr>
                <w:spacing w:val="-4"/>
              </w:rPr>
              <w:t xml:space="preserve"> </w:t>
            </w:r>
            <w:r>
              <w:t>una</w:t>
            </w:r>
            <w:r>
              <w:rPr>
                <w:spacing w:val="-6"/>
              </w:rPr>
              <w:t xml:space="preserve"> </w:t>
            </w:r>
            <w:r>
              <w:t>altura</w:t>
            </w:r>
            <w:r>
              <w:rPr>
                <w:spacing w:val="-4"/>
              </w:rPr>
              <w:t xml:space="preserve"> </w:t>
            </w:r>
            <w:r>
              <w:t>de</w:t>
            </w:r>
            <w:r>
              <w:rPr>
                <w:spacing w:val="-7"/>
              </w:rPr>
              <w:t xml:space="preserve"> </w:t>
            </w:r>
            <w:r>
              <w:t>1.10</w:t>
            </w:r>
            <w:r>
              <w:rPr>
                <w:spacing w:val="-6"/>
              </w:rPr>
              <w:t xml:space="preserve"> </w:t>
            </w:r>
            <w:r>
              <w:t>metros,</w:t>
            </w:r>
            <w:r>
              <w:rPr>
                <w:spacing w:val="-3"/>
              </w:rPr>
              <w:t xml:space="preserve"> </w:t>
            </w:r>
            <w:r>
              <w:t>diámetro</w:t>
            </w:r>
            <w:r>
              <w:rPr>
                <w:spacing w:val="-6"/>
              </w:rPr>
              <w:t xml:space="preserve"> </w:t>
            </w:r>
            <w:r>
              <w:t>de</w:t>
            </w:r>
            <w:r>
              <w:rPr>
                <w:spacing w:val="-4"/>
              </w:rPr>
              <w:t xml:space="preserve"> </w:t>
            </w:r>
            <w:r>
              <w:t>9</w:t>
            </w:r>
            <w:r>
              <w:rPr>
                <w:spacing w:val="-6"/>
              </w:rPr>
              <w:t xml:space="preserve"> </w:t>
            </w:r>
            <w:r>
              <w:t xml:space="preserve">metros y </w:t>
            </w:r>
            <w:proofErr w:type="spellStart"/>
            <w:r>
              <w:t>perimetro</w:t>
            </w:r>
            <w:proofErr w:type="spellEnd"/>
            <w:r>
              <w:t xml:space="preserve"> de 28,28 metros. Cuenta con 13 láminas</w:t>
            </w:r>
            <w:r>
              <w:rPr>
                <w:spacing w:val="40"/>
              </w:rPr>
              <w:t xml:space="preserve"> </w:t>
            </w:r>
            <w:r>
              <w:t>C-20 corrugadas de acero galvanizado en caliente (Calibre 20)</w:t>
            </w:r>
            <w:r>
              <w:rPr>
                <w:spacing w:val="40"/>
              </w:rPr>
              <w:t xml:space="preserve"> </w:t>
            </w:r>
            <w:r>
              <w:t xml:space="preserve">y 105 m2 de geomembrana en PVC de 0.8 mm de espesor con un refuerzo interno de malla en poliéster y tornillería galvanizada de 3/8"x 3/4" (325 </w:t>
            </w:r>
            <w:proofErr w:type="spellStart"/>
            <w:r>
              <w:t>und</w:t>
            </w:r>
            <w:proofErr w:type="spellEnd"/>
            <w:r>
              <w:t xml:space="preserve"> incluidas tornillos, tuercas y 2 arandelas (c/u)). Sistema de rebose 1" que incluye</w:t>
            </w:r>
            <w:r>
              <w:rPr>
                <w:spacing w:val="-4"/>
              </w:rPr>
              <w:t xml:space="preserve"> </w:t>
            </w:r>
            <w:r>
              <w:t>1</w:t>
            </w:r>
            <w:r>
              <w:rPr>
                <w:spacing w:val="-6"/>
              </w:rPr>
              <w:t xml:space="preserve"> </w:t>
            </w:r>
            <w:proofErr w:type="spellStart"/>
            <w:r>
              <w:t>flanche</w:t>
            </w:r>
            <w:proofErr w:type="spellEnd"/>
            <w:r>
              <w:rPr>
                <w:spacing w:val="-7"/>
              </w:rPr>
              <w:t xml:space="preserve"> </w:t>
            </w:r>
            <w:r>
              <w:t>PVC</w:t>
            </w:r>
            <w:r>
              <w:rPr>
                <w:spacing w:val="-5"/>
              </w:rPr>
              <w:t xml:space="preserve"> </w:t>
            </w:r>
            <w:r>
              <w:t>2",</w:t>
            </w:r>
            <w:r>
              <w:rPr>
                <w:spacing w:val="-5"/>
              </w:rPr>
              <w:t xml:space="preserve"> </w:t>
            </w:r>
            <w:r>
              <w:t>1</w:t>
            </w:r>
            <w:r>
              <w:rPr>
                <w:spacing w:val="-6"/>
              </w:rPr>
              <w:t xml:space="preserve"> </w:t>
            </w:r>
            <w:r>
              <w:t>codos</w:t>
            </w:r>
            <w:r>
              <w:rPr>
                <w:spacing w:val="-6"/>
              </w:rPr>
              <w:t xml:space="preserve"> </w:t>
            </w:r>
            <w:r>
              <w:t>PVC</w:t>
            </w:r>
            <w:r>
              <w:rPr>
                <w:spacing w:val="-5"/>
              </w:rPr>
              <w:t xml:space="preserve"> </w:t>
            </w:r>
            <w:r>
              <w:t>1"</w:t>
            </w:r>
            <w:r>
              <w:rPr>
                <w:spacing w:val="-5"/>
              </w:rPr>
              <w:t xml:space="preserve"> </w:t>
            </w:r>
            <w:r>
              <w:t>y</w:t>
            </w:r>
            <w:r>
              <w:rPr>
                <w:spacing w:val="-6"/>
              </w:rPr>
              <w:t xml:space="preserve"> </w:t>
            </w:r>
            <w:r>
              <w:t>1,2</w:t>
            </w:r>
            <w:r>
              <w:rPr>
                <w:spacing w:val="-8"/>
              </w:rPr>
              <w:t xml:space="preserve"> </w:t>
            </w:r>
            <w:r>
              <w:t>m</w:t>
            </w:r>
            <w:r>
              <w:rPr>
                <w:spacing w:val="-5"/>
              </w:rPr>
              <w:t xml:space="preserve"> </w:t>
            </w:r>
            <w:r>
              <w:t>de</w:t>
            </w:r>
            <w:r>
              <w:rPr>
                <w:spacing w:val="-7"/>
              </w:rPr>
              <w:t xml:space="preserve"> </w:t>
            </w:r>
            <w:r>
              <w:t>tubo</w:t>
            </w:r>
            <w:r>
              <w:rPr>
                <w:spacing w:val="-4"/>
              </w:rPr>
              <w:t xml:space="preserve"> </w:t>
            </w:r>
            <w:r>
              <w:t>PVC</w:t>
            </w:r>
            <w:r>
              <w:rPr>
                <w:spacing w:val="-7"/>
              </w:rPr>
              <w:t xml:space="preserve"> </w:t>
            </w:r>
            <w:r>
              <w:t>1",</w:t>
            </w:r>
            <w:r>
              <w:rPr>
                <w:spacing w:val="-5"/>
              </w:rPr>
              <w:t xml:space="preserve"> </w:t>
            </w:r>
            <w:r>
              <w:t>Sistema</w:t>
            </w:r>
            <w:r>
              <w:rPr>
                <w:spacing w:val="-4"/>
              </w:rPr>
              <w:t xml:space="preserve"> </w:t>
            </w:r>
            <w:r>
              <w:t>de</w:t>
            </w:r>
            <w:r>
              <w:rPr>
                <w:spacing w:val="-7"/>
              </w:rPr>
              <w:t xml:space="preserve"> </w:t>
            </w:r>
            <w:r>
              <w:t>entrada</w:t>
            </w:r>
            <w:r>
              <w:rPr>
                <w:spacing w:val="-6"/>
              </w:rPr>
              <w:t xml:space="preserve"> </w:t>
            </w:r>
            <w:r>
              <w:t>de 1"</w:t>
            </w:r>
            <w:r>
              <w:rPr>
                <w:spacing w:val="-6"/>
              </w:rPr>
              <w:t xml:space="preserve"> </w:t>
            </w:r>
            <w:r>
              <w:t>que</w:t>
            </w:r>
            <w:r>
              <w:rPr>
                <w:spacing w:val="-6"/>
              </w:rPr>
              <w:t xml:space="preserve"> </w:t>
            </w:r>
            <w:r>
              <w:t>incluye</w:t>
            </w:r>
            <w:r>
              <w:rPr>
                <w:spacing w:val="-7"/>
              </w:rPr>
              <w:t xml:space="preserve"> </w:t>
            </w:r>
            <w:proofErr w:type="spellStart"/>
            <w:r>
              <w:t>flanche</w:t>
            </w:r>
            <w:proofErr w:type="spellEnd"/>
            <w:r>
              <w:rPr>
                <w:spacing w:val="-9"/>
              </w:rPr>
              <w:t xml:space="preserve"> </w:t>
            </w:r>
            <w:r>
              <w:t>de</w:t>
            </w:r>
            <w:r>
              <w:rPr>
                <w:spacing w:val="-9"/>
              </w:rPr>
              <w:t xml:space="preserve"> </w:t>
            </w:r>
            <w:r>
              <w:t>1</w:t>
            </w:r>
            <w:r>
              <w:rPr>
                <w:spacing w:val="-6"/>
              </w:rPr>
              <w:t xml:space="preserve"> </w:t>
            </w:r>
            <w:r>
              <w:t>entrada</w:t>
            </w:r>
            <w:r>
              <w:rPr>
                <w:spacing w:val="-6"/>
              </w:rPr>
              <w:t xml:space="preserve"> </w:t>
            </w:r>
            <w:r>
              <w:t>PVC</w:t>
            </w:r>
            <w:r>
              <w:rPr>
                <w:spacing w:val="-7"/>
              </w:rPr>
              <w:t xml:space="preserve"> </w:t>
            </w:r>
            <w:r>
              <w:t>1",</w:t>
            </w:r>
            <w:r>
              <w:rPr>
                <w:spacing w:val="-5"/>
              </w:rPr>
              <w:t xml:space="preserve"> </w:t>
            </w:r>
            <w:r>
              <w:t>Sistema</w:t>
            </w:r>
            <w:r>
              <w:rPr>
                <w:spacing w:val="-6"/>
              </w:rPr>
              <w:t xml:space="preserve"> </w:t>
            </w:r>
            <w:r>
              <w:t>de</w:t>
            </w:r>
            <w:r>
              <w:rPr>
                <w:spacing w:val="-7"/>
              </w:rPr>
              <w:t xml:space="preserve"> </w:t>
            </w:r>
            <w:r>
              <w:t>salida</w:t>
            </w:r>
            <w:r>
              <w:rPr>
                <w:spacing w:val="-7"/>
              </w:rPr>
              <w:t xml:space="preserve"> </w:t>
            </w:r>
            <w:r>
              <w:t>inferior</w:t>
            </w:r>
            <w:r>
              <w:rPr>
                <w:spacing w:val="-6"/>
              </w:rPr>
              <w:t xml:space="preserve"> </w:t>
            </w:r>
            <w:r>
              <w:t>1"</w:t>
            </w:r>
            <w:r>
              <w:rPr>
                <w:spacing w:val="-8"/>
              </w:rPr>
              <w:t xml:space="preserve"> </w:t>
            </w:r>
            <w:r>
              <w:t>incluye</w:t>
            </w:r>
            <w:r>
              <w:rPr>
                <w:spacing w:val="-7"/>
              </w:rPr>
              <w:t xml:space="preserve"> </w:t>
            </w:r>
            <w:r>
              <w:t>1</w:t>
            </w:r>
            <w:r>
              <w:rPr>
                <w:spacing w:val="-6"/>
              </w:rPr>
              <w:t xml:space="preserve"> </w:t>
            </w:r>
            <w:proofErr w:type="spellStart"/>
            <w:r>
              <w:t>flanche</w:t>
            </w:r>
            <w:proofErr w:type="spellEnd"/>
            <w:r>
              <w:t xml:space="preserve"> salida PVC 1", 1 </w:t>
            </w:r>
            <w:proofErr w:type="spellStart"/>
            <w:r>
              <w:t>valvula</w:t>
            </w:r>
            <w:proofErr w:type="spellEnd"/>
            <w:r>
              <w:t xml:space="preserve"> PVC de control 1” Paso total - Tipo pesado, 1 codo PVC 1", 1 adaptador macho PVC de 1", 2m de </w:t>
            </w:r>
            <w:proofErr w:type="spellStart"/>
            <w:r>
              <w:t>tuberia</w:t>
            </w:r>
            <w:proofErr w:type="spellEnd"/>
            <w:r>
              <w:t xml:space="preserve"> PVC 1" para control</w:t>
            </w:r>
            <w:r>
              <w:rPr>
                <w:spacing w:val="80"/>
              </w:rPr>
              <w:t xml:space="preserve"> </w:t>
            </w:r>
            <w:r>
              <w:t>de paso de agua con sus</w:t>
            </w:r>
            <w:r>
              <w:rPr>
                <w:spacing w:val="-3"/>
              </w:rPr>
              <w:t xml:space="preserve"> </w:t>
            </w:r>
            <w:r>
              <w:t>respectivas</w:t>
            </w:r>
            <w:r>
              <w:rPr>
                <w:spacing w:val="-3"/>
              </w:rPr>
              <w:t xml:space="preserve"> </w:t>
            </w:r>
            <w:r>
              <w:t>conexiones</w:t>
            </w:r>
            <w:r>
              <w:rPr>
                <w:spacing w:val="-3"/>
              </w:rPr>
              <w:t xml:space="preserve"> </w:t>
            </w:r>
            <w:r>
              <w:t>y</w:t>
            </w:r>
            <w:r>
              <w:rPr>
                <w:spacing w:val="-2"/>
              </w:rPr>
              <w:t xml:space="preserve"> </w:t>
            </w:r>
            <w:r>
              <w:t>una</w:t>
            </w:r>
            <w:r>
              <w:rPr>
                <w:spacing w:val="-5"/>
              </w:rPr>
              <w:t xml:space="preserve"> </w:t>
            </w:r>
            <w:proofErr w:type="spellStart"/>
            <w:r>
              <w:t>Valvula</w:t>
            </w:r>
            <w:proofErr w:type="spellEnd"/>
            <w:r>
              <w:rPr>
                <w:spacing w:val="-3"/>
              </w:rPr>
              <w:t xml:space="preserve"> </w:t>
            </w:r>
            <w:r>
              <w:t>de</w:t>
            </w:r>
            <w:r>
              <w:rPr>
                <w:spacing w:val="-3"/>
              </w:rPr>
              <w:t xml:space="preserve"> </w:t>
            </w:r>
            <w:r>
              <w:t>cierre</w:t>
            </w:r>
            <w:r>
              <w:rPr>
                <w:spacing w:val="-3"/>
              </w:rPr>
              <w:t xml:space="preserve"> </w:t>
            </w:r>
            <w:r>
              <w:t>de</w:t>
            </w:r>
            <w:r>
              <w:rPr>
                <w:spacing w:val="-3"/>
              </w:rPr>
              <w:t xml:space="preserve"> </w:t>
            </w:r>
            <w:r>
              <w:t>1",</w:t>
            </w:r>
            <w:r>
              <w:rPr>
                <w:spacing w:val="-1"/>
              </w:rPr>
              <w:t xml:space="preserve"> </w:t>
            </w:r>
            <w:r>
              <w:t>Sistema</w:t>
            </w:r>
            <w:r>
              <w:rPr>
                <w:spacing w:val="-2"/>
              </w:rPr>
              <w:t xml:space="preserve"> </w:t>
            </w:r>
            <w:r>
              <w:t>de</w:t>
            </w:r>
            <w:r>
              <w:rPr>
                <w:spacing w:val="-5"/>
              </w:rPr>
              <w:t xml:space="preserve"> </w:t>
            </w:r>
            <w:r>
              <w:t>Desagüe</w:t>
            </w:r>
            <w:r>
              <w:rPr>
                <w:spacing w:val="-3"/>
              </w:rPr>
              <w:t xml:space="preserve"> </w:t>
            </w:r>
            <w:r>
              <w:t>de</w:t>
            </w:r>
            <w:r>
              <w:rPr>
                <w:spacing w:val="-3"/>
              </w:rPr>
              <w:t xml:space="preserve"> </w:t>
            </w:r>
            <w:r>
              <w:t>2”</w:t>
            </w:r>
            <w:r>
              <w:rPr>
                <w:spacing w:val="-2"/>
              </w:rPr>
              <w:t xml:space="preserve"> </w:t>
            </w:r>
            <w:r>
              <w:t xml:space="preserve">que incluye 1 </w:t>
            </w:r>
            <w:proofErr w:type="spellStart"/>
            <w:r>
              <w:t>flanche</w:t>
            </w:r>
            <w:proofErr w:type="spellEnd"/>
            <w:r>
              <w:t xml:space="preserve"> PVC 2", 1 codos PVC 2" , 12</w:t>
            </w:r>
            <w:r>
              <w:rPr>
                <w:spacing w:val="-2"/>
              </w:rPr>
              <w:t xml:space="preserve"> </w:t>
            </w:r>
            <w:r>
              <w:t xml:space="preserve">m de tubo PVC 2" y una </w:t>
            </w:r>
            <w:proofErr w:type="spellStart"/>
            <w:r>
              <w:t>Valvula</w:t>
            </w:r>
            <w:proofErr w:type="spellEnd"/>
            <w:r>
              <w:t xml:space="preserve"> de cierre de 2".</w:t>
            </w:r>
          </w:p>
        </w:tc>
      </w:tr>
      <w:tr w:rsidR="009C3C45" w14:paraId="4EE8FA47" w14:textId="77777777">
        <w:trPr>
          <w:trHeight w:val="328"/>
        </w:trPr>
        <w:tc>
          <w:tcPr>
            <w:tcW w:w="113" w:type="dxa"/>
            <w:tcBorders>
              <w:top w:val="nil"/>
              <w:bottom w:val="nil"/>
            </w:tcBorders>
          </w:tcPr>
          <w:p w14:paraId="46548649" w14:textId="77777777" w:rsidR="009C3C45" w:rsidRDefault="009C3C45">
            <w:pPr>
              <w:pStyle w:val="TableParagraph"/>
              <w:rPr>
                <w:rFonts w:ascii="Times New Roman"/>
                <w:sz w:val="20"/>
              </w:rPr>
            </w:pPr>
          </w:p>
        </w:tc>
        <w:tc>
          <w:tcPr>
            <w:tcW w:w="8700" w:type="dxa"/>
            <w:gridSpan w:val="5"/>
          </w:tcPr>
          <w:p w14:paraId="33B07630" w14:textId="77777777" w:rsidR="009C3C45" w:rsidRDefault="003E1B40">
            <w:pPr>
              <w:pStyle w:val="TableParagraph"/>
              <w:spacing w:before="38"/>
              <w:ind w:left="616"/>
              <w:rPr>
                <w:rFonts w:ascii="Arial" w:hAnsi="Arial"/>
                <w:b/>
              </w:rPr>
            </w:pPr>
            <w:r>
              <w:rPr>
                <w:rFonts w:ascii="Arial" w:hAnsi="Arial"/>
                <w:b/>
              </w:rPr>
              <w:t>DESCIPCIÓN</w:t>
            </w:r>
            <w:r>
              <w:rPr>
                <w:rFonts w:ascii="Arial" w:hAnsi="Arial"/>
                <w:b/>
                <w:spacing w:val="-7"/>
              </w:rPr>
              <w:t xml:space="preserve"> </w:t>
            </w:r>
            <w:r>
              <w:rPr>
                <w:rFonts w:ascii="Arial" w:hAnsi="Arial"/>
                <w:b/>
              </w:rPr>
              <w:t>DE</w:t>
            </w:r>
            <w:r>
              <w:rPr>
                <w:rFonts w:ascii="Arial" w:hAnsi="Arial"/>
                <w:b/>
                <w:spacing w:val="-7"/>
              </w:rPr>
              <w:t xml:space="preserve"> </w:t>
            </w:r>
            <w:r>
              <w:rPr>
                <w:rFonts w:ascii="Arial" w:hAnsi="Arial"/>
                <w:b/>
              </w:rPr>
              <w:t>ALTURAS</w:t>
            </w:r>
            <w:r>
              <w:rPr>
                <w:rFonts w:ascii="Arial" w:hAnsi="Arial"/>
                <w:b/>
                <w:spacing w:val="-5"/>
              </w:rPr>
              <w:t xml:space="preserve"> </w:t>
            </w:r>
            <w:r>
              <w:rPr>
                <w:rFonts w:ascii="Arial" w:hAnsi="Arial"/>
                <w:b/>
              </w:rPr>
              <w:t>Y</w:t>
            </w:r>
            <w:r>
              <w:rPr>
                <w:rFonts w:ascii="Arial" w:hAnsi="Arial"/>
                <w:b/>
                <w:spacing w:val="-5"/>
              </w:rPr>
              <w:t xml:space="preserve"> </w:t>
            </w:r>
            <w:r>
              <w:rPr>
                <w:rFonts w:ascii="Arial" w:hAnsi="Arial"/>
                <w:b/>
              </w:rPr>
              <w:t>DIAMETROS</w:t>
            </w:r>
            <w:r>
              <w:rPr>
                <w:rFonts w:ascii="Arial" w:hAnsi="Arial"/>
                <w:b/>
                <w:spacing w:val="-8"/>
              </w:rPr>
              <w:t xml:space="preserve"> </w:t>
            </w:r>
            <w:r>
              <w:rPr>
                <w:rFonts w:ascii="Arial" w:hAnsi="Arial"/>
                <w:b/>
              </w:rPr>
              <w:t>DE</w:t>
            </w:r>
            <w:r>
              <w:rPr>
                <w:rFonts w:ascii="Arial" w:hAnsi="Arial"/>
                <w:b/>
                <w:spacing w:val="-7"/>
              </w:rPr>
              <w:t xml:space="preserve"> </w:t>
            </w:r>
            <w:r>
              <w:rPr>
                <w:rFonts w:ascii="Arial" w:hAnsi="Arial"/>
                <w:b/>
              </w:rPr>
              <w:t>TANQUE</w:t>
            </w:r>
            <w:r>
              <w:rPr>
                <w:rFonts w:ascii="Arial" w:hAnsi="Arial"/>
                <w:b/>
                <w:spacing w:val="-6"/>
              </w:rPr>
              <w:t xml:space="preserve"> </w:t>
            </w:r>
            <w:r>
              <w:rPr>
                <w:rFonts w:ascii="Arial" w:hAnsi="Arial"/>
                <w:b/>
                <w:spacing w:val="-2"/>
              </w:rPr>
              <w:t>AUSTRALIANO</w:t>
            </w:r>
          </w:p>
        </w:tc>
        <w:tc>
          <w:tcPr>
            <w:tcW w:w="114" w:type="dxa"/>
            <w:tcBorders>
              <w:top w:val="nil"/>
              <w:bottom w:val="nil"/>
            </w:tcBorders>
          </w:tcPr>
          <w:p w14:paraId="13B2D6D9" w14:textId="77777777" w:rsidR="009C3C45" w:rsidRDefault="009C3C45">
            <w:pPr>
              <w:pStyle w:val="TableParagraph"/>
              <w:rPr>
                <w:rFonts w:ascii="Times New Roman"/>
                <w:sz w:val="20"/>
              </w:rPr>
            </w:pPr>
          </w:p>
        </w:tc>
      </w:tr>
      <w:tr w:rsidR="009C3C45" w14:paraId="1319EE7A" w14:textId="77777777">
        <w:trPr>
          <w:trHeight w:val="508"/>
        </w:trPr>
        <w:tc>
          <w:tcPr>
            <w:tcW w:w="113" w:type="dxa"/>
            <w:tcBorders>
              <w:top w:val="nil"/>
            </w:tcBorders>
          </w:tcPr>
          <w:p w14:paraId="5AD65F84" w14:textId="77777777" w:rsidR="009C3C45" w:rsidRDefault="009C3C45">
            <w:pPr>
              <w:pStyle w:val="TableParagraph"/>
              <w:rPr>
                <w:rFonts w:ascii="Times New Roman"/>
                <w:sz w:val="20"/>
              </w:rPr>
            </w:pPr>
          </w:p>
        </w:tc>
        <w:tc>
          <w:tcPr>
            <w:tcW w:w="2502" w:type="dxa"/>
            <w:gridSpan w:val="2"/>
            <w:tcBorders>
              <w:bottom w:val="double" w:sz="4" w:space="0" w:color="000000"/>
            </w:tcBorders>
          </w:tcPr>
          <w:p w14:paraId="6D1B301B" w14:textId="77777777" w:rsidR="009C3C45" w:rsidRDefault="003E1B40">
            <w:pPr>
              <w:pStyle w:val="TableParagraph"/>
              <w:spacing w:before="127"/>
              <w:ind w:left="107"/>
              <w:rPr>
                <w:rFonts w:ascii="Arial"/>
                <w:b/>
              </w:rPr>
            </w:pPr>
            <w:r>
              <w:rPr>
                <w:rFonts w:ascii="Arial"/>
                <w:b/>
                <w:spacing w:val="-4"/>
              </w:rPr>
              <w:t>ITEM</w:t>
            </w:r>
          </w:p>
        </w:tc>
        <w:tc>
          <w:tcPr>
            <w:tcW w:w="3793" w:type="dxa"/>
            <w:tcBorders>
              <w:bottom w:val="double" w:sz="4" w:space="0" w:color="000000"/>
            </w:tcBorders>
          </w:tcPr>
          <w:p w14:paraId="47115DE4" w14:textId="77777777" w:rsidR="009C3C45" w:rsidRDefault="003E1B40">
            <w:pPr>
              <w:pStyle w:val="TableParagraph"/>
              <w:spacing w:before="127"/>
              <w:ind w:left="106"/>
              <w:rPr>
                <w:rFonts w:ascii="Arial" w:hAnsi="Arial"/>
                <w:b/>
              </w:rPr>
            </w:pPr>
            <w:r>
              <w:rPr>
                <w:rFonts w:ascii="Arial" w:hAnsi="Arial"/>
                <w:b/>
                <w:spacing w:val="-2"/>
              </w:rPr>
              <w:t>DESCRIPCIÓN</w:t>
            </w:r>
          </w:p>
        </w:tc>
        <w:tc>
          <w:tcPr>
            <w:tcW w:w="1348" w:type="dxa"/>
            <w:tcBorders>
              <w:bottom w:val="double" w:sz="4" w:space="0" w:color="000000"/>
            </w:tcBorders>
          </w:tcPr>
          <w:p w14:paraId="004BC4D4" w14:textId="77777777" w:rsidR="009C3C45" w:rsidRDefault="003E1B40">
            <w:pPr>
              <w:pStyle w:val="TableParagraph"/>
              <w:spacing w:line="254" w:lineRule="exact"/>
              <w:ind w:left="106" w:right="236"/>
              <w:rPr>
                <w:rFonts w:ascii="Arial"/>
                <w:b/>
              </w:rPr>
            </w:pPr>
            <w:r>
              <w:rPr>
                <w:rFonts w:ascii="Arial"/>
                <w:b/>
                <w:spacing w:val="-2"/>
              </w:rPr>
              <w:t xml:space="preserve">CANTIDA </w:t>
            </w:r>
            <w:r>
              <w:rPr>
                <w:rFonts w:ascii="Arial"/>
                <w:b/>
                <w:spacing w:val="-10"/>
              </w:rPr>
              <w:t>D</w:t>
            </w:r>
          </w:p>
        </w:tc>
        <w:tc>
          <w:tcPr>
            <w:tcW w:w="1057" w:type="dxa"/>
            <w:tcBorders>
              <w:bottom w:val="double" w:sz="4" w:space="0" w:color="000000"/>
            </w:tcBorders>
          </w:tcPr>
          <w:p w14:paraId="75CABA0D" w14:textId="77777777" w:rsidR="009C3C45" w:rsidRDefault="003E1B40">
            <w:pPr>
              <w:pStyle w:val="TableParagraph"/>
              <w:spacing w:line="254" w:lineRule="exact"/>
              <w:ind w:left="102" w:right="238"/>
              <w:rPr>
                <w:rFonts w:ascii="Arial"/>
                <w:b/>
              </w:rPr>
            </w:pPr>
            <w:r>
              <w:rPr>
                <w:rFonts w:ascii="Arial"/>
                <w:b/>
                <w:spacing w:val="-2"/>
              </w:rPr>
              <w:t xml:space="preserve">UNIDA </w:t>
            </w:r>
            <w:r>
              <w:rPr>
                <w:rFonts w:ascii="Arial"/>
                <w:b/>
                <w:spacing w:val="-10"/>
              </w:rPr>
              <w:t>D</w:t>
            </w:r>
          </w:p>
        </w:tc>
        <w:tc>
          <w:tcPr>
            <w:tcW w:w="114" w:type="dxa"/>
            <w:tcBorders>
              <w:top w:val="nil"/>
            </w:tcBorders>
          </w:tcPr>
          <w:p w14:paraId="7D507809" w14:textId="77777777" w:rsidR="009C3C45" w:rsidRDefault="009C3C45">
            <w:pPr>
              <w:pStyle w:val="TableParagraph"/>
              <w:rPr>
                <w:rFonts w:ascii="Times New Roman"/>
                <w:sz w:val="20"/>
              </w:rPr>
            </w:pPr>
          </w:p>
        </w:tc>
      </w:tr>
      <w:tr w:rsidR="009C3C45" w14:paraId="352B14C5" w14:textId="77777777">
        <w:trPr>
          <w:trHeight w:val="330"/>
        </w:trPr>
        <w:tc>
          <w:tcPr>
            <w:tcW w:w="113" w:type="dxa"/>
            <w:tcBorders>
              <w:bottom w:val="nil"/>
            </w:tcBorders>
          </w:tcPr>
          <w:p w14:paraId="176A5CBF" w14:textId="77777777" w:rsidR="009C3C45" w:rsidRDefault="009C3C45">
            <w:pPr>
              <w:pStyle w:val="TableParagraph"/>
              <w:rPr>
                <w:rFonts w:ascii="Times New Roman"/>
                <w:sz w:val="20"/>
              </w:rPr>
            </w:pPr>
          </w:p>
        </w:tc>
        <w:tc>
          <w:tcPr>
            <w:tcW w:w="699" w:type="dxa"/>
          </w:tcPr>
          <w:p w14:paraId="6674CAED" w14:textId="77777777" w:rsidR="009C3C45" w:rsidRDefault="003E1B40">
            <w:pPr>
              <w:pStyle w:val="TableParagraph"/>
              <w:spacing w:before="38"/>
              <w:ind w:right="164"/>
              <w:jc w:val="center"/>
            </w:pPr>
            <w:r>
              <w:rPr>
                <w:spacing w:val="-5"/>
              </w:rPr>
              <w:t>1.1</w:t>
            </w:r>
          </w:p>
        </w:tc>
        <w:tc>
          <w:tcPr>
            <w:tcW w:w="1804" w:type="dxa"/>
          </w:tcPr>
          <w:p w14:paraId="2999C123" w14:textId="77777777" w:rsidR="009C3C45" w:rsidRDefault="003E1B40">
            <w:pPr>
              <w:pStyle w:val="TableParagraph"/>
              <w:spacing w:before="38"/>
              <w:ind w:left="106"/>
            </w:pPr>
            <w:r>
              <w:rPr>
                <w:spacing w:val="-2"/>
              </w:rPr>
              <w:t>Capacidad</w:t>
            </w:r>
          </w:p>
        </w:tc>
        <w:tc>
          <w:tcPr>
            <w:tcW w:w="3793" w:type="dxa"/>
          </w:tcPr>
          <w:p w14:paraId="0A9329CB" w14:textId="77777777" w:rsidR="009C3C45" w:rsidRDefault="003E1B40">
            <w:pPr>
              <w:pStyle w:val="TableParagraph"/>
              <w:spacing w:before="38"/>
              <w:ind w:left="105"/>
            </w:pPr>
            <w:r>
              <w:t>70.000</w:t>
            </w:r>
            <w:r>
              <w:rPr>
                <w:spacing w:val="-4"/>
              </w:rPr>
              <w:t xml:space="preserve"> </w:t>
            </w:r>
            <w:proofErr w:type="gramStart"/>
            <w:r>
              <w:t>Litros</w:t>
            </w:r>
            <w:proofErr w:type="gramEnd"/>
            <w:r>
              <w:rPr>
                <w:spacing w:val="-5"/>
              </w:rPr>
              <w:t xml:space="preserve"> </w:t>
            </w:r>
            <w:r>
              <w:t>(70</w:t>
            </w:r>
            <w:r>
              <w:rPr>
                <w:spacing w:val="-4"/>
              </w:rPr>
              <w:t xml:space="preserve"> </w:t>
            </w:r>
            <w:r>
              <w:rPr>
                <w:spacing w:val="-5"/>
              </w:rPr>
              <w:t>m3)</w:t>
            </w:r>
          </w:p>
        </w:tc>
        <w:tc>
          <w:tcPr>
            <w:tcW w:w="1348" w:type="dxa"/>
          </w:tcPr>
          <w:p w14:paraId="4AB70E90" w14:textId="77777777" w:rsidR="009C3C45" w:rsidRDefault="003E1B40">
            <w:pPr>
              <w:pStyle w:val="TableParagraph"/>
              <w:spacing w:before="38"/>
              <w:ind w:right="1"/>
              <w:jc w:val="center"/>
            </w:pPr>
            <w:r>
              <w:rPr>
                <w:spacing w:val="-10"/>
              </w:rPr>
              <w:t>1</w:t>
            </w:r>
          </w:p>
        </w:tc>
        <w:tc>
          <w:tcPr>
            <w:tcW w:w="1057" w:type="dxa"/>
          </w:tcPr>
          <w:p w14:paraId="6BB67E88" w14:textId="77777777" w:rsidR="009C3C45" w:rsidRDefault="003E1B40">
            <w:pPr>
              <w:pStyle w:val="TableParagraph"/>
              <w:spacing w:before="38"/>
              <w:ind w:left="101"/>
            </w:pPr>
            <w:proofErr w:type="spellStart"/>
            <w:r>
              <w:rPr>
                <w:spacing w:val="-5"/>
              </w:rPr>
              <w:t>Und</w:t>
            </w:r>
            <w:proofErr w:type="spellEnd"/>
          </w:p>
        </w:tc>
        <w:tc>
          <w:tcPr>
            <w:tcW w:w="114" w:type="dxa"/>
            <w:tcBorders>
              <w:bottom w:val="nil"/>
            </w:tcBorders>
          </w:tcPr>
          <w:p w14:paraId="5321078A" w14:textId="77777777" w:rsidR="009C3C45" w:rsidRDefault="009C3C45">
            <w:pPr>
              <w:pStyle w:val="TableParagraph"/>
              <w:rPr>
                <w:rFonts w:ascii="Times New Roman"/>
                <w:sz w:val="20"/>
              </w:rPr>
            </w:pPr>
          </w:p>
        </w:tc>
      </w:tr>
      <w:tr w:rsidR="009C3C45" w14:paraId="3E6A562C" w14:textId="77777777">
        <w:trPr>
          <w:trHeight w:val="328"/>
        </w:trPr>
        <w:tc>
          <w:tcPr>
            <w:tcW w:w="113" w:type="dxa"/>
            <w:tcBorders>
              <w:top w:val="nil"/>
              <w:bottom w:val="nil"/>
            </w:tcBorders>
          </w:tcPr>
          <w:p w14:paraId="50C8A906" w14:textId="77777777" w:rsidR="009C3C45" w:rsidRDefault="009C3C45">
            <w:pPr>
              <w:pStyle w:val="TableParagraph"/>
              <w:rPr>
                <w:rFonts w:ascii="Times New Roman"/>
                <w:sz w:val="20"/>
              </w:rPr>
            </w:pPr>
          </w:p>
        </w:tc>
        <w:tc>
          <w:tcPr>
            <w:tcW w:w="699" w:type="dxa"/>
          </w:tcPr>
          <w:p w14:paraId="3D0934C1" w14:textId="77777777" w:rsidR="009C3C45" w:rsidRDefault="003E1B40">
            <w:pPr>
              <w:pStyle w:val="TableParagraph"/>
              <w:spacing w:before="38"/>
              <w:ind w:right="164"/>
              <w:jc w:val="center"/>
            </w:pPr>
            <w:r>
              <w:rPr>
                <w:spacing w:val="-5"/>
              </w:rPr>
              <w:t>1.2</w:t>
            </w:r>
          </w:p>
        </w:tc>
        <w:tc>
          <w:tcPr>
            <w:tcW w:w="1804" w:type="dxa"/>
          </w:tcPr>
          <w:p w14:paraId="2539A755" w14:textId="77777777" w:rsidR="009C3C45" w:rsidRDefault="003E1B40">
            <w:pPr>
              <w:pStyle w:val="TableParagraph"/>
              <w:spacing w:before="38"/>
              <w:ind w:left="106"/>
            </w:pPr>
            <w:r>
              <w:rPr>
                <w:spacing w:val="-2"/>
              </w:rPr>
              <w:t>Altura</w:t>
            </w:r>
          </w:p>
        </w:tc>
        <w:tc>
          <w:tcPr>
            <w:tcW w:w="3793" w:type="dxa"/>
          </w:tcPr>
          <w:p w14:paraId="2FD52BD7" w14:textId="77777777" w:rsidR="009C3C45" w:rsidRDefault="003E1B40">
            <w:pPr>
              <w:pStyle w:val="TableParagraph"/>
              <w:spacing w:before="38"/>
              <w:ind w:left="105"/>
            </w:pPr>
            <w:r>
              <w:t>1.10</w:t>
            </w:r>
            <w:r>
              <w:rPr>
                <w:spacing w:val="-5"/>
              </w:rPr>
              <w:t xml:space="preserve"> </w:t>
            </w:r>
            <w:proofErr w:type="spellStart"/>
            <w:r>
              <w:rPr>
                <w:spacing w:val="-5"/>
              </w:rPr>
              <w:t>mts</w:t>
            </w:r>
            <w:proofErr w:type="spellEnd"/>
          </w:p>
        </w:tc>
        <w:tc>
          <w:tcPr>
            <w:tcW w:w="1348" w:type="dxa"/>
          </w:tcPr>
          <w:p w14:paraId="1FFFA748" w14:textId="77777777" w:rsidR="009C3C45" w:rsidRDefault="003E1B40">
            <w:pPr>
              <w:pStyle w:val="TableParagraph"/>
              <w:spacing w:before="38"/>
              <w:ind w:right="1"/>
              <w:jc w:val="center"/>
            </w:pPr>
            <w:r>
              <w:rPr>
                <w:spacing w:val="-10"/>
              </w:rPr>
              <w:t>1</w:t>
            </w:r>
          </w:p>
        </w:tc>
        <w:tc>
          <w:tcPr>
            <w:tcW w:w="1057" w:type="dxa"/>
          </w:tcPr>
          <w:p w14:paraId="2DC13645" w14:textId="77777777" w:rsidR="009C3C45" w:rsidRDefault="003E1B40">
            <w:pPr>
              <w:pStyle w:val="TableParagraph"/>
              <w:spacing w:before="38"/>
              <w:ind w:left="101"/>
            </w:pPr>
            <w:proofErr w:type="spellStart"/>
            <w:r>
              <w:rPr>
                <w:spacing w:val="-5"/>
              </w:rPr>
              <w:t>Und</w:t>
            </w:r>
            <w:proofErr w:type="spellEnd"/>
          </w:p>
        </w:tc>
        <w:tc>
          <w:tcPr>
            <w:tcW w:w="114" w:type="dxa"/>
            <w:tcBorders>
              <w:top w:val="nil"/>
              <w:bottom w:val="nil"/>
            </w:tcBorders>
          </w:tcPr>
          <w:p w14:paraId="684BC8FC" w14:textId="77777777" w:rsidR="009C3C45" w:rsidRDefault="009C3C45">
            <w:pPr>
              <w:pStyle w:val="TableParagraph"/>
              <w:rPr>
                <w:rFonts w:ascii="Times New Roman"/>
                <w:sz w:val="20"/>
              </w:rPr>
            </w:pPr>
          </w:p>
        </w:tc>
      </w:tr>
      <w:tr w:rsidR="009C3C45" w14:paraId="47200266" w14:textId="77777777">
        <w:trPr>
          <w:trHeight w:val="330"/>
        </w:trPr>
        <w:tc>
          <w:tcPr>
            <w:tcW w:w="113" w:type="dxa"/>
            <w:tcBorders>
              <w:top w:val="nil"/>
              <w:bottom w:val="nil"/>
            </w:tcBorders>
          </w:tcPr>
          <w:p w14:paraId="10789BAC" w14:textId="77777777" w:rsidR="009C3C45" w:rsidRDefault="009C3C45">
            <w:pPr>
              <w:pStyle w:val="TableParagraph"/>
              <w:rPr>
                <w:rFonts w:ascii="Times New Roman"/>
                <w:sz w:val="20"/>
              </w:rPr>
            </w:pPr>
          </w:p>
        </w:tc>
        <w:tc>
          <w:tcPr>
            <w:tcW w:w="699" w:type="dxa"/>
          </w:tcPr>
          <w:p w14:paraId="7DF8C61C" w14:textId="77777777" w:rsidR="009C3C45" w:rsidRDefault="003E1B40">
            <w:pPr>
              <w:pStyle w:val="TableParagraph"/>
              <w:spacing w:before="40"/>
              <w:ind w:right="164"/>
              <w:jc w:val="center"/>
            </w:pPr>
            <w:r>
              <w:rPr>
                <w:spacing w:val="-5"/>
              </w:rPr>
              <w:t>1.3</w:t>
            </w:r>
          </w:p>
        </w:tc>
        <w:tc>
          <w:tcPr>
            <w:tcW w:w="1804" w:type="dxa"/>
          </w:tcPr>
          <w:p w14:paraId="4BD51BF4" w14:textId="77777777" w:rsidR="009C3C45" w:rsidRDefault="003E1B40">
            <w:pPr>
              <w:pStyle w:val="TableParagraph"/>
              <w:spacing w:before="40"/>
              <w:ind w:left="106"/>
            </w:pPr>
            <w:r>
              <w:rPr>
                <w:spacing w:val="-2"/>
              </w:rPr>
              <w:t>Diámetro</w:t>
            </w:r>
          </w:p>
        </w:tc>
        <w:tc>
          <w:tcPr>
            <w:tcW w:w="3793" w:type="dxa"/>
          </w:tcPr>
          <w:p w14:paraId="499E3C2D" w14:textId="77777777" w:rsidR="009C3C45" w:rsidRDefault="003E1B40">
            <w:pPr>
              <w:pStyle w:val="TableParagraph"/>
              <w:spacing w:before="40"/>
              <w:ind w:left="105"/>
            </w:pPr>
            <w:r>
              <w:t>9.00</w:t>
            </w:r>
            <w:r>
              <w:rPr>
                <w:spacing w:val="-5"/>
              </w:rPr>
              <w:t xml:space="preserve"> </w:t>
            </w:r>
            <w:proofErr w:type="spellStart"/>
            <w:r>
              <w:rPr>
                <w:spacing w:val="-5"/>
              </w:rPr>
              <w:t>mts</w:t>
            </w:r>
            <w:proofErr w:type="spellEnd"/>
          </w:p>
        </w:tc>
        <w:tc>
          <w:tcPr>
            <w:tcW w:w="1348" w:type="dxa"/>
          </w:tcPr>
          <w:p w14:paraId="567770B3" w14:textId="77777777" w:rsidR="009C3C45" w:rsidRDefault="003E1B40">
            <w:pPr>
              <w:pStyle w:val="TableParagraph"/>
              <w:spacing w:before="40"/>
              <w:ind w:right="1"/>
              <w:jc w:val="center"/>
            </w:pPr>
            <w:r>
              <w:rPr>
                <w:spacing w:val="-10"/>
              </w:rPr>
              <w:t>1</w:t>
            </w:r>
          </w:p>
        </w:tc>
        <w:tc>
          <w:tcPr>
            <w:tcW w:w="1057" w:type="dxa"/>
          </w:tcPr>
          <w:p w14:paraId="3F2B6183" w14:textId="77777777" w:rsidR="009C3C45" w:rsidRDefault="003E1B40">
            <w:pPr>
              <w:pStyle w:val="TableParagraph"/>
              <w:spacing w:before="40"/>
              <w:ind w:left="101"/>
            </w:pPr>
            <w:proofErr w:type="spellStart"/>
            <w:r>
              <w:rPr>
                <w:spacing w:val="-5"/>
              </w:rPr>
              <w:t>Und</w:t>
            </w:r>
            <w:proofErr w:type="spellEnd"/>
          </w:p>
        </w:tc>
        <w:tc>
          <w:tcPr>
            <w:tcW w:w="114" w:type="dxa"/>
            <w:tcBorders>
              <w:top w:val="nil"/>
              <w:bottom w:val="nil"/>
            </w:tcBorders>
          </w:tcPr>
          <w:p w14:paraId="7E48BA4C" w14:textId="77777777" w:rsidR="009C3C45" w:rsidRDefault="009C3C45">
            <w:pPr>
              <w:pStyle w:val="TableParagraph"/>
              <w:rPr>
                <w:rFonts w:ascii="Times New Roman"/>
                <w:sz w:val="20"/>
              </w:rPr>
            </w:pPr>
          </w:p>
        </w:tc>
      </w:tr>
      <w:tr w:rsidR="009C3C45" w14:paraId="0DE25733" w14:textId="77777777">
        <w:trPr>
          <w:trHeight w:val="330"/>
        </w:trPr>
        <w:tc>
          <w:tcPr>
            <w:tcW w:w="113" w:type="dxa"/>
            <w:tcBorders>
              <w:top w:val="nil"/>
              <w:bottom w:val="nil"/>
            </w:tcBorders>
          </w:tcPr>
          <w:p w14:paraId="3208E895" w14:textId="77777777" w:rsidR="009C3C45" w:rsidRDefault="009C3C45">
            <w:pPr>
              <w:pStyle w:val="TableParagraph"/>
              <w:rPr>
                <w:rFonts w:ascii="Times New Roman"/>
                <w:sz w:val="20"/>
              </w:rPr>
            </w:pPr>
          </w:p>
        </w:tc>
        <w:tc>
          <w:tcPr>
            <w:tcW w:w="699" w:type="dxa"/>
          </w:tcPr>
          <w:p w14:paraId="1ACF7AB1" w14:textId="77777777" w:rsidR="009C3C45" w:rsidRDefault="003E1B40">
            <w:pPr>
              <w:pStyle w:val="TableParagraph"/>
              <w:spacing w:before="38"/>
              <w:ind w:right="164"/>
              <w:jc w:val="center"/>
            </w:pPr>
            <w:r>
              <w:rPr>
                <w:spacing w:val="-5"/>
              </w:rPr>
              <w:t>1.4</w:t>
            </w:r>
          </w:p>
        </w:tc>
        <w:tc>
          <w:tcPr>
            <w:tcW w:w="1804" w:type="dxa"/>
          </w:tcPr>
          <w:p w14:paraId="24A2949F" w14:textId="77777777" w:rsidR="009C3C45" w:rsidRDefault="003E1B40">
            <w:pPr>
              <w:pStyle w:val="TableParagraph"/>
              <w:spacing w:before="38"/>
              <w:ind w:left="106"/>
            </w:pPr>
            <w:r>
              <w:rPr>
                <w:spacing w:val="-5"/>
              </w:rPr>
              <w:t>Uso</w:t>
            </w:r>
          </w:p>
        </w:tc>
        <w:tc>
          <w:tcPr>
            <w:tcW w:w="3793" w:type="dxa"/>
          </w:tcPr>
          <w:p w14:paraId="0C2C53B5" w14:textId="77777777" w:rsidR="009C3C45" w:rsidRDefault="003E1B40">
            <w:pPr>
              <w:pStyle w:val="TableParagraph"/>
              <w:spacing w:before="38"/>
              <w:ind w:left="105"/>
            </w:pPr>
            <w:r>
              <w:t>Almacenamiento</w:t>
            </w:r>
            <w:r>
              <w:rPr>
                <w:spacing w:val="-9"/>
              </w:rPr>
              <w:t xml:space="preserve"> </w:t>
            </w:r>
            <w:r>
              <w:t>de</w:t>
            </w:r>
            <w:r>
              <w:rPr>
                <w:spacing w:val="-6"/>
              </w:rPr>
              <w:t xml:space="preserve"> </w:t>
            </w:r>
            <w:r>
              <w:rPr>
                <w:spacing w:val="-4"/>
              </w:rPr>
              <w:t>Agua</w:t>
            </w:r>
          </w:p>
        </w:tc>
        <w:tc>
          <w:tcPr>
            <w:tcW w:w="1348" w:type="dxa"/>
          </w:tcPr>
          <w:p w14:paraId="1B940639" w14:textId="77777777" w:rsidR="009C3C45" w:rsidRDefault="003E1B40">
            <w:pPr>
              <w:pStyle w:val="TableParagraph"/>
              <w:spacing w:before="38"/>
              <w:ind w:right="1"/>
              <w:jc w:val="center"/>
            </w:pPr>
            <w:r>
              <w:rPr>
                <w:spacing w:val="-10"/>
              </w:rPr>
              <w:t>1</w:t>
            </w:r>
          </w:p>
        </w:tc>
        <w:tc>
          <w:tcPr>
            <w:tcW w:w="1057" w:type="dxa"/>
          </w:tcPr>
          <w:p w14:paraId="18BF666B" w14:textId="77777777" w:rsidR="009C3C45" w:rsidRDefault="003E1B40">
            <w:pPr>
              <w:pStyle w:val="TableParagraph"/>
              <w:spacing w:before="38"/>
              <w:ind w:left="101"/>
            </w:pPr>
            <w:proofErr w:type="spellStart"/>
            <w:r>
              <w:rPr>
                <w:spacing w:val="-5"/>
              </w:rPr>
              <w:t>Und</w:t>
            </w:r>
            <w:proofErr w:type="spellEnd"/>
          </w:p>
        </w:tc>
        <w:tc>
          <w:tcPr>
            <w:tcW w:w="114" w:type="dxa"/>
            <w:tcBorders>
              <w:top w:val="nil"/>
              <w:bottom w:val="nil"/>
            </w:tcBorders>
          </w:tcPr>
          <w:p w14:paraId="01C8C2B5" w14:textId="77777777" w:rsidR="009C3C45" w:rsidRDefault="009C3C45">
            <w:pPr>
              <w:pStyle w:val="TableParagraph"/>
              <w:rPr>
                <w:rFonts w:ascii="Times New Roman"/>
                <w:sz w:val="20"/>
              </w:rPr>
            </w:pPr>
          </w:p>
        </w:tc>
      </w:tr>
      <w:tr w:rsidR="009C3C45" w14:paraId="2D983EF8" w14:textId="77777777">
        <w:trPr>
          <w:trHeight w:val="757"/>
        </w:trPr>
        <w:tc>
          <w:tcPr>
            <w:tcW w:w="113" w:type="dxa"/>
            <w:tcBorders>
              <w:top w:val="nil"/>
              <w:bottom w:val="nil"/>
            </w:tcBorders>
          </w:tcPr>
          <w:p w14:paraId="3F37F0E8" w14:textId="77777777" w:rsidR="009C3C45" w:rsidRDefault="009C3C45">
            <w:pPr>
              <w:pStyle w:val="TableParagraph"/>
              <w:rPr>
                <w:rFonts w:ascii="Times New Roman"/>
                <w:sz w:val="20"/>
              </w:rPr>
            </w:pPr>
          </w:p>
        </w:tc>
        <w:tc>
          <w:tcPr>
            <w:tcW w:w="699" w:type="dxa"/>
          </w:tcPr>
          <w:p w14:paraId="6021D9A8" w14:textId="77777777" w:rsidR="009C3C45" w:rsidRDefault="003E1B40">
            <w:pPr>
              <w:pStyle w:val="TableParagraph"/>
              <w:spacing w:before="252"/>
              <w:ind w:right="164"/>
              <w:jc w:val="center"/>
            </w:pPr>
            <w:r>
              <w:rPr>
                <w:spacing w:val="-5"/>
              </w:rPr>
              <w:t>1.5</w:t>
            </w:r>
          </w:p>
        </w:tc>
        <w:tc>
          <w:tcPr>
            <w:tcW w:w="1804" w:type="dxa"/>
          </w:tcPr>
          <w:p w14:paraId="0DA7F905" w14:textId="77777777" w:rsidR="009C3C45" w:rsidRDefault="003E1B40">
            <w:pPr>
              <w:pStyle w:val="TableParagraph"/>
              <w:spacing w:before="127"/>
              <w:ind w:left="106"/>
            </w:pPr>
            <w:r>
              <w:t>Paneles</w:t>
            </w:r>
            <w:r>
              <w:rPr>
                <w:spacing w:val="-16"/>
              </w:rPr>
              <w:t xml:space="preserve"> </w:t>
            </w:r>
            <w:r>
              <w:t xml:space="preserve">de </w:t>
            </w:r>
            <w:r>
              <w:rPr>
                <w:spacing w:val="-2"/>
              </w:rPr>
              <w:t>lamina</w:t>
            </w:r>
          </w:p>
        </w:tc>
        <w:tc>
          <w:tcPr>
            <w:tcW w:w="3793" w:type="dxa"/>
          </w:tcPr>
          <w:p w14:paraId="0008F961" w14:textId="77777777" w:rsidR="009C3C45" w:rsidRDefault="003E1B40">
            <w:pPr>
              <w:pStyle w:val="TableParagraph"/>
              <w:ind w:left="105"/>
            </w:pPr>
            <w:r>
              <w:t>Paneles de lámina corrugada con recubrimiento</w:t>
            </w:r>
            <w:r>
              <w:rPr>
                <w:spacing w:val="-12"/>
              </w:rPr>
              <w:t xml:space="preserve"> </w:t>
            </w:r>
            <w:r>
              <w:t>en</w:t>
            </w:r>
            <w:r>
              <w:rPr>
                <w:spacing w:val="-14"/>
              </w:rPr>
              <w:t xml:space="preserve"> </w:t>
            </w:r>
            <w:r>
              <w:t>acero</w:t>
            </w:r>
            <w:r>
              <w:rPr>
                <w:spacing w:val="-14"/>
              </w:rPr>
              <w:t xml:space="preserve"> </w:t>
            </w:r>
            <w:r>
              <w:t>galvanizado</w:t>
            </w:r>
          </w:p>
          <w:p w14:paraId="7353B96E" w14:textId="77777777" w:rsidR="009C3C45" w:rsidRDefault="003E1B40">
            <w:pPr>
              <w:pStyle w:val="TableParagraph"/>
              <w:spacing w:line="232" w:lineRule="exact"/>
              <w:ind w:left="105"/>
            </w:pPr>
            <w:r>
              <w:t>C-20</w:t>
            </w:r>
            <w:r>
              <w:rPr>
                <w:spacing w:val="-3"/>
              </w:rPr>
              <w:t xml:space="preserve"> </w:t>
            </w:r>
            <w:r>
              <w:t>de</w:t>
            </w:r>
            <w:r>
              <w:rPr>
                <w:spacing w:val="-3"/>
              </w:rPr>
              <w:t xml:space="preserve"> </w:t>
            </w:r>
            <w:r>
              <w:t>1.22</w:t>
            </w:r>
            <w:r>
              <w:rPr>
                <w:spacing w:val="-5"/>
              </w:rPr>
              <w:t xml:space="preserve"> </w:t>
            </w:r>
            <w:r>
              <w:t>x</w:t>
            </w:r>
            <w:r>
              <w:rPr>
                <w:spacing w:val="-1"/>
              </w:rPr>
              <w:t xml:space="preserve"> </w:t>
            </w:r>
            <w:r>
              <w:t>2.44,</w:t>
            </w:r>
            <w:r>
              <w:rPr>
                <w:spacing w:val="-4"/>
              </w:rPr>
              <w:t xml:space="preserve"> </w:t>
            </w:r>
            <w:r>
              <w:t>Cal</w:t>
            </w:r>
            <w:r>
              <w:rPr>
                <w:spacing w:val="-5"/>
              </w:rPr>
              <w:t xml:space="preserve"> 20</w:t>
            </w:r>
          </w:p>
        </w:tc>
        <w:tc>
          <w:tcPr>
            <w:tcW w:w="1348" w:type="dxa"/>
          </w:tcPr>
          <w:p w14:paraId="6DFD9DD5" w14:textId="77777777" w:rsidR="009C3C45" w:rsidRDefault="003E1B40">
            <w:pPr>
              <w:pStyle w:val="TableParagraph"/>
              <w:spacing w:before="252"/>
              <w:ind w:left="1" w:right="1"/>
              <w:jc w:val="center"/>
            </w:pPr>
            <w:r>
              <w:rPr>
                <w:spacing w:val="-5"/>
              </w:rPr>
              <w:t>13</w:t>
            </w:r>
          </w:p>
        </w:tc>
        <w:tc>
          <w:tcPr>
            <w:tcW w:w="1057" w:type="dxa"/>
          </w:tcPr>
          <w:p w14:paraId="359CD902" w14:textId="77777777" w:rsidR="009C3C45" w:rsidRDefault="003E1B40">
            <w:pPr>
              <w:pStyle w:val="TableParagraph"/>
              <w:spacing w:before="252"/>
              <w:ind w:left="101"/>
            </w:pPr>
            <w:proofErr w:type="spellStart"/>
            <w:r>
              <w:rPr>
                <w:spacing w:val="-5"/>
              </w:rPr>
              <w:t>Und</w:t>
            </w:r>
            <w:proofErr w:type="spellEnd"/>
          </w:p>
        </w:tc>
        <w:tc>
          <w:tcPr>
            <w:tcW w:w="114" w:type="dxa"/>
            <w:tcBorders>
              <w:top w:val="nil"/>
              <w:bottom w:val="nil"/>
            </w:tcBorders>
          </w:tcPr>
          <w:p w14:paraId="5D3DF977" w14:textId="77777777" w:rsidR="009C3C45" w:rsidRDefault="009C3C45">
            <w:pPr>
              <w:pStyle w:val="TableParagraph"/>
              <w:rPr>
                <w:rFonts w:ascii="Times New Roman"/>
                <w:sz w:val="20"/>
              </w:rPr>
            </w:pPr>
          </w:p>
        </w:tc>
      </w:tr>
      <w:tr w:rsidR="009C3C45" w14:paraId="500B31BB" w14:textId="77777777">
        <w:trPr>
          <w:trHeight w:val="1519"/>
        </w:trPr>
        <w:tc>
          <w:tcPr>
            <w:tcW w:w="113" w:type="dxa"/>
            <w:tcBorders>
              <w:top w:val="nil"/>
              <w:bottom w:val="nil"/>
            </w:tcBorders>
          </w:tcPr>
          <w:p w14:paraId="44B489C8" w14:textId="77777777" w:rsidR="009C3C45" w:rsidRDefault="009C3C45">
            <w:pPr>
              <w:pStyle w:val="TableParagraph"/>
              <w:rPr>
                <w:rFonts w:ascii="Times New Roman"/>
                <w:sz w:val="20"/>
              </w:rPr>
            </w:pPr>
          </w:p>
        </w:tc>
        <w:tc>
          <w:tcPr>
            <w:tcW w:w="699" w:type="dxa"/>
          </w:tcPr>
          <w:p w14:paraId="5D16A7C1" w14:textId="77777777" w:rsidR="009C3C45" w:rsidRDefault="009C3C45">
            <w:pPr>
              <w:pStyle w:val="TableParagraph"/>
              <w:rPr>
                <w:rFonts w:ascii="Arial"/>
                <w:b/>
              </w:rPr>
            </w:pPr>
          </w:p>
          <w:p w14:paraId="492E78BF" w14:textId="77777777" w:rsidR="009C3C45" w:rsidRDefault="009C3C45">
            <w:pPr>
              <w:pStyle w:val="TableParagraph"/>
              <w:spacing w:before="128"/>
              <w:rPr>
                <w:rFonts w:ascii="Arial"/>
                <w:b/>
              </w:rPr>
            </w:pPr>
          </w:p>
          <w:p w14:paraId="16DB04DE" w14:textId="77777777" w:rsidR="009C3C45" w:rsidRDefault="003E1B40">
            <w:pPr>
              <w:pStyle w:val="TableParagraph"/>
              <w:ind w:right="164"/>
              <w:jc w:val="center"/>
            </w:pPr>
            <w:r>
              <w:rPr>
                <w:spacing w:val="-5"/>
              </w:rPr>
              <w:t>1.6</w:t>
            </w:r>
          </w:p>
        </w:tc>
        <w:tc>
          <w:tcPr>
            <w:tcW w:w="1804" w:type="dxa"/>
          </w:tcPr>
          <w:p w14:paraId="6B566514" w14:textId="77777777" w:rsidR="009C3C45" w:rsidRDefault="003E1B40">
            <w:pPr>
              <w:pStyle w:val="TableParagraph"/>
              <w:ind w:left="106" w:right="168"/>
            </w:pPr>
            <w:proofErr w:type="spellStart"/>
            <w:r>
              <w:rPr>
                <w:spacing w:val="-2"/>
              </w:rPr>
              <w:t>Geomenbrana</w:t>
            </w:r>
            <w:proofErr w:type="spellEnd"/>
            <w:r>
              <w:rPr>
                <w:spacing w:val="-2"/>
              </w:rPr>
              <w:t xml:space="preserve"> </w:t>
            </w:r>
            <w:r>
              <w:rPr>
                <w:spacing w:val="-6"/>
              </w:rPr>
              <w:t xml:space="preserve">de </w:t>
            </w:r>
            <w:r>
              <w:rPr>
                <w:spacing w:val="-2"/>
              </w:rPr>
              <w:t xml:space="preserve">recubrimiento </w:t>
            </w:r>
            <w:r>
              <w:t>de paneles y</w:t>
            </w:r>
          </w:p>
          <w:p w14:paraId="6C70A573" w14:textId="77777777" w:rsidR="009C3C45" w:rsidRDefault="003E1B40">
            <w:pPr>
              <w:pStyle w:val="TableParagraph"/>
              <w:spacing w:line="252" w:lineRule="exact"/>
              <w:ind w:left="106" w:right="168"/>
            </w:pPr>
            <w:proofErr w:type="spellStart"/>
            <w:r>
              <w:rPr>
                <w:spacing w:val="-2"/>
              </w:rPr>
              <w:t>almacenamient</w:t>
            </w:r>
            <w:proofErr w:type="spellEnd"/>
            <w:r>
              <w:rPr>
                <w:spacing w:val="-2"/>
              </w:rPr>
              <w:t xml:space="preserve"> </w:t>
            </w:r>
            <w:r>
              <w:rPr>
                <w:spacing w:val="-10"/>
              </w:rPr>
              <w:t>o</w:t>
            </w:r>
          </w:p>
        </w:tc>
        <w:tc>
          <w:tcPr>
            <w:tcW w:w="3793" w:type="dxa"/>
          </w:tcPr>
          <w:p w14:paraId="38883047" w14:textId="77777777" w:rsidR="009C3C45" w:rsidRDefault="009C3C45">
            <w:pPr>
              <w:pStyle w:val="TableParagraph"/>
              <w:spacing w:before="126"/>
              <w:rPr>
                <w:rFonts w:ascii="Arial"/>
                <w:b/>
              </w:rPr>
            </w:pPr>
          </w:p>
          <w:p w14:paraId="5BB0E53D" w14:textId="77777777" w:rsidR="009C3C45" w:rsidRDefault="003E1B40">
            <w:pPr>
              <w:pStyle w:val="TableParagraph"/>
              <w:ind w:left="105" w:right="130"/>
            </w:pPr>
            <w:proofErr w:type="spellStart"/>
            <w:r>
              <w:t>Geomenbrana</w:t>
            </w:r>
            <w:proofErr w:type="spellEnd"/>
            <w:r>
              <w:t xml:space="preserve"> en PVC de 0.8 milímetros</w:t>
            </w:r>
            <w:r>
              <w:rPr>
                <w:spacing w:val="-10"/>
              </w:rPr>
              <w:t xml:space="preserve"> </w:t>
            </w:r>
            <w:r>
              <w:t>con</w:t>
            </w:r>
            <w:r>
              <w:rPr>
                <w:spacing w:val="-10"/>
              </w:rPr>
              <w:t xml:space="preserve"> </w:t>
            </w:r>
            <w:r>
              <w:t>refuerzo</w:t>
            </w:r>
            <w:r>
              <w:rPr>
                <w:spacing w:val="-12"/>
              </w:rPr>
              <w:t xml:space="preserve"> </w:t>
            </w:r>
            <w:r>
              <w:t>de</w:t>
            </w:r>
            <w:r>
              <w:rPr>
                <w:spacing w:val="-8"/>
              </w:rPr>
              <w:t xml:space="preserve"> </w:t>
            </w:r>
            <w:r>
              <w:t>poliéster y uniones termo selladas</w:t>
            </w:r>
          </w:p>
        </w:tc>
        <w:tc>
          <w:tcPr>
            <w:tcW w:w="1348" w:type="dxa"/>
          </w:tcPr>
          <w:p w14:paraId="2C574002" w14:textId="77777777" w:rsidR="009C3C45" w:rsidRDefault="009C3C45">
            <w:pPr>
              <w:pStyle w:val="TableParagraph"/>
              <w:rPr>
                <w:rFonts w:ascii="Arial"/>
                <w:b/>
              </w:rPr>
            </w:pPr>
          </w:p>
          <w:p w14:paraId="2A3F6751" w14:textId="77777777" w:rsidR="009C3C45" w:rsidRDefault="009C3C45">
            <w:pPr>
              <w:pStyle w:val="TableParagraph"/>
              <w:spacing w:before="128"/>
              <w:rPr>
                <w:rFonts w:ascii="Arial"/>
                <w:b/>
              </w:rPr>
            </w:pPr>
          </w:p>
          <w:p w14:paraId="5D6B590E" w14:textId="77777777" w:rsidR="009C3C45" w:rsidRDefault="003E1B40">
            <w:pPr>
              <w:pStyle w:val="TableParagraph"/>
              <w:ind w:right="1"/>
              <w:jc w:val="center"/>
            </w:pPr>
            <w:r>
              <w:rPr>
                <w:spacing w:val="-5"/>
              </w:rPr>
              <w:t>105</w:t>
            </w:r>
          </w:p>
        </w:tc>
        <w:tc>
          <w:tcPr>
            <w:tcW w:w="1057" w:type="dxa"/>
          </w:tcPr>
          <w:p w14:paraId="7A4444A0" w14:textId="77777777" w:rsidR="009C3C45" w:rsidRDefault="009C3C45">
            <w:pPr>
              <w:pStyle w:val="TableParagraph"/>
              <w:rPr>
                <w:rFonts w:ascii="Arial"/>
                <w:b/>
              </w:rPr>
            </w:pPr>
          </w:p>
          <w:p w14:paraId="2809A676" w14:textId="77777777" w:rsidR="009C3C45" w:rsidRDefault="009C3C45">
            <w:pPr>
              <w:pStyle w:val="TableParagraph"/>
              <w:spacing w:before="128"/>
              <w:rPr>
                <w:rFonts w:ascii="Arial"/>
                <w:b/>
              </w:rPr>
            </w:pPr>
          </w:p>
          <w:p w14:paraId="1543CBEB" w14:textId="77777777" w:rsidR="009C3C45" w:rsidRDefault="003E1B40">
            <w:pPr>
              <w:pStyle w:val="TableParagraph"/>
              <w:ind w:left="101"/>
            </w:pPr>
            <w:r>
              <w:rPr>
                <w:spacing w:val="-5"/>
              </w:rPr>
              <w:t>M2</w:t>
            </w:r>
          </w:p>
        </w:tc>
        <w:tc>
          <w:tcPr>
            <w:tcW w:w="114" w:type="dxa"/>
            <w:tcBorders>
              <w:top w:val="nil"/>
              <w:bottom w:val="nil"/>
            </w:tcBorders>
          </w:tcPr>
          <w:p w14:paraId="64F2C20C" w14:textId="77777777" w:rsidR="009C3C45" w:rsidRDefault="009C3C45">
            <w:pPr>
              <w:pStyle w:val="TableParagraph"/>
              <w:rPr>
                <w:rFonts w:ascii="Times New Roman"/>
                <w:sz w:val="20"/>
              </w:rPr>
            </w:pPr>
          </w:p>
        </w:tc>
      </w:tr>
      <w:tr w:rsidR="009C3C45" w14:paraId="09053CD4" w14:textId="77777777">
        <w:trPr>
          <w:trHeight w:val="328"/>
        </w:trPr>
        <w:tc>
          <w:tcPr>
            <w:tcW w:w="113" w:type="dxa"/>
            <w:vMerge w:val="restart"/>
            <w:tcBorders>
              <w:top w:val="nil"/>
              <w:bottom w:val="nil"/>
            </w:tcBorders>
          </w:tcPr>
          <w:p w14:paraId="587FB7F0" w14:textId="77777777" w:rsidR="009C3C45" w:rsidRDefault="009C3C45">
            <w:pPr>
              <w:pStyle w:val="TableParagraph"/>
              <w:rPr>
                <w:rFonts w:ascii="Times New Roman"/>
                <w:sz w:val="20"/>
              </w:rPr>
            </w:pPr>
          </w:p>
        </w:tc>
        <w:tc>
          <w:tcPr>
            <w:tcW w:w="699" w:type="dxa"/>
            <w:vMerge w:val="restart"/>
          </w:tcPr>
          <w:p w14:paraId="36C04655" w14:textId="77777777" w:rsidR="009C3C45" w:rsidRDefault="009C3C45">
            <w:pPr>
              <w:pStyle w:val="TableParagraph"/>
              <w:spacing w:before="126"/>
              <w:rPr>
                <w:rFonts w:ascii="Arial"/>
                <w:b/>
              </w:rPr>
            </w:pPr>
          </w:p>
          <w:p w14:paraId="0957040C" w14:textId="77777777" w:rsidR="009C3C45" w:rsidRDefault="003E1B40">
            <w:pPr>
              <w:pStyle w:val="TableParagraph"/>
              <w:ind w:left="107"/>
            </w:pPr>
            <w:r>
              <w:rPr>
                <w:spacing w:val="-5"/>
              </w:rPr>
              <w:t>1.7</w:t>
            </w:r>
          </w:p>
        </w:tc>
        <w:tc>
          <w:tcPr>
            <w:tcW w:w="1804" w:type="dxa"/>
            <w:vMerge w:val="restart"/>
          </w:tcPr>
          <w:p w14:paraId="6A42F9AD" w14:textId="77777777" w:rsidR="009C3C45" w:rsidRDefault="003E1B40">
            <w:pPr>
              <w:pStyle w:val="TableParagraph"/>
              <w:spacing w:before="252"/>
              <w:ind w:left="106"/>
            </w:pPr>
            <w:r>
              <w:t>Sistema</w:t>
            </w:r>
            <w:r>
              <w:rPr>
                <w:spacing w:val="-16"/>
              </w:rPr>
              <w:t xml:space="preserve"> </w:t>
            </w:r>
            <w:r>
              <w:t xml:space="preserve">de </w:t>
            </w:r>
            <w:r>
              <w:rPr>
                <w:spacing w:val="-2"/>
              </w:rPr>
              <w:t>Rebose</w:t>
            </w:r>
          </w:p>
        </w:tc>
        <w:tc>
          <w:tcPr>
            <w:tcW w:w="3793" w:type="dxa"/>
          </w:tcPr>
          <w:p w14:paraId="26716054" w14:textId="77777777" w:rsidR="009C3C45" w:rsidRDefault="003E1B40">
            <w:pPr>
              <w:pStyle w:val="TableParagraph"/>
              <w:spacing w:before="38"/>
              <w:ind w:left="105"/>
            </w:pPr>
            <w:proofErr w:type="spellStart"/>
            <w:r>
              <w:t>Flanche</w:t>
            </w:r>
            <w:proofErr w:type="spellEnd"/>
            <w:r>
              <w:rPr>
                <w:spacing w:val="-3"/>
              </w:rPr>
              <w:t xml:space="preserve"> </w:t>
            </w:r>
            <w:r>
              <w:t>en</w:t>
            </w:r>
            <w:r>
              <w:rPr>
                <w:spacing w:val="-3"/>
              </w:rPr>
              <w:t xml:space="preserve"> </w:t>
            </w:r>
            <w:r>
              <w:t>PVC</w:t>
            </w:r>
            <w:r>
              <w:rPr>
                <w:spacing w:val="-3"/>
              </w:rPr>
              <w:t xml:space="preserve"> </w:t>
            </w:r>
            <w:r>
              <w:t>de</w:t>
            </w:r>
            <w:r>
              <w:rPr>
                <w:spacing w:val="-4"/>
              </w:rPr>
              <w:t xml:space="preserve"> </w:t>
            </w:r>
            <w:r>
              <w:rPr>
                <w:spacing w:val="-5"/>
              </w:rPr>
              <w:t>2"</w:t>
            </w:r>
          </w:p>
        </w:tc>
        <w:tc>
          <w:tcPr>
            <w:tcW w:w="1348" w:type="dxa"/>
          </w:tcPr>
          <w:p w14:paraId="6689415E" w14:textId="77777777" w:rsidR="009C3C45" w:rsidRDefault="003E1B40">
            <w:pPr>
              <w:pStyle w:val="TableParagraph"/>
              <w:spacing w:before="38"/>
              <w:ind w:right="1"/>
              <w:jc w:val="center"/>
            </w:pPr>
            <w:r>
              <w:rPr>
                <w:spacing w:val="-10"/>
              </w:rPr>
              <w:t>1</w:t>
            </w:r>
          </w:p>
        </w:tc>
        <w:tc>
          <w:tcPr>
            <w:tcW w:w="1057" w:type="dxa"/>
          </w:tcPr>
          <w:p w14:paraId="3A9D9E99" w14:textId="77777777" w:rsidR="009C3C45" w:rsidRDefault="003E1B40">
            <w:pPr>
              <w:pStyle w:val="TableParagraph"/>
              <w:spacing w:before="38"/>
              <w:ind w:left="101"/>
            </w:pPr>
            <w:proofErr w:type="spellStart"/>
            <w:r>
              <w:rPr>
                <w:spacing w:val="-5"/>
              </w:rPr>
              <w:t>Und</w:t>
            </w:r>
            <w:proofErr w:type="spellEnd"/>
          </w:p>
        </w:tc>
        <w:tc>
          <w:tcPr>
            <w:tcW w:w="114" w:type="dxa"/>
            <w:tcBorders>
              <w:top w:val="nil"/>
              <w:bottom w:val="nil"/>
            </w:tcBorders>
          </w:tcPr>
          <w:p w14:paraId="4BDA1931" w14:textId="77777777" w:rsidR="009C3C45" w:rsidRDefault="009C3C45">
            <w:pPr>
              <w:pStyle w:val="TableParagraph"/>
              <w:rPr>
                <w:rFonts w:ascii="Times New Roman"/>
                <w:sz w:val="20"/>
              </w:rPr>
            </w:pPr>
          </w:p>
        </w:tc>
      </w:tr>
      <w:tr w:rsidR="009C3C45" w14:paraId="0170FA0E" w14:textId="77777777">
        <w:trPr>
          <w:trHeight w:val="330"/>
        </w:trPr>
        <w:tc>
          <w:tcPr>
            <w:tcW w:w="113" w:type="dxa"/>
            <w:vMerge/>
            <w:tcBorders>
              <w:top w:val="nil"/>
              <w:bottom w:val="nil"/>
            </w:tcBorders>
          </w:tcPr>
          <w:p w14:paraId="28FB4432" w14:textId="77777777" w:rsidR="009C3C45" w:rsidRDefault="009C3C45">
            <w:pPr>
              <w:rPr>
                <w:sz w:val="2"/>
                <w:szCs w:val="2"/>
              </w:rPr>
            </w:pPr>
          </w:p>
        </w:tc>
        <w:tc>
          <w:tcPr>
            <w:tcW w:w="699" w:type="dxa"/>
            <w:vMerge/>
            <w:tcBorders>
              <w:top w:val="nil"/>
            </w:tcBorders>
          </w:tcPr>
          <w:p w14:paraId="4A73E7F6" w14:textId="77777777" w:rsidR="009C3C45" w:rsidRDefault="009C3C45">
            <w:pPr>
              <w:rPr>
                <w:sz w:val="2"/>
                <w:szCs w:val="2"/>
              </w:rPr>
            </w:pPr>
          </w:p>
        </w:tc>
        <w:tc>
          <w:tcPr>
            <w:tcW w:w="1804" w:type="dxa"/>
            <w:vMerge/>
            <w:tcBorders>
              <w:top w:val="nil"/>
            </w:tcBorders>
          </w:tcPr>
          <w:p w14:paraId="5B96B23D" w14:textId="77777777" w:rsidR="009C3C45" w:rsidRDefault="009C3C45">
            <w:pPr>
              <w:rPr>
                <w:sz w:val="2"/>
                <w:szCs w:val="2"/>
              </w:rPr>
            </w:pPr>
          </w:p>
        </w:tc>
        <w:tc>
          <w:tcPr>
            <w:tcW w:w="3793" w:type="dxa"/>
          </w:tcPr>
          <w:p w14:paraId="3F40C140" w14:textId="77777777" w:rsidR="009C3C45" w:rsidRDefault="003E1B40">
            <w:pPr>
              <w:pStyle w:val="TableParagraph"/>
              <w:spacing w:before="40"/>
              <w:ind w:left="105"/>
            </w:pPr>
            <w:r>
              <w:t>Codos</w:t>
            </w:r>
            <w:r>
              <w:rPr>
                <w:spacing w:val="-3"/>
              </w:rPr>
              <w:t xml:space="preserve"> </w:t>
            </w:r>
            <w:r>
              <w:t>en</w:t>
            </w:r>
            <w:r>
              <w:rPr>
                <w:spacing w:val="-2"/>
              </w:rPr>
              <w:t xml:space="preserve"> </w:t>
            </w:r>
            <w:r>
              <w:t>PVC</w:t>
            </w:r>
            <w:r>
              <w:rPr>
                <w:spacing w:val="-2"/>
              </w:rPr>
              <w:t xml:space="preserve"> </w:t>
            </w:r>
            <w:r>
              <w:t>de</w:t>
            </w:r>
            <w:r>
              <w:rPr>
                <w:spacing w:val="-3"/>
              </w:rPr>
              <w:t xml:space="preserve"> </w:t>
            </w:r>
            <w:r>
              <w:rPr>
                <w:spacing w:val="-5"/>
              </w:rPr>
              <w:t>1"</w:t>
            </w:r>
          </w:p>
        </w:tc>
        <w:tc>
          <w:tcPr>
            <w:tcW w:w="1348" w:type="dxa"/>
          </w:tcPr>
          <w:p w14:paraId="32428E17" w14:textId="77777777" w:rsidR="009C3C45" w:rsidRDefault="003E1B40">
            <w:pPr>
              <w:pStyle w:val="TableParagraph"/>
              <w:spacing w:before="40"/>
              <w:ind w:right="1"/>
              <w:jc w:val="center"/>
            </w:pPr>
            <w:r>
              <w:rPr>
                <w:spacing w:val="-10"/>
              </w:rPr>
              <w:t>1</w:t>
            </w:r>
          </w:p>
        </w:tc>
        <w:tc>
          <w:tcPr>
            <w:tcW w:w="1057" w:type="dxa"/>
          </w:tcPr>
          <w:p w14:paraId="3E51DA07" w14:textId="77777777" w:rsidR="009C3C45" w:rsidRDefault="003E1B40">
            <w:pPr>
              <w:pStyle w:val="TableParagraph"/>
              <w:spacing w:before="40"/>
              <w:ind w:left="101"/>
            </w:pPr>
            <w:proofErr w:type="spellStart"/>
            <w:r>
              <w:rPr>
                <w:spacing w:val="-5"/>
              </w:rPr>
              <w:t>Und</w:t>
            </w:r>
            <w:proofErr w:type="spellEnd"/>
          </w:p>
        </w:tc>
        <w:tc>
          <w:tcPr>
            <w:tcW w:w="114" w:type="dxa"/>
            <w:tcBorders>
              <w:top w:val="nil"/>
              <w:bottom w:val="nil"/>
            </w:tcBorders>
          </w:tcPr>
          <w:p w14:paraId="652617EE" w14:textId="77777777" w:rsidR="009C3C45" w:rsidRDefault="009C3C45">
            <w:pPr>
              <w:pStyle w:val="TableParagraph"/>
              <w:rPr>
                <w:rFonts w:ascii="Times New Roman"/>
                <w:sz w:val="20"/>
              </w:rPr>
            </w:pPr>
          </w:p>
        </w:tc>
      </w:tr>
      <w:tr w:rsidR="009C3C45" w14:paraId="45DF9E5D" w14:textId="77777777">
        <w:trPr>
          <w:trHeight w:val="330"/>
        </w:trPr>
        <w:tc>
          <w:tcPr>
            <w:tcW w:w="113" w:type="dxa"/>
            <w:vMerge/>
            <w:tcBorders>
              <w:top w:val="nil"/>
              <w:bottom w:val="nil"/>
            </w:tcBorders>
          </w:tcPr>
          <w:p w14:paraId="66359079" w14:textId="77777777" w:rsidR="009C3C45" w:rsidRDefault="009C3C45">
            <w:pPr>
              <w:rPr>
                <w:sz w:val="2"/>
                <w:szCs w:val="2"/>
              </w:rPr>
            </w:pPr>
          </w:p>
        </w:tc>
        <w:tc>
          <w:tcPr>
            <w:tcW w:w="699" w:type="dxa"/>
            <w:vMerge/>
            <w:tcBorders>
              <w:top w:val="nil"/>
            </w:tcBorders>
          </w:tcPr>
          <w:p w14:paraId="2FF4644D" w14:textId="77777777" w:rsidR="009C3C45" w:rsidRDefault="009C3C45">
            <w:pPr>
              <w:rPr>
                <w:sz w:val="2"/>
                <w:szCs w:val="2"/>
              </w:rPr>
            </w:pPr>
          </w:p>
        </w:tc>
        <w:tc>
          <w:tcPr>
            <w:tcW w:w="1804" w:type="dxa"/>
            <w:vMerge/>
            <w:tcBorders>
              <w:top w:val="nil"/>
            </w:tcBorders>
          </w:tcPr>
          <w:p w14:paraId="4DB8A3F5" w14:textId="77777777" w:rsidR="009C3C45" w:rsidRDefault="009C3C45">
            <w:pPr>
              <w:rPr>
                <w:sz w:val="2"/>
                <w:szCs w:val="2"/>
              </w:rPr>
            </w:pPr>
          </w:p>
        </w:tc>
        <w:tc>
          <w:tcPr>
            <w:tcW w:w="3793" w:type="dxa"/>
          </w:tcPr>
          <w:p w14:paraId="3F76BA82" w14:textId="77777777" w:rsidR="009C3C45" w:rsidRDefault="003E1B40">
            <w:pPr>
              <w:pStyle w:val="TableParagraph"/>
              <w:spacing w:before="38"/>
              <w:ind w:left="105"/>
            </w:pPr>
            <w:r>
              <w:t>Tubería</w:t>
            </w:r>
            <w:r>
              <w:rPr>
                <w:spacing w:val="-4"/>
              </w:rPr>
              <w:t xml:space="preserve"> </w:t>
            </w:r>
            <w:r>
              <w:t>en</w:t>
            </w:r>
            <w:r>
              <w:rPr>
                <w:spacing w:val="-2"/>
              </w:rPr>
              <w:t xml:space="preserve"> </w:t>
            </w:r>
            <w:r>
              <w:t>PVC</w:t>
            </w:r>
            <w:r>
              <w:rPr>
                <w:spacing w:val="-3"/>
              </w:rPr>
              <w:t xml:space="preserve"> </w:t>
            </w:r>
            <w:r>
              <w:t>de</w:t>
            </w:r>
            <w:r>
              <w:rPr>
                <w:spacing w:val="-3"/>
              </w:rPr>
              <w:t xml:space="preserve"> </w:t>
            </w:r>
            <w:r>
              <w:rPr>
                <w:spacing w:val="-5"/>
              </w:rPr>
              <w:t>1"</w:t>
            </w:r>
          </w:p>
        </w:tc>
        <w:tc>
          <w:tcPr>
            <w:tcW w:w="1348" w:type="dxa"/>
          </w:tcPr>
          <w:p w14:paraId="48DDD229" w14:textId="77777777" w:rsidR="009C3C45" w:rsidRDefault="003E1B40">
            <w:pPr>
              <w:pStyle w:val="TableParagraph"/>
              <w:spacing w:before="38"/>
              <w:ind w:left="1" w:right="1"/>
              <w:jc w:val="center"/>
            </w:pPr>
            <w:r>
              <w:rPr>
                <w:spacing w:val="-5"/>
              </w:rPr>
              <w:t>1.2</w:t>
            </w:r>
          </w:p>
        </w:tc>
        <w:tc>
          <w:tcPr>
            <w:tcW w:w="1057" w:type="dxa"/>
          </w:tcPr>
          <w:p w14:paraId="00D44CEF" w14:textId="77777777" w:rsidR="009C3C45" w:rsidRDefault="003E1B40">
            <w:pPr>
              <w:pStyle w:val="TableParagraph"/>
              <w:spacing w:before="38"/>
              <w:ind w:left="101"/>
            </w:pPr>
            <w:r>
              <w:rPr>
                <w:spacing w:val="-2"/>
              </w:rPr>
              <w:t>Metros</w:t>
            </w:r>
          </w:p>
        </w:tc>
        <w:tc>
          <w:tcPr>
            <w:tcW w:w="114" w:type="dxa"/>
            <w:tcBorders>
              <w:top w:val="nil"/>
              <w:bottom w:val="nil"/>
            </w:tcBorders>
          </w:tcPr>
          <w:p w14:paraId="6B981EB9" w14:textId="77777777" w:rsidR="009C3C45" w:rsidRDefault="009C3C45">
            <w:pPr>
              <w:pStyle w:val="TableParagraph"/>
              <w:rPr>
                <w:rFonts w:ascii="Times New Roman"/>
                <w:sz w:val="20"/>
              </w:rPr>
            </w:pPr>
          </w:p>
        </w:tc>
      </w:tr>
      <w:tr w:rsidR="009C3C45" w14:paraId="06C1AB5F" w14:textId="77777777">
        <w:trPr>
          <w:trHeight w:val="328"/>
        </w:trPr>
        <w:tc>
          <w:tcPr>
            <w:tcW w:w="113" w:type="dxa"/>
            <w:vMerge w:val="restart"/>
            <w:tcBorders>
              <w:top w:val="nil"/>
              <w:bottom w:val="nil"/>
            </w:tcBorders>
          </w:tcPr>
          <w:p w14:paraId="2ECB1E3E" w14:textId="77777777" w:rsidR="009C3C45" w:rsidRDefault="009C3C45">
            <w:pPr>
              <w:pStyle w:val="TableParagraph"/>
              <w:rPr>
                <w:rFonts w:ascii="Times New Roman"/>
                <w:sz w:val="20"/>
              </w:rPr>
            </w:pPr>
          </w:p>
        </w:tc>
        <w:tc>
          <w:tcPr>
            <w:tcW w:w="699" w:type="dxa"/>
            <w:vMerge w:val="restart"/>
          </w:tcPr>
          <w:p w14:paraId="4153FCCD" w14:textId="77777777" w:rsidR="009C3C45" w:rsidRDefault="009C3C45">
            <w:pPr>
              <w:pStyle w:val="TableParagraph"/>
              <w:rPr>
                <w:rFonts w:ascii="Arial"/>
                <w:b/>
              </w:rPr>
            </w:pPr>
          </w:p>
          <w:p w14:paraId="4E161ADD" w14:textId="77777777" w:rsidR="009C3C45" w:rsidRDefault="009C3C45">
            <w:pPr>
              <w:pStyle w:val="TableParagraph"/>
              <w:rPr>
                <w:rFonts w:ascii="Arial"/>
                <w:b/>
              </w:rPr>
            </w:pPr>
          </w:p>
          <w:p w14:paraId="41117AAF" w14:textId="77777777" w:rsidR="009C3C45" w:rsidRDefault="009C3C45">
            <w:pPr>
              <w:pStyle w:val="TableParagraph"/>
              <w:spacing w:before="128"/>
              <w:rPr>
                <w:rFonts w:ascii="Arial"/>
                <w:b/>
              </w:rPr>
            </w:pPr>
          </w:p>
          <w:p w14:paraId="569C62B7" w14:textId="77777777" w:rsidR="009C3C45" w:rsidRDefault="003E1B40">
            <w:pPr>
              <w:pStyle w:val="TableParagraph"/>
              <w:spacing w:before="1"/>
              <w:ind w:left="107"/>
            </w:pPr>
            <w:r>
              <w:rPr>
                <w:spacing w:val="-5"/>
              </w:rPr>
              <w:t>1.8</w:t>
            </w:r>
          </w:p>
        </w:tc>
        <w:tc>
          <w:tcPr>
            <w:tcW w:w="1804" w:type="dxa"/>
            <w:vMerge w:val="restart"/>
          </w:tcPr>
          <w:p w14:paraId="4883E9D6" w14:textId="77777777" w:rsidR="009C3C45" w:rsidRDefault="009C3C45">
            <w:pPr>
              <w:pStyle w:val="TableParagraph"/>
              <w:rPr>
                <w:rFonts w:ascii="Arial"/>
                <w:b/>
              </w:rPr>
            </w:pPr>
          </w:p>
          <w:p w14:paraId="07AE8B0A" w14:textId="77777777" w:rsidR="009C3C45" w:rsidRDefault="009C3C45">
            <w:pPr>
              <w:pStyle w:val="TableParagraph"/>
              <w:spacing w:before="129"/>
              <w:rPr>
                <w:rFonts w:ascii="Arial"/>
                <w:b/>
              </w:rPr>
            </w:pPr>
          </w:p>
          <w:p w14:paraId="4E18BF5F" w14:textId="77777777" w:rsidR="009C3C45" w:rsidRDefault="003E1B40">
            <w:pPr>
              <w:pStyle w:val="TableParagraph"/>
              <w:spacing w:before="1"/>
              <w:ind w:left="106" w:right="168"/>
            </w:pPr>
            <w:r>
              <w:t>Sistema de Salida</w:t>
            </w:r>
            <w:r>
              <w:rPr>
                <w:spacing w:val="-16"/>
              </w:rPr>
              <w:t xml:space="preserve"> </w:t>
            </w:r>
            <w:r>
              <w:t>Inferior del Tanque</w:t>
            </w:r>
          </w:p>
        </w:tc>
        <w:tc>
          <w:tcPr>
            <w:tcW w:w="3793" w:type="dxa"/>
          </w:tcPr>
          <w:p w14:paraId="267276F4" w14:textId="77777777" w:rsidR="009C3C45" w:rsidRDefault="003E1B40">
            <w:pPr>
              <w:pStyle w:val="TableParagraph"/>
              <w:spacing w:before="38"/>
              <w:ind w:left="105"/>
            </w:pPr>
            <w:r>
              <w:t>Válvula</w:t>
            </w:r>
            <w:r>
              <w:rPr>
                <w:spacing w:val="-5"/>
              </w:rPr>
              <w:t xml:space="preserve"> </w:t>
            </w:r>
            <w:r>
              <w:t>PVC</w:t>
            </w:r>
            <w:r>
              <w:rPr>
                <w:spacing w:val="-4"/>
              </w:rPr>
              <w:t xml:space="preserve"> </w:t>
            </w:r>
            <w:r>
              <w:t>de</w:t>
            </w:r>
            <w:r>
              <w:rPr>
                <w:spacing w:val="-4"/>
              </w:rPr>
              <w:t xml:space="preserve"> </w:t>
            </w:r>
            <w:r>
              <w:t>control</w:t>
            </w:r>
            <w:r>
              <w:rPr>
                <w:spacing w:val="-5"/>
              </w:rPr>
              <w:t xml:space="preserve"> 1"</w:t>
            </w:r>
          </w:p>
        </w:tc>
        <w:tc>
          <w:tcPr>
            <w:tcW w:w="1348" w:type="dxa"/>
          </w:tcPr>
          <w:p w14:paraId="104A4782" w14:textId="77777777" w:rsidR="009C3C45" w:rsidRDefault="003E1B40">
            <w:pPr>
              <w:pStyle w:val="TableParagraph"/>
              <w:spacing w:before="38"/>
              <w:ind w:right="1"/>
              <w:jc w:val="center"/>
            </w:pPr>
            <w:r>
              <w:rPr>
                <w:spacing w:val="-10"/>
              </w:rPr>
              <w:t>1</w:t>
            </w:r>
          </w:p>
        </w:tc>
        <w:tc>
          <w:tcPr>
            <w:tcW w:w="1057" w:type="dxa"/>
          </w:tcPr>
          <w:p w14:paraId="0CA60A0A" w14:textId="77777777" w:rsidR="009C3C45" w:rsidRDefault="003E1B40">
            <w:pPr>
              <w:pStyle w:val="TableParagraph"/>
              <w:spacing w:before="38"/>
              <w:ind w:left="101"/>
            </w:pPr>
            <w:proofErr w:type="spellStart"/>
            <w:r>
              <w:rPr>
                <w:spacing w:val="-5"/>
              </w:rPr>
              <w:t>Und</w:t>
            </w:r>
            <w:proofErr w:type="spellEnd"/>
          </w:p>
        </w:tc>
        <w:tc>
          <w:tcPr>
            <w:tcW w:w="114" w:type="dxa"/>
            <w:tcBorders>
              <w:top w:val="nil"/>
              <w:bottom w:val="nil"/>
            </w:tcBorders>
          </w:tcPr>
          <w:p w14:paraId="58DBE3DE" w14:textId="77777777" w:rsidR="009C3C45" w:rsidRDefault="009C3C45">
            <w:pPr>
              <w:pStyle w:val="TableParagraph"/>
              <w:rPr>
                <w:rFonts w:ascii="Times New Roman"/>
                <w:sz w:val="20"/>
              </w:rPr>
            </w:pPr>
          </w:p>
        </w:tc>
      </w:tr>
      <w:tr w:rsidR="009C3C45" w14:paraId="69565D00" w14:textId="77777777">
        <w:trPr>
          <w:trHeight w:val="330"/>
        </w:trPr>
        <w:tc>
          <w:tcPr>
            <w:tcW w:w="113" w:type="dxa"/>
            <w:vMerge/>
            <w:tcBorders>
              <w:top w:val="nil"/>
              <w:bottom w:val="nil"/>
            </w:tcBorders>
          </w:tcPr>
          <w:p w14:paraId="4ED80851" w14:textId="77777777" w:rsidR="009C3C45" w:rsidRDefault="009C3C45">
            <w:pPr>
              <w:rPr>
                <w:sz w:val="2"/>
                <w:szCs w:val="2"/>
              </w:rPr>
            </w:pPr>
          </w:p>
        </w:tc>
        <w:tc>
          <w:tcPr>
            <w:tcW w:w="699" w:type="dxa"/>
            <w:vMerge/>
            <w:tcBorders>
              <w:top w:val="nil"/>
            </w:tcBorders>
          </w:tcPr>
          <w:p w14:paraId="50C3FD17" w14:textId="77777777" w:rsidR="009C3C45" w:rsidRDefault="009C3C45">
            <w:pPr>
              <w:rPr>
                <w:sz w:val="2"/>
                <w:szCs w:val="2"/>
              </w:rPr>
            </w:pPr>
          </w:p>
        </w:tc>
        <w:tc>
          <w:tcPr>
            <w:tcW w:w="1804" w:type="dxa"/>
            <w:vMerge/>
            <w:tcBorders>
              <w:top w:val="nil"/>
            </w:tcBorders>
          </w:tcPr>
          <w:p w14:paraId="09D14A41" w14:textId="77777777" w:rsidR="009C3C45" w:rsidRDefault="009C3C45">
            <w:pPr>
              <w:rPr>
                <w:sz w:val="2"/>
                <w:szCs w:val="2"/>
              </w:rPr>
            </w:pPr>
          </w:p>
        </w:tc>
        <w:tc>
          <w:tcPr>
            <w:tcW w:w="3793" w:type="dxa"/>
          </w:tcPr>
          <w:p w14:paraId="3D1A4C7F" w14:textId="77777777" w:rsidR="009C3C45" w:rsidRDefault="003E1B40">
            <w:pPr>
              <w:pStyle w:val="TableParagraph"/>
              <w:spacing w:before="40"/>
              <w:ind w:left="105"/>
            </w:pPr>
            <w:proofErr w:type="spellStart"/>
            <w:r>
              <w:t>Flanche</w:t>
            </w:r>
            <w:proofErr w:type="spellEnd"/>
            <w:r>
              <w:rPr>
                <w:spacing w:val="-3"/>
              </w:rPr>
              <w:t xml:space="preserve"> </w:t>
            </w:r>
            <w:r>
              <w:t>en</w:t>
            </w:r>
            <w:r>
              <w:rPr>
                <w:spacing w:val="-3"/>
              </w:rPr>
              <w:t xml:space="preserve"> </w:t>
            </w:r>
            <w:r>
              <w:t>PVC</w:t>
            </w:r>
            <w:r>
              <w:rPr>
                <w:spacing w:val="-3"/>
              </w:rPr>
              <w:t xml:space="preserve"> </w:t>
            </w:r>
            <w:r>
              <w:t>de</w:t>
            </w:r>
            <w:r>
              <w:rPr>
                <w:spacing w:val="-4"/>
              </w:rPr>
              <w:t xml:space="preserve"> </w:t>
            </w:r>
            <w:r>
              <w:rPr>
                <w:spacing w:val="-5"/>
              </w:rPr>
              <w:t>1"</w:t>
            </w:r>
          </w:p>
        </w:tc>
        <w:tc>
          <w:tcPr>
            <w:tcW w:w="1348" w:type="dxa"/>
          </w:tcPr>
          <w:p w14:paraId="34F57669" w14:textId="77777777" w:rsidR="009C3C45" w:rsidRDefault="003E1B40">
            <w:pPr>
              <w:pStyle w:val="TableParagraph"/>
              <w:spacing w:before="40"/>
              <w:ind w:right="1"/>
              <w:jc w:val="center"/>
            </w:pPr>
            <w:r>
              <w:rPr>
                <w:spacing w:val="-10"/>
              </w:rPr>
              <w:t>1</w:t>
            </w:r>
          </w:p>
        </w:tc>
        <w:tc>
          <w:tcPr>
            <w:tcW w:w="1057" w:type="dxa"/>
          </w:tcPr>
          <w:p w14:paraId="47CC5E8E" w14:textId="77777777" w:rsidR="009C3C45" w:rsidRDefault="003E1B40">
            <w:pPr>
              <w:pStyle w:val="TableParagraph"/>
              <w:spacing w:before="40"/>
              <w:ind w:left="101"/>
            </w:pPr>
            <w:proofErr w:type="spellStart"/>
            <w:r>
              <w:rPr>
                <w:spacing w:val="-5"/>
              </w:rPr>
              <w:t>Und</w:t>
            </w:r>
            <w:proofErr w:type="spellEnd"/>
          </w:p>
        </w:tc>
        <w:tc>
          <w:tcPr>
            <w:tcW w:w="114" w:type="dxa"/>
            <w:tcBorders>
              <w:top w:val="nil"/>
              <w:bottom w:val="nil"/>
            </w:tcBorders>
          </w:tcPr>
          <w:p w14:paraId="06544136" w14:textId="77777777" w:rsidR="009C3C45" w:rsidRDefault="009C3C45">
            <w:pPr>
              <w:pStyle w:val="TableParagraph"/>
              <w:rPr>
                <w:rFonts w:ascii="Times New Roman"/>
                <w:sz w:val="20"/>
              </w:rPr>
            </w:pPr>
          </w:p>
        </w:tc>
      </w:tr>
      <w:tr w:rsidR="009C3C45" w14:paraId="17D9A171" w14:textId="77777777">
        <w:trPr>
          <w:trHeight w:val="330"/>
        </w:trPr>
        <w:tc>
          <w:tcPr>
            <w:tcW w:w="113" w:type="dxa"/>
            <w:vMerge/>
            <w:tcBorders>
              <w:top w:val="nil"/>
              <w:bottom w:val="nil"/>
            </w:tcBorders>
          </w:tcPr>
          <w:p w14:paraId="313AC588" w14:textId="77777777" w:rsidR="009C3C45" w:rsidRDefault="009C3C45">
            <w:pPr>
              <w:rPr>
                <w:sz w:val="2"/>
                <w:szCs w:val="2"/>
              </w:rPr>
            </w:pPr>
          </w:p>
        </w:tc>
        <w:tc>
          <w:tcPr>
            <w:tcW w:w="699" w:type="dxa"/>
            <w:vMerge/>
            <w:tcBorders>
              <w:top w:val="nil"/>
            </w:tcBorders>
          </w:tcPr>
          <w:p w14:paraId="36B8C7E6" w14:textId="77777777" w:rsidR="009C3C45" w:rsidRDefault="009C3C45">
            <w:pPr>
              <w:rPr>
                <w:sz w:val="2"/>
                <w:szCs w:val="2"/>
              </w:rPr>
            </w:pPr>
          </w:p>
        </w:tc>
        <w:tc>
          <w:tcPr>
            <w:tcW w:w="1804" w:type="dxa"/>
            <w:vMerge/>
            <w:tcBorders>
              <w:top w:val="nil"/>
            </w:tcBorders>
          </w:tcPr>
          <w:p w14:paraId="69D9A60F" w14:textId="77777777" w:rsidR="009C3C45" w:rsidRDefault="009C3C45">
            <w:pPr>
              <w:rPr>
                <w:sz w:val="2"/>
                <w:szCs w:val="2"/>
              </w:rPr>
            </w:pPr>
          </w:p>
        </w:tc>
        <w:tc>
          <w:tcPr>
            <w:tcW w:w="3793" w:type="dxa"/>
          </w:tcPr>
          <w:p w14:paraId="5DC46FAE" w14:textId="77777777" w:rsidR="009C3C45" w:rsidRDefault="003E1B40">
            <w:pPr>
              <w:pStyle w:val="TableParagraph"/>
              <w:spacing w:before="38"/>
              <w:ind w:left="105"/>
            </w:pPr>
            <w:r>
              <w:t>Codos</w:t>
            </w:r>
            <w:r>
              <w:rPr>
                <w:spacing w:val="-3"/>
              </w:rPr>
              <w:t xml:space="preserve"> </w:t>
            </w:r>
            <w:r>
              <w:t>en</w:t>
            </w:r>
            <w:r>
              <w:rPr>
                <w:spacing w:val="-2"/>
              </w:rPr>
              <w:t xml:space="preserve"> </w:t>
            </w:r>
            <w:r>
              <w:t>PVC</w:t>
            </w:r>
            <w:r>
              <w:rPr>
                <w:spacing w:val="-2"/>
              </w:rPr>
              <w:t xml:space="preserve"> </w:t>
            </w:r>
            <w:r>
              <w:t>de</w:t>
            </w:r>
            <w:r>
              <w:rPr>
                <w:spacing w:val="-3"/>
              </w:rPr>
              <w:t xml:space="preserve"> </w:t>
            </w:r>
            <w:r>
              <w:rPr>
                <w:spacing w:val="-5"/>
              </w:rPr>
              <w:t>1"</w:t>
            </w:r>
          </w:p>
        </w:tc>
        <w:tc>
          <w:tcPr>
            <w:tcW w:w="1348" w:type="dxa"/>
          </w:tcPr>
          <w:p w14:paraId="53FD4512" w14:textId="77777777" w:rsidR="009C3C45" w:rsidRDefault="003E1B40">
            <w:pPr>
              <w:pStyle w:val="TableParagraph"/>
              <w:spacing w:before="38"/>
              <w:ind w:right="1"/>
              <w:jc w:val="center"/>
            </w:pPr>
            <w:r>
              <w:rPr>
                <w:spacing w:val="-10"/>
              </w:rPr>
              <w:t>1</w:t>
            </w:r>
          </w:p>
        </w:tc>
        <w:tc>
          <w:tcPr>
            <w:tcW w:w="1057" w:type="dxa"/>
          </w:tcPr>
          <w:p w14:paraId="364F9BBB" w14:textId="77777777" w:rsidR="009C3C45" w:rsidRDefault="003E1B40">
            <w:pPr>
              <w:pStyle w:val="TableParagraph"/>
              <w:spacing w:before="38"/>
              <w:ind w:left="101"/>
            </w:pPr>
            <w:proofErr w:type="spellStart"/>
            <w:r>
              <w:rPr>
                <w:spacing w:val="-5"/>
              </w:rPr>
              <w:t>Und</w:t>
            </w:r>
            <w:proofErr w:type="spellEnd"/>
          </w:p>
        </w:tc>
        <w:tc>
          <w:tcPr>
            <w:tcW w:w="114" w:type="dxa"/>
            <w:tcBorders>
              <w:top w:val="nil"/>
              <w:bottom w:val="nil"/>
            </w:tcBorders>
          </w:tcPr>
          <w:p w14:paraId="271626C2" w14:textId="77777777" w:rsidR="009C3C45" w:rsidRDefault="009C3C45">
            <w:pPr>
              <w:pStyle w:val="TableParagraph"/>
              <w:rPr>
                <w:rFonts w:ascii="Times New Roman"/>
                <w:sz w:val="20"/>
              </w:rPr>
            </w:pPr>
          </w:p>
        </w:tc>
      </w:tr>
      <w:tr w:rsidR="009C3C45" w14:paraId="232894B1" w14:textId="77777777">
        <w:trPr>
          <w:trHeight w:val="328"/>
        </w:trPr>
        <w:tc>
          <w:tcPr>
            <w:tcW w:w="113" w:type="dxa"/>
            <w:vMerge/>
            <w:tcBorders>
              <w:top w:val="nil"/>
              <w:bottom w:val="nil"/>
            </w:tcBorders>
          </w:tcPr>
          <w:p w14:paraId="13133209" w14:textId="77777777" w:rsidR="009C3C45" w:rsidRDefault="009C3C45">
            <w:pPr>
              <w:rPr>
                <w:sz w:val="2"/>
                <w:szCs w:val="2"/>
              </w:rPr>
            </w:pPr>
          </w:p>
        </w:tc>
        <w:tc>
          <w:tcPr>
            <w:tcW w:w="699" w:type="dxa"/>
            <w:vMerge/>
            <w:tcBorders>
              <w:top w:val="nil"/>
            </w:tcBorders>
          </w:tcPr>
          <w:p w14:paraId="62734FC5" w14:textId="77777777" w:rsidR="009C3C45" w:rsidRDefault="009C3C45">
            <w:pPr>
              <w:rPr>
                <w:sz w:val="2"/>
                <w:szCs w:val="2"/>
              </w:rPr>
            </w:pPr>
          </w:p>
        </w:tc>
        <w:tc>
          <w:tcPr>
            <w:tcW w:w="1804" w:type="dxa"/>
            <w:vMerge/>
            <w:tcBorders>
              <w:top w:val="nil"/>
            </w:tcBorders>
          </w:tcPr>
          <w:p w14:paraId="7CC823DC" w14:textId="77777777" w:rsidR="009C3C45" w:rsidRDefault="009C3C45">
            <w:pPr>
              <w:rPr>
                <w:sz w:val="2"/>
                <w:szCs w:val="2"/>
              </w:rPr>
            </w:pPr>
          </w:p>
        </w:tc>
        <w:tc>
          <w:tcPr>
            <w:tcW w:w="3793" w:type="dxa"/>
          </w:tcPr>
          <w:p w14:paraId="2514B352" w14:textId="77777777" w:rsidR="009C3C45" w:rsidRDefault="003E1B40">
            <w:pPr>
              <w:pStyle w:val="TableParagraph"/>
              <w:spacing w:before="38"/>
              <w:ind w:left="105"/>
            </w:pPr>
            <w:r>
              <w:t>Adaptador</w:t>
            </w:r>
            <w:r>
              <w:rPr>
                <w:spacing w:val="-4"/>
              </w:rPr>
              <w:t xml:space="preserve"> </w:t>
            </w:r>
            <w:r>
              <w:t>Macho</w:t>
            </w:r>
            <w:r>
              <w:rPr>
                <w:spacing w:val="-5"/>
              </w:rPr>
              <w:t xml:space="preserve"> </w:t>
            </w:r>
            <w:r>
              <w:t>PVC</w:t>
            </w:r>
            <w:r>
              <w:rPr>
                <w:spacing w:val="-2"/>
              </w:rPr>
              <w:t xml:space="preserve"> </w:t>
            </w:r>
            <w:r>
              <w:rPr>
                <w:spacing w:val="-7"/>
              </w:rPr>
              <w:t>1"</w:t>
            </w:r>
          </w:p>
        </w:tc>
        <w:tc>
          <w:tcPr>
            <w:tcW w:w="1348" w:type="dxa"/>
          </w:tcPr>
          <w:p w14:paraId="26302922" w14:textId="77777777" w:rsidR="009C3C45" w:rsidRDefault="003E1B40">
            <w:pPr>
              <w:pStyle w:val="TableParagraph"/>
              <w:spacing w:before="38"/>
              <w:ind w:right="1"/>
              <w:jc w:val="center"/>
            </w:pPr>
            <w:r>
              <w:rPr>
                <w:spacing w:val="-10"/>
              </w:rPr>
              <w:t>1</w:t>
            </w:r>
          </w:p>
        </w:tc>
        <w:tc>
          <w:tcPr>
            <w:tcW w:w="1057" w:type="dxa"/>
          </w:tcPr>
          <w:p w14:paraId="20A6B6C0" w14:textId="77777777" w:rsidR="009C3C45" w:rsidRDefault="003E1B40">
            <w:pPr>
              <w:pStyle w:val="TableParagraph"/>
              <w:spacing w:before="38"/>
              <w:ind w:left="101"/>
            </w:pPr>
            <w:proofErr w:type="spellStart"/>
            <w:r>
              <w:rPr>
                <w:spacing w:val="-5"/>
              </w:rPr>
              <w:t>Und</w:t>
            </w:r>
            <w:proofErr w:type="spellEnd"/>
          </w:p>
        </w:tc>
        <w:tc>
          <w:tcPr>
            <w:tcW w:w="114" w:type="dxa"/>
            <w:tcBorders>
              <w:top w:val="nil"/>
              <w:bottom w:val="nil"/>
            </w:tcBorders>
          </w:tcPr>
          <w:p w14:paraId="36BD9C79" w14:textId="77777777" w:rsidR="009C3C45" w:rsidRDefault="009C3C45">
            <w:pPr>
              <w:pStyle w:val="TableParagraph"/>
              <w:rPr>
                <w:rFonts w:ascii="Times New Roman"/>
                <w:sz w:val="20"/>
              </w:rPr>
            </w:pPr>
          </w:p>
        </w:tc>
      </w:tr>
      <w:tr w:rsidR="009C3C45" w14:paraId="1D939324" w14:textId="77777777">
        <w:trPr>
          <w:trHeight w:val="331"/>
        </w:trPr>
        <w:tc>
          <w:tcPr>
            <w:tcW w:w="113" w:type="dxa"/>
            <w:vMerge/>
            <w:tcBorders>
              <w:top w:val="nil"/>
              <w:bottom w:val="nil"/>
            </w:tcBorders>
          </w:tcPr>
          <w:p w14:paraId="66DD0FC2" w14:textId="77777777" w:rsidR="009C3C45" w:rsidRDefault="009C3C45">
            <w:pPr>
              <w:rPr>
                <w:sz w:val="2"/>
                <w:szCs w:val="2"/>
              </w:rPr>
            </w:pPr>
          </w:p>
        </w:tc>
        <w:tc>
          <w:tcPr>
            <w:tcW w:w="699" w:type="dxa"/>
            <w:vMerge/>
            <w:tcBorders>
              <w:top w:val="nil"/>
            </w:tcBorders>
          </w:tcPr>
          <w:p w14:paraId="49B26DED" w14:textId="77777777" w:rsidR="009C3C45" w:rsidRDefault="009C3C45">
            <w:pPr>
              <w:rPr>
                <w:sz w:val="2"/>
                <w:szCs w:val="2"/>
              </w:rPr>
            </w:pPr>
          </w:p>
        </w:tc>
        <w:tc>
          <w:tcPr>
            <w:tcW w:w="1804" w:type="dxa"/>
            <w:vMerge/>
            <w:tcBorders>
              <w:top w:val="nil"/>
            </w:tcBorders>
          </w:tcPr>
          <w:p w14:paraId="5D2FFEE1" w14:textId="77777777" w:rsidR="009C3C45" w:rsidRDefault="009C3C45">
            <w:pPr>
              <w:rPr>
                <w:sz w:val="2"/>
                <w:szCs w:val="2"/>
              </w:rPr>
            </w:pPr>
          </w:p>
        </w:tc>
        <w:tc>
          <w:tcPr>
            <w:tcW w:w="3793" w:type="dxa"/>
          </w:tcPr>
          <w:p w14:paraId="1551D927" w14:textId="77777777" w:rsidR="009C3C45" w:rsidRDefault="003E1B40">
            <w:pPr>
              <w:pStyle w:val="TableParagraph"/>
              <w:spacing w:before="41"/>
              <w:ind w:left="105"/>
            </w:pPr>
            <w:r>
              <w:t>Tubería</w:t>
            </w:r>
            <w:r>
              <w:rPr>
                <w:spacing w:val="-4"/>
              </w:rPr>
              <w:t xml:space="preserve"> </w:t>
            </w:r>
            <w:r>
              <w:t>en</w:t>
            </w:r>
            <w:r>
              <w:rPr>
                <w:spacing w:val="-2"/>
              </w:rPr>
              <w:t xml:space="preserve"> </w:t>
            </w:r>
            <w:r>
              <w:t>PVC</w:t>
            </w:r>
            <w:r>
              <w:rPr>
                <w:spacing w:val="-3"/>
              </w:rPr>
              <w:t xml:space="preserve"> </w:t>
            </w:r>
            <w:r>
              <w:t>de</w:t>
            </w:r>
            <w:r>
              <w:rPr>
                <w:spacing w:val="-3"/>
              </w:rPr>
              <w:t xml:space="preserve"> </w:t>
            </w:r>
            <w:r>
              <w:rPr>
                <w:spacing w:val="-5"/>
              </w:rPr>
              <w:t>1"</w:t>
            </w:r>
          </w:p>
        </w:tc>
        <w:tc>
          <w:tcPr>
            <w:tcW w:w="1348" w:type="dxa"/>
          </w:tcPr>
          <w:p w14:paraId="000477BA" w14:textId="77777777" w:rsidR="009C3C45" w:rsidRDefault="003E1B40">
            <w:pPr>
              <w:pStyle w:val="TableParagraph"/>
              <w:spacing w:before="41"/>
              <w:ind w:right="1"/>
              <w:jc w:val="center"/>
            </w:pPr>
            <w:r>
              <w:rPr>
                <w:spacing w:val="-10"/>
              </w:rPr>
              <w:t>2</w:t>
            </w:r>
          </w:p>
        </w:tc>
        <w:tc>
          <w:tcPr>
            <w:tcW w:w="1057" w:type="dxa"/>
          </w:tcPr>
          <w:p w14:paraId="4671C3C8" w14:textId="77777777" w:rsidR="009C3C45" w:rsidRDefault="003E1B40">
            <w:pPr>
              <w:pStyle w:val="TableParagraph"/>
              <w:spacing w:before="41"/>
              <w:ind w:left="101"/>
            </w:pPr>
            <w:r>
              <w:rPr>
                <w:spacing w:val="-2"/>
              </w:rPr>
              <w:t>Metros</w:t>
            </w:r>
          </w:p>
        </w:tc>
        <w:tc>
          <w:tcPr>
            <w:tcW w:w="114" w:type="dxa"/>
            <w:tcBorders>
              <w:top w:val="nil"/>
              <w:bottom w:val="nil"/>
            </w:tcBorders>
          </w:tcPr>
          <w:p w14:paraId="1570A5C1" w14:textId="77777777" w:rsidR="009C3C45" w:rsidRDefault="009C3C45">
            <w:pPr>
              <w:pStyle w:val="TableParagraph"/>
              <w:rPr>
                <w:rFonts w:ascii="Times New Roman"/>
                <w:sz w:val="20"/>
              </w:rPr>
            </w:pPr>
          </w:p>
        </w:tc>
      </w:tr>
      <w:tr w:rsidR="009C3C45" w14:paraId="60EF4F40" w14:textId="77777777">
        <w:trPr>
          <w:trHeight w:val="330"/>
        </w:trPr>
        <w:tc>
          <w:tcPr>
            <w:tcW w:w="113" w:type="dxa"/>
            <w:vMerge/>
            <w:tcBorders>
              <w:top w:val="nil"/>
              <w:bottom w:val="nil"/>
            </w:tcBorders>
          </w:tcPr>
          <w:p w14:paraId="41807E21" w14:textId="77777777" w:rsidR="009C3C45" w:rsidRDefault="009C3C45">
            <w:pPr>
              <w:rPr>
                <w:sz w:val="2"/>
                <w:szCs w:val="2"/>
              </w:rPr>
            </w:pPr>
          </w:p>
        </w:tc>
        <w:tc>
          <w:tcPr>
            <w:tcW w:w="699" w:type="dxa"/>
            <w:vMerge/>
            <w:tcBorders>
              <w:top w:val="nil"/>
            </w:tcBorders>
          </w:tcPr>
          <w:p w14:paraId="79739EB6" w14:textId="77777777" w:rsidR="009C3C45" w:rsidRDefault="009C3C45">
            <w:pPr>
              <w:rPr>
                <w:sz w:val="2"/>
                <w:szCs w:val="2"/>
              </w:rPr>
            </w:pPr>
          </w:p>
        </w:tc>
        <w:tc>
          <w:tcPr>
            <w:tcW w:w="1804" w:type="dxa"/>
            <w:vMerge/>
            <w:tcBorders>
              <w:top w:val="nil"/>
            </w:tcBorders>
          </w:tcPr>
          <w:p w14:paraId="639CAD71" w14:textId="77777777" w:rsidR="009C3C45" w:rsidRDefault="009C3C45">
            <w:pPr>
              <w:rPr>
                <w:sz w:val="2"/>
                <w:szCs w:val="2"/>
              </w:rPr>
            </w:pPr>
          </w:p>
        </w:tc>
        <w:tc>
          <w:tcPr>
            <w:tcW w:w="3793" w:type="dxa"/>
          </w:tcPr>
          <w:p w14:paraId="0CB6B5AD" w14:textId="77777777" w:rsidR="009C3C45" w:rsidRDefault="003E1B40">
            <w:pPr>
              <w:pStyle w:val="TableParagraph"/>
              <w:spacing w:before="38"/>
              <w:ind w:left="105"/>
            </w:pPr>
            <w:r>
              <w:t>Válvula</w:t>
            </w:r>
            <w:r>
              <w:rPr>
                <w:spacing w:val="-4"/>
              </w:rPr>
              <w:t xml:space="preserve"> </w:t>
            </w:r>
            <w:r>
              <w:t>de</w:t>
            </w:r>
            <w:r>
              <w:rPr>
                <w:spacing w:val="-3"/>
              </w:rPr>
              <w:t xml:space="preserve"> </w:t>
            </w:r>
            <w:r>
              <w:t>Cierre</w:t>
            </w:r>
            <w:r>
              <w:rPr>
                <w:spacing w:val="-3"/>
              </w:rPr>
              <w:t xml:space="preserve"> </w:t>
            </w:r>
            <w:r>
              <w:t>de</w:t>
            </w:r>
            <w:r>
              <w:rPr>
                <w:spacing w:val="-5"/>
              </w:rPr>
              <w:t xml:space="preserve"> 1”</w:t>
            </w:r>
          </w:p>
        </w:tc>
        <w:tc>
          <w:tcPr>
            <w:tcW w:w="1348" w:type="dxa"/>
          </w:tcPr>
          <w:p w14:paraId="5864575B" w14:textId="77777777" w:rsidR="009C3C45" w:rsidRDefault="003E1B40">
            <w:pPr>
              <w:pStyle w:val="TableParagraph"/>
              <w:spacing w:before="38"/>
              <w:ind w:right="1"/>
              <w:jc w:val="center"/>
            </w:pPr>
            <w:r>
              <w:rPr>
                <w:spacing w:val="-10"/>
              </w:rPr>
              <w:t>1</w:t>
            </w:r>
          </w:p>
        </w:tc>
        <w:tc>
          <w:tcPr>
            <w:tcW w:w="1057" w:type="dxa"/>
          </w:tcPr>
          <w:p w14:paraId="1C783007" w14:textId="77777777" w:rsidR="009C3C45" w:rsidRDefault="003E1B40">
            <w:pPr>
              <w:pStyle w:val="TableParagraph"/>
              <w:spacing w:before="38"/>
              <w:ind w:left="101"/>
            </w:pPr>
            <w:proofErr w:type="spellStart"/>
            <w:r>
              <w:rPr>
                <w:spacing w:val="-5"/>
              </w:rPr>
              <w:t>Und</w:t>
            </w:r>
            <w:proofErr w:type="spellEnd"/>
          </w:p>
        </w:tc>
        <w:tc>
          <w:tcPr>
            <w:tcW w:w="114" w:type="dxa"/>
            <w:tcBorders>
              <w:top w:val="nil"/>
              <w:bottom w:val="nil"/>
            </w:tcBorders>
          </w:tcPr>
          <w:p w14:paraId="49D73A95" w14:textId="77777777" w:rsidR="009C3C45" w:rsidRDefault="009C3C45">
            <w:pPr>
              <w:pStyle w:val="TableParagraph"/>
              <w:rPr>
                <w:rFonts w:ascii="Times New Roman"/>
                <w:sz w:val="20"/>
              </w:rPr>
            </w:pPr>
          </w:p>
        </w:tc>
      </w:tr>
      <w:tr w:rsidR="009C3C45" w14:paraId="4EE89CCD" w14:textId="77777777">
        <w:trPr>
          <w:trHeight w:val="1010"/>
        </w:trPr>
        <w:tc>
          <w:tcPr>
            <w:tcW w:w="113" w:type="dxa"/>
            <w:tcBorders>
              <w:top w:val="nil"/>
              <w:bottom w:val="nil"/>
            </w:tcBorders>
          </w:tcPr>
          <w:p w14:paraId="57C04462" w14:textId="77777777" w:rsidR="009C3C45" w:rsidRDefault="009C3C45">
            <w:pPr>
              <w:pStyle w:val="TableParagraph"/>
              <w:rPr>
                <w:rFonts w:ascii="Times New Roman"/>
                <w:sz w:val="20"/>
              </w:rPr>
            </w:pPr>
          </w:p>
        </w:tc>
        <w:tc>
          <w:tcPr>
            <w:tcW w:w="699" w:type="dxa"/>
          </w:tcPr>
          <w:p w14:paraId="060C404B" w14:textId="77777777" w:rsidR="009C3C45" w:rsidRDefault="009C3C45">
            <w:pPr>
              <w:pStyle w:val="TableParagraph"/>
              <w:spacing w:before="126"/>
              <w:rPr>
                <w:rFonts w:ascii="Arial"/>
                <w:b/>
              </w:rPr>
            </w:pPr>
          </w:p>
          <w:p w14:paraId="1F0B24D0" w14:textId="77777777" w:rsidR="009C3C45" w:rsidRDefault="003E1B40">
            <w:pPr>
              <w:pStyle w:val="TableParagraph"/>
              <w:ind w:right="164"/>
              <w:jc w:val="center"/>
            </w:pPr>
            <w:r>
              <w:rPr>
                <w:spacing w:val="-5"/>
              </w:rPr>
              <w:t>1.9</w:t>
            </w:r>
          </w:p>
        </w:tc>
        <w:tc>
          <w:tcPr>
            <w:tcW w:w="1804" w:type="dxa"/>
          </w:tcPr>
          <w:p w14:paraId="098FEF72" w14:textId="77777777" w:rsidR="009C3C45" w:rsidRDefault="003E1B40">
            <w:pPr>
              <w:pStyle w:val="TableParagraph"/>
              <w:ind w:left="106"/>
            </w:pPr>
            <w:r>
              <w:t>Sistema de Entrada al</w:t>
            </w:r>
          </w:p>
          <w:p w14:paraId="71E19E82" w14:textId="77777777" w:rsidR="009C3C45" w:rsidRDefault="003E1B40">
            <w:pPr>
              <w:pStyle w:val="TableParagraph"/>
              <w:spacing w:line="252" w:lineRule="exact"/>
              <w:ind w:left="106"/>
            </w:pPr>
            <w:r>
              <w:t xml:space="preserve">tanque para </w:t>
            </w:r>
            <w:r>
              <w:rPr>
                <w:spacing w:val="-2"/>
              </w:rPr>
              <w:t>abastecimiento</w:t>
            </w:r>
          </w:p>
        </w:tc>
        <w:tc>
          <w:tcPr>
            <w:tcW w:w="3793" w:type="dxa"/>
          </w:tcPr>
          <w:p w14:paraId="778AE6F8" w14:textId="77777777" w:rsidR="009C3C45" w:rsidRDefault="009C3C45">
            <w:pPr>
              <w:pStyle w:val="TableParagraph"/>
              <w:spacing w:before="126"/>
              <w:rPr>
                <w:rFonts w:ascii="Arial"/>
                <w:b/>
              </w:rPr>
            </w:pPr>
          </w:p>
          <w:p w14:paraId="3E89A4BF" w14:textId="77777777" w:rsidR="009C3C45" w:rsidRDefault="003E1B40">
            <w:pPr>
              <w:pStyle w:val="TableParagraph"/>
              <w:ind w:left="105"/>
              <w:rPr>
                <w:spacing w:val="-5"/>
              </w:rPr>
            </w:pPr>
            <w:proofErr w:type="spellStart"/>
            <w:r>
              <w:t>Flanche</w:t>
            </w:r>
            <w:proofErr w:type="spellEnd"/>
            <w:r>
              <w:rPr>
                <w:spacing w:val="-3"/>
              </w:rPr>
              <w:t xml:space="preserve"> </w:t>
            </w:r>
            <w:r>
              <w:t>en</w:t>
            </w:r>
            <w:r>
              <w:rPr>
                <w:spacing w:val="-3"/>
              </w:rPr>
              <w:t xml:space="preserve"> </w:t>
            </w:r>
            <w:r>
              <w:t>PVC</w:t>
            </w:r>
            <w:r>
              <w:rPr>
                <w:spacing w:val="-3"/>
              </w:rPr>
              <w:t xml:space="preserve"> </w:t>
            </w:r>
            <w:r>
              <w:t>de</w:t>
            </w:r>
            <w:r>
              <w:rPr>
                <w:spacing w:val="-4"/>
              </w:rPr>
              <w:t xml:space="preserve"> </w:t>
            </w:r>
            <w:r>
              <w:rPr>
                <w:spacing w:val="-5"/>
              </w:rPr>
              <w:t>1"</w:t>
            </w:r>
          </w:p>
          <w:p w14:paraId="32487E04" w14:textId="77777777" w:rsidR="007E7424" w:rsidRDefault="007E7424">
            <w:pPr>
              <w:pStyle w:val="TableParagraph"/>
              <w:ind w:left="105"/>
              <w:rPr>
                <w:spacing w:val="-5"/>
              </w:rPr>
            </w:pPr>
          </w:p>
          <w:p w14:paraId="6CDBC7FF" w14:textId="77777777" w:rsidR="007E7424" w:rsidRDefault="007E7424">
            <w:pPr>
              <w:pStyle w:val="TableParagraph"/>
              <w:ind w:left="105"/>
              <w:rPr>
                <w:spacing w:val="-5"/>
              </w:rPr>
            </w:pPr>
          </w:p>
          <w:p w14:paraId="4A0989A5" w14:textId="77777777" w:rsidR="007E7424" w:rsidRDefault="007E7424">
            <w:pPr>
              <w:pStyle w:val="TableParagraph"/>
              <w:ind w:left="105"/>
              <w:rPr>
                <w:spacing w:val="-5"/>
              </w:rPr>
            </w:pPr>
          </w:p>
          <w:p w14:paraId="26CBC124" w14:textId="77777777" w:rsidR="007E7424" w:rsidRDefault="007E7424">
            <w:pPr>
              <w:pStyle w:val="TableParagraph"/>
              <w:ind w:left="105"/>
            </w:pPr>
          </w:p>
        </w:tc>
        <w:tc>
          <w:tcPr>
            <w:tcW w:w="1348" w:type="dxa"/>
          </w:tcPr>
          <w:p w14:paraId="71BD3E18" w14:textId="77777777" w:rsidR="009C3C45" w:rsidRDefault="009C3C45">
            <w:pPr>
              <w:pStyle w:val="TableParagraph"/>
              <w:spacing w:before="126"/>
              <w:rPr>
                <w:rFonts w:ascii="Arial"/>
                <w:b/>
              </w:rPr>
            </w:pPr>
          </w:p>
          <w:p w14:paraId="04040B85" w14:textId="77777777" w:rsidR="009C3C45" w:rsidRDefault="003E1B40">
            <w:pPr>
              <w:pStyle w:val="TableParagraph"/>
              <w:ind w:right="1"/>
              <w:jc w:val="center"/>
            </w:pPr>
            <w:r>
              <w:rPr>
                <w:spacing w:val="-10"/>
              </w:rPr>
              <w:t>1</w:t>
            </w:r>
          </w:p>
        </w:tc>
        <w:tc>
          <w:tcPr>
            <w:tcW w:w="1057" w:type="dxa"/>
          </w:tcPr>
          <w:p w14:paraId="2A3A96E7" w14:textId="77777777" w:rsidR="009C3C45" w:rsidRDefault="009C3C45">
            <w:pPr>
              <w:pStyle w:val="TableParagraph"/>
              <w:spacing w:before="126"/>
              <w:rPr>
                <w:rFonts w:ascii="Arial"/>
                <w:b/>
              </w:rPr>
            </w:pPr>
          </w:p>
          <w:p w14:paraId="24BBEE7E" w14:textId="77777777" w:rsidR="009C3C45" w:rsidRDefault="003E1B40">
            <w:pPr>
              <w:pStyle w:val="TableParagraph"/>
              <w:ind w:left="101"/>
            </w:pPr>
            <w:proofErr w:type="spellStart"/>
            <w:r>
              <w:rPr>
                <w:spacing w:val="-5"/>
              </w:rPr>
              <w:t>Und</w:t>
            </w:r>
            <w:proofErr w:type="spellEnd"/>
          </w:p>
        </w:tc>
        <w:tc>
          <w:tcPr>
            <w:tcW w:w="114" w:type="dxa"/>
            <w:tcBorders>
              <w:top w:val="nil"/>
              <w:bottom w:val="nil"/>
            </w:tcBorders>
          </w:tcPr>
          <w:p w14:paraId="58B911B1" w14:textId="77777777" w:rsidR="009C3C45" w:rsidRDefault="009C3C45">
            <w:pPr>
              <w:pStyle w:val="TableParagraph"/>
              <w:rPr>
                <w:rFonts w:ascii="Times New Roman"/>
                <w:sz w:val="20"/>
              </w:rPr>
            </w:pPr>
          </w:p>
        </w:tc>
      </w:tr>
      <w:tr w:rsidR="009C3C45" w14:paraId="6CAA4903" w14:textId="77777777">
        <w:trPr>
          <w:trHeight w:val="506"/>
        </w:trPr>
        <w:tc>
          <w:tcPr>
            <w:tcW w:w="113" w:type="dxa"/>
            <w:vMerge w:val="restart"/>
            <w:tcBorders>
              <w:top w:val="nil"/>
              <w:bottom w:val="nil"/>
            </w:tcBorders>
          </w:tcPr>
          <w:p w14:paraId="4CD434B8" w14:textId="77777777" w:rsidR="009C3C45" w:rsidRDefault="009C3C45">
            <w:pPr>
              <w:pStyle w:val="TableParagraph"/>
              <w:rPr>
                <w:rFonts w:ascii="Times New Roman"/>
                <w:sz w:val="20"/>
              </w:rPr>
            </w:pPr>
          </w:p>
        </w:tc>
        <w:tc>
          <w:tcPr>
            <w:tcW w:w="699" w:type="dxa"/>
            <w:vMerge w:val="restart"/>
          </w:tcPr>
          <w:p w14:paraId="03F7654B" w14:textId="77777777" w:rsidR="009C3C45" w:rsidRDefault="009C3C45">
            <w:pPr>
              <w:pStyle w:val="TableParagraph"/>
              <w:rPr>
                <w:rFonts w:ascii="Arial"/>
                <w:b/>
              </w:rPr>
            </w:pPr>
          </w:p>
          <w:p w14:paraId="44F597AE" w14:textId="77777777" w:rsidR="009C3C45" w:rsidRDefault="009C3C45">
            <w:pPr>
              <w:pStyle w:val="TableParagraph"/>
              <w:spacing w:before="132"/>
              <w:rPr>
                <w:rFonts w:ascii="Arial"/>
                <w:b/>
              </w:rPr>
            </w:pPr>
          </w:p>
          <w:p w14:paraId="1CC8D936" w14:textId="77777777" w:rsidR="009C3C45" w:rsidRDefault="003E1B40">
            <w:pPr>
              <w:pStyle w:val="TableParagraph"/>
              <w:ind w:left="107"/>
            </w:pPr>
            <w:r>
              <w:rPr>
                <w:spacing w:val="-4"/>
              </w:rPr>
              <w:t>1.10</w:t>
            </w:r>
          </w:p>
        </w:tc>
        <w:tc>
          <w:tcPr>
            <w:tcW w:w="1804" w:type="dxa"/>
            <w:vMerge w:val="restart"/>
          </w:tcPr>
          <w:p w14:paraId="6041AEC7" w14:textId="77777777" w:rsidR="009C3C45" w:rsidRDefault="009C3C45">
            <w:pPr>
              <w:pStyle w:val="TableParagraph"/>
              <w:spacing w:before="130"/>
              <w:rPr>
                <w:rFonts w:ascii="Arial"/>
                <w:b/>
              </w:rPr>
            </w:pPr>
          </w:p>
          <w:p w14:paraId="52DAF10B" w14:textId="77777777" w:rsidR="009C3C45" w:rsidRDefault="003E1B40">
            <w:pPr>
              <w:pStyle w:val="TableParagraph"/>
              <w:spacing w:before="1"/>
              <w:ind w:left="106"/>
            </w:pPr>
            <w:r>
              <w:t>Sistema de desagüe</w:t>
            </w:r>
            <w:r>
              <w:rPr>
                <w:spacing w:val="-16"/>
              </w:rPr>
              <w:t xml:space="preserve"> </w:t>
            </w:r>
            <w:r>
              <w:t xml:space="preserve">del </w:t>
            </w:r>
            <w:r>
              <w:rPr>
                <w:spacing w:val="-2"/>
              </w:rPr>
              <w:t>tanque</w:t>
            </w:r>
          </w:p>
        </w:tc>
        <w:tc>
          <w:tcPr>
            <w:tcW w:w="3793" w:type="dxa"/>
          </w:tcPr>
          <w:p w14:paraId="345E0A4A" w14:textId="77777777" w:rsidR="009C3C45" w:rsidRDefault="003E1B40">
            <w:pPr>
              <w:pStyle w:val="TableParagraph"/>
              <w:spacing w:line="252" w:lineRule="exact"/>
              <w:ind w:left="105"/>
            </w:pPr>
            <w:proofErr w:type="spellStart"/>
            <w:r>
              <w:t>Flanche</w:t>
            </w:r>
            <w:proofErr w:type="spellEnd"/>
            <w:r>
              <w:rPr>
                <w:spacing w:val="-6"/>
              </w:rPr>
              <w:t xml:space="preserve"> </w:t>
            </w:r>
            <w:r>
              <w:t>en</w:t>
            </w:r>
            <w:r>
              <w:rPr>
                <w:spacing w:val="-6"/>
              </w:rPr>
              <w:t xml:space="preserve"> </w:t>
            </w:r>
            <w:r>
              <w:t>PVC</w:t>
            </w:r>
            <w:r>
              <w:rPr>
                <w:spacing w:val="-6"/>
              </w:rPr>
              <w:t xml:space="preserve"> </w:t>
            </w:r>
            <w:r>
              <w:t>de</w:t>
            </w:r>
            <w:r>
              <w:rPr>
                <w:spacing w:val="-8"/>
              </w:rPr>
              <w:t xml:space="preserve"> </w:t>
            </w:r>
            <w:r>
              <w:t>2",</w:t>
            </w:r>
            <w:r>
              <w:rPr>
                <w:spacing w:val="-4"/>
              </w:rPr>
              <w:t xml:space="preserve"> </w:t>
            </w:r>
            <w:r>
              <w:t>con</w:t>
            </w:r>
            <w:r>
              <w:rPr>
                <w:spacing w:val="-6"/>
              </w:rPr>
              <w:t xml:space="preserve"> </w:t>
            </w:r>
            <w:r>
              <w:t xml:space="preserve">tapón </w:t>
            </w:r>
            <w:r>
              <w:rPr>
                <w:spacing w:val="-2"/>
              </w:rPr>
              <w:t>provisional</w:t>
            </w:r>
          </w:p>
        </w:tc>
        <w:tc>
          <w:tcPr>
            <w:tcW w:w="1348" w:type="dxa"/>
          </w:tcPr>
          <w:p w14:paraId="16BD83D0" w14:textId="77777777" w:rsidR="009C3C45" w:rsidRDefault="003E1B40">
            <w:pPr>
              <w:pStyle w:val="TableParagraph"/>
              <w:spacing w:before="127"/>
              <w:ind w:right="1"/>
              <w:jc w:val="center"/>
            </w:pPr>
            <w:r>
              <w:rPr>
                <w:spacing w:val="-10"/>
              </w:rPr>
              <w:t>1</w:t>
            </w:r>
          </w:p>
        </w:tc>
        <w:tc>
          <w:tcPr>
            <w:tcW w:w="1057" w:type="dxa"/>
          </w:tcPr>
          <w:p w14:paraId="7F768E9C" w14:textId="77777777" w:rsidR="009C3C45" w:rsidRDefault="003E1B40">
            <w:pPr>
              <w:pStyle w:val="TableParagraph"/>
              <w:spacing w:before="127"/>
              <w:ind w:left="101"/>
            </w:pPr>
            <w:proofErr w:type="spellStart"/>
            <w:r>
              <w:rPr>
                <w:spacing w:val="-5"/>
              </w:rPr>
              <w:t>Und</w:t>
            </w:r>
            <w:proofErr w:type="spellEnd"/>
          </w:p>
        </w:tc>
        <w:tc>
          <w:tcPr>
            <w:tcW w:w="114" w:type="dxa"/>
            <w:tcBorders>
              <w:top w:val="nil"/>
              <w:bottom w:val="nil"/>
            </w:tcBorders>
          </w:tcPr>
          <w:p w14:paraId="024A04E4" w14:textId="77777777" w:rsidR="009C3C45" w:rsidRDefault="009C3C45">
            <w:pPr>
              <w:pStyle w:val="TableParagraph"/>
              <w:rPr>
                <w:rFonts w:ascii="Times New Roman"/>
                <w:sz w:val="20"/>
              </w:rPr>
            </w:pPr>
          </w:p>
        </w:tc>
      </w:tr>
      <w:tr w:rsidR="009C3C45" w14:paraId="54FC8866" w14:textId="77777777">
        <w:trPr>
          <w:trHeight w:val="330"/>
        </w:trPr>
        <w:tc>
          <w:tcPr>
            <w:tcW w:w="113" w:type="dxa"/>
            <w:vMerge/>
            <w:tcBorders>
              <w:top w:val="nil"/>
              <w:bottom w:val="nil"/>
            </w:tcBorders>
          </w:tcPr>
          <w:p w14:paraId="5BBFDC0C" w14:textId="77777777" w:rsidR="009C3C45" w:rsidRDefault="009C3C45">
            <w:pPr>
              <w:rPr>
                <w:sz w:val="2"/>
                <w:szCs w:val="2"/>
              </w:rPr>
            </w:pPr>
          </w:p>
        </w:tc>
        <w:tc>
          <w:tcPr>
            <w:tcW w:w="699" w:type="dxa"/>
            <w:vMerge/>
            <w:tcBorders>
              <w:top w:val="nil"/>
            </w:tcBorders>
          </w:tcPr>
          <w:p w14:paraId="6A698EC0" w14:textId="77777777" w:rsidR="009C3C45" w:rsidRDefault="009C3C45">
            <w:pPr>
              <w:rPr>
                <w:sz w:val="2"/>
                <w:szCs w:val="2"/>
              </w:rPr>
            </w:pPr>
          </w:p>
        </w:tc>
        <w:tc>
          <w:tcPr>
            <w:tcW w:w="1804" w:type="dxa"/>
            <w:vMerge/>
            <w:tcBorders>
              <w:top w:val="nil"/>
            </w:tcBorders>
          </w:tcPr>
          <w:p w14:paraId="6E964625" w14:textId="77777777" w:rsidR="009C3C45" w:rsidRDefault="009C3C45">
            <w:pPr>
              <w:rPr>
                <w:sz w:val="2"/>
                <w:szCs w:val="2"/>
              </w:rPr>
            </w:pPr>
          </w:p>
        </w:tc>
        <w:tc>
          <w:tcPr>
            <w:tcW w:w="3793" w:type="dxa"/>
          </w:tcPr>
          <w:p w14:paraId="160DF6F3" w14:textId="77777777" w:rsidR="009C3C45" w:rsidRDefault="003E1B40">
            <w:pPr>
              <w:pStyle w:val="TableParagraph"/>
              <w:spacing w:before="40"/>
              <w:ind w:left="105"/>
            </w:pPr>
            <w:r>
              <w:t>Codo</w:t>
            </w:r>
            <w:r>
              <w:rPr>
                <w:spacing w:val="-3"/>
              </w:rPr>
              <w:t xml:space="preserve"> </w:t>
            </w:r>
            <w:r>
              <w:t>en</w:t>
            </w:r>
            <w:r>
              <w:rPr>
                <w:spacing w:val="-2"/>
              </w:rPr>
              <w:t xml:space="preserve"> </w:t>
            </w:r>
            <w:r>
              <w:t>PVC</w:t>
            </w:r>
            <w:r>
              <w:rPr>
                <w:spacing w:val="-2"/>
              </w:rPr>
              <w:t xml:space="preserve"> </w:t>
            </w:r>
            <w:r>
              <w:t>de</w:t>
            </w:r>
            <w:r>
              <w:rPr>
                <w:spacing w:val="-3"/>
              </w:rPr>
              <w:t xml:space="preserve"> </w:t>
            </w:r>
            <w:r>
              <w:rPr>
                <w:spacing w:val="-5"/>
              </w:rPr>
              <w:t>2"</w:t>
            </w:r>
          </w:p>
        </w:tc>
        <w:tc>
          <w:tcPr>
            <w:tcW w:w="1348" w:type="dxa"/>
          </w:tcPr>
          <w:p w14:paraId="30C78558" w14:textId="77777777" w:rsidR="009C3C45" w:rsidRDefault="003E1B40">
            <w:pPr>
              <w:pStyle w:val="TableParagraph"/>
              <w:spacing w:before="40"/>
              <w:ind w:right="1"/>
              <w:jc w:val="center"/>
            </w:pPr>
            <w:r>
              <w:rPr>
                <w:spacing w:val="-10"/>
              </w:rPr>
              <w:t>1</w:t>
            </w:r>
          </w:p>
        </w:tc>
        <w:tc>
          <w:tcPr>
            <w:tcW w:w="1057" w:type="dxa"/>
          </w:tcPr>
          <w:p w14:paraId="71535C3B" w14:textId="77777777" w:rsidR="009C3C45" w:rsidRDefault="003E1B40">
            <w:pPr>
              <w:pStyle w:val="TableParagraph"/>
              <w:spacing w:before="40"/>
              <w:ind w:left="101"/>
            </w:pPr>
            <w:proofErr w:type="spellStart"/>
            <w:r>
              <w:rPr>
                <w:spacing w:val="-5"/>
              </w:rPr>
              <w:t>Und</w:t>
            </w:r>
            <w:proofErr w:type="spellEnd"/>
          </w:p>
        </w:tc>
        <w:tc>
          <w:tcPr>
            <w:tcW w:w="114" w:type="dxa"/>
            <w:tcBorders>
              <w:top w:val="nil"/>
              <w:bottom w:val="nil"/>
            </w:tcBorders>
          </w:tcPr>
          <w:p w14:paraId="2606266A" w14:textId="77777777" w:rsidR="009C3C45" w:rsidRDefault="009C3C45">
            <w:pPr>
              <w:pStyle w:val="TableParagraph"/>
              <w:rPr>
                <w:rFonts w:ascii="Times New Roman"/>
                <w:sz w:val="20"/>
              </w:rPr>
            </w:pPr>
          </w:p>
        </w:tc>
      </w:tr>
      <w:tr w:rsidR="009C3C45" w14:paraId="2480CAA3" w14:textId="77777777">
        <w:trPr>
          <w:trHeight w:val="330"/>
        </w:trPr>
        <w:tc>
          <w:tcPr>
            <w:tcW w:w="113" w:type="dxa"/>
            <w:vMerge/>
            <w:tcBorders>
              <w:top w:val="nil"/>
              <w:bottom w:val="nil"/>
            </w:tcBorders>
          </w:tcPr>
          <w:p w14:paraId="77098D5D" w14:textId="77777777" w:rsidR="009C3C45" w:rsidRDefault="009C3C45">
            <w:pPr>
              <w:rPr>
                <w:sz w:val="2"/>
                <w:szCs w:val="2"/>
              </w:rPr>
            </w:pPr>
          </w:p>
        </w:tc>
        <w:tc>
          <w:tcPr>
            <w:tcW w:w="699" w:type="dxa"/>
            <w:vMerge/>
            <w:tcBorders>
              <w:top w:val="nil"/>
            </w:tcBorders>
          </w:tcPr>
          <w:p w14:paraId="44812098" w14:textId="77777777" w:rsidR="009C3C45" w:rsidRDefault="009C3C45">
            <w:pPr>
              <w:rPr>
                <w:sz w:val="2"/>
                <w:szCs w:val="2"/>
              </w:rPr>
            </w:pPr>
          </w:p>
        </w:tc>
        <w:tc>
          <w:tcPr>
            <w:tcW w:w="1804" w:type="dxa"/>
            <w:vMerge/>
            <w:tcBorders>
              <w:top w:val="nil"/>
            </w:tcBorders>
          </w:tcPr>
          <w:p w14:paraId="28CC5225" w14:textId="77777777" w:rsidR="009C3C45" w:rsidRDefault="009C3C45">
            <w:pPr>
              <w:rPr>
                <w:sz w:val="2"/>
                <w:szCs w:val="2"/>
              </w:rPr>
            </w:pPr>
          </w:p>
        </w:tc>
        <w:tc>
          <w:tcPr>
            <w:tcW w:w="3793" w:type="dxa"/>
          </w:tcPr>
          <w:p w14:paraId="417810A3" w14:textId="77777777" w:rsidR="009C3C45" w:rsidRDefault="003E1B40">
            <w:pPr>
              <w:pStyle w:val="TableParagraph"/>
              <w:spacing w:before="38"/>
              <w:ind w:left="105"/>
            </w:pPr>
            <w:r>
              <w:t>Tubería</w:t>
            </w:r>
            <w:r>
              <w:rPr>
                <w:spacing w:val="-4"/>
              </w:rPr>
              <w:t xml:space="preserve"> </w:t>
            </w:r>
            <w:r>
              <w:t>en</w:t>
            </w:r>
            <w:r>
              <w:rPr>
                <w:spacing w:val="-2"/>
              </w:rPr>
              <w:t xml:space="preserve"> </w:t>
            </w:r>
            <w:r>
              <w:t>PVC</w:t>
            </w:r>
            <w:r>
              <w:rPr>
                <w:spacing w:val="-3"/>
              </w:rPr>
              <w:t xml:space="preserve"> </w:t>
            </w:r>
            <w:r>
              <w:t>de</w:t>
            </w:r>
            <w:r>
              <w:rPr>
                <w:spacing w:val="-3"/>
              </w:rPr>
              <w:t xml:space="preserve"> </w:t>
            </w:r>
            <w:r>
              <w:rPr>
                <w:spacing w:val="-5"/>
              </w:rPr>
              <w:t>2"</w:t>
            </w:r>
          </w:p>
        </w:tc>
        <w:tc>
          <w:tcPr>
            <w:tcW w:w="1348" w:type="dxa"/>
          </w:tcPr>
          <w:p w14:paraId="362303B9" w14:textId="77777777" w:rsidR="009C3C45" w:rsidRDefault="003E1B40">
            <w:pPr>
              <w:pStyle w:val="TableParagraph"/>
              <w:spacing w:before="38"/>
              <w:ind w:right="1"/>
              <w:jc w:val="center"/>
            </w:pPr>
            <w:r>
              <w:rPr>
                <w:spacing w:val="-10"/>
              </w:rPr>
              <w:t>6</w:t>
            </w:r>
          </w:p>
        </w:tc>
        <w:tc>
          <w:tcPr>
            <w:tcW w:w="1057" w:type="dxa"/>
          </w:tcPr>
          <w:p w14:paraId="7852A71F" w14:textId="77777777" w:rsidR="009C3C45" w:rsidRDefault="003E1B40">
            <w:pPr>
              <w:pStyle w:val="TableParagraph"/>
              <w:spacing w:before="38"/>
              <w:ind w:left="101"/>
            </w:pPr>
            <w:r>
              <w:rPr>
                <w:spacing w:val="-2"/>
              </w:rPr>
              <w:t>Metros</w:t>
            </w:r>
          </w:p>
        </w:tc>
        <w:tc>
          <w:tcPr>
            <w:tcW w:w="114" w:type="dxa"/>
            <w:tcBorders>
              <w:top w:val="nil"/>
              <w:bottom w:val="nil"/>
            </w:tcBorders>
          </w:tcPr>
          <w:p w14:paraId="15E24514" w14:textId="77777777" w:rsidR="009C3C45" w:rsidRDefault="009C3C45">
            <w:pPr>
              <w:pStyle w:val="TableParagraph"/>
              <w:rPr>
                <w:rFonts w:ascii="Times New Roman"/>
                <w:sz w:val="20"/>
              </w:rPr>
            </w:pPr>
          </w:p>
        </w:tc>
      </w:tr>
      <w:tr w:rsidR="009C3C45" w14:paraId="27A8BE77" w14:textId="77777777">
        <w:trPr>
          <w:trHeight w:val="328"/>
        </w:trPr>
        <w:tc>
          <w:tcPr>
            <w:tcW w:w="113" w:type="dxa"/>
            <w:vMerge/>
            <w:tcBorders>
              <w:top w:val="nil"/>
              <w:bottom w:val="nil"/>
            </w:tcBorders>
          </w:tcPr>
          <w:p w14:paraId="7BEA95CB" w14:textId="77777777" w:rsidR="009C3C45" w:rsidRDefault="009C3C45">
            <w:pPr>
              <w:rPr>
                <w:sz w:val="2"/>
                <w:szCs w:val="2"/>
              </w:rPr>
            </w:pPr>
          </w:p>
        </w:tc>
        <w:tc>
          <w:tcPr>
            <w:tcW w:w="699" w:type="dxa"/>
            <w:vMerge/>
            <w:tcBorders>
              <w:top w:val="nil"/>
            </w:tcBorders>
          </w:tcPr>
          <w:p w14:paraId="718190FE" w14:textId="77777777" w:rsidR="009C3C45" w:rsidRDefault="009C3C45">
            <w:pPr>
              <w:rPr>
                <w:sz w:val="2"/>
                <w:szCs w:val="2"/>
              </w:rPr>
            </w:pPr>
          </w:p>
        </w:tc>
        <w:tc>
          <w:tcPr>
            <w:tcW w:w="1804" w:type="dxa"/>
            <w:vMerge/>
            <w:tcBorders>
              <w:top w:val="nil"/>
            </w:tcBorders>
          </w:tcPr>
          <w:p w14:paraId="12A4510B" w14:textId="77777777" w:rsidR="009C3C45" w:rsidRDefault="009C3C45">
            <w:pPr>
              <w:rPr>
                <w:sz w:val="2"/>
                <w:szCs w:val="2"/>
              </w:rPr>
            </w:pPr>
          </w:p>
        </w:tc>
        <w:tc>
          <w:tcPr>
            <w:tcW w:w="3793" w:type="dxa"/>
          </w:tcPr>
          <w:p w14:paraId="44C5D4B5" w14:textId="77777777" w:rsidR="009C3C45" w:rsidRDefault="003E1B40">
            <w:pPr>
              <w:pStyle w:val="TableParagraph"/>
              <w:spacing w:before="38"/>
              <w:ind w:left="105"/>
            </w:pPr>
            <w:r>
              <w:t>Válvula</w:t>
            </w:r>
            <w:r>
              <w:rPr>
                <w:spacing w:val="-4"/>
              </w:rPr>
              <w:t xml:space="preserve"> </w:t>
            </w:r>
            <w:r>
              <w:t>de</w:t>
            </w:r>
            <w:r>
              <w:rPr>
                <w:spacing w:val="-3"/>
              </w:rPr>
              <w:t xml:space="preserve"> </w:t>
            </w:r>
            <w:r>
              <w:t>Cierre</w:t>
            </w:r>
            <w:r>
              <w:rPr>
                <w:spacing w:val="-3"/>
              </w:rPr>
              <w:t xml:space="preserve"> </w:t>
            </w:r>
            <w:r>
              <w:t>de</w:t>
            </w:r>
            <w:r>
              <w:rPr>
                <w:spacing w:val="-5"/>
              </w:rPr>
              <w:t xml:space="preserve"> 2”</w:t>
            </w:r>
          </w:p>
        </w:tc>
        <w:tc>
          <w:tcPr>
            <w:tcW w:w="1348" w:type="dxa"/>
          </w:tcPr>
          <w:p w14:paraId="747E090E" w14:textId="77777777" w:rsidR="009C3C45" w:rsidRDefault="003E1B40">
            <w:pPr>
              <w:pStyle w:val="TableParagraph"/>
              <w:spacing w:before="38"/>
              <w:ind w:right="1"/>
              <w:jc w:val="center"/>
            </w:pPr>
            <w:r>
              <w:rPr>
                <w:spacing w:val="-10"/>
              </w:rPr>
              <w:t>1</w:t>
            </w:r>
          </w:p>
        </w:tc>
        <w:tc>
          <w:tcPr>
            <w:tcW w:w="1057" w:type="dxa"/>
          </w:tcPr>
          <w:p w14:paraId="222E4E1B" w14:textId="77777777" w:rsidR="009C3C45" w:rsidRDefault="003E1B40">
            <w:pPr>
              <w:pStyle w:val="TableParagraph"/>
              <w:spacing w:before="38"/>
              <w:ind w:left="101"/>
            </w:pPr>
            <w:proofErr w:type="spellStart"/>
            <w:r>
              <w:rPr>
                <w:spacing w:val="-5"/>
              </w:rPr>
              <w:t>Und</w:t>
            </w:r>
            <w:proofErr w:type="spellEnd"/>
          </w:p>
        </w:tc>
        <w:tc>
          <w:tcPr>
            <w:tcW w:w="114" w:type="dxa"/>
            <w:tcBorders>
              <w:top w:val="nil"/>
              <w:bottom w:val="nil"/>
            </w:tcBorders>
          </w:tcPr>
          <w:p w14:paraId="65772A90" w14:textId="77777777" w:rsidR="009C3C45" w:rsidRDefault="009C3C45">
            <w:pPr>
              <w:pStyle w:val="TableParagraph"/>
              <w:rPr>
                <w:rFonts w:ascii="Times New Roman"/>
                <w:sz w:val="20"/>
              </w:rPr>
            </w:pPr>
          </w:p>
        </w:tc>
      </w:tr>
      <w:tr w:rsidR="009C3C45" w14:paraId="288B6C0D" w14:textId="77777777">
        <w:trPr>
          <w:trHeight w:val="1012"/>
        </w:trPr>
        <w:tc>
          <w:tcPr>
            <w:tcW w:w="113" w:type="dxa"/>
            <w:tcBorders>
              <w:top w:val="nil"/>
              <w:bottom w:val="nil"/>
            </w:tcBorders>
          </w:tcPr>
          <w:p w14:paraId="0F9FA124" w14:textId="77777777" w:rsidR="009C3C45" w:rsidRDefault="009C3C45">
            <w:pPr>
              <w:pStyle w:val="TableParagraph"/>
              <w:rPr>
                <w:rFonts w:ascii="Times New Roman"/>
                <w:sz w:val="20"/>
              </w:rPr>
            </w:pPr>
          </w:p>
        </w:tc>
        <w:tc>
          <w:tcPr>
            <w:tcW w:w="699" w:type="dxa"/>
          </w:tcPr>
          <w:p w14:paraId="79F5A79C" w14:textId="77777777" w:rsidR="009C3C45" w:rsidRDefault="009C3C45">
            <w:pPr>
              <w:pStyle w:val="TableParagraph"/>
              <w:spacing w:before="129"/>
              <w:rPr>
                <w:rFonts w:ascii="Arial"/>
                <w:b/>
              </w:rPr>
            </w:pPr>
          </w:p>
          <w:p w14:paraId="602BFB17" w14:textId="77777777" w:rsidR="009C3C45" w:rsidRDefault="003E1B40">
            <w:pPr>
              <w:pStyle w:val="TableParagraph"/>
              <w:ind w:right="42"/>
              <w:jc w:val="center"/>
            </w:pPr>
            <w:r>
              <w:rPr>
                <w:spacing w:val="-4"/>
              </w:rPr>
              <w:t>1.11</w:t>
            </w:r>
          </w:p>
        </w:tc>
        <w:tc>
          <w:tcPr>
            <w:tcW w:w="1804" w:type="dxa"/>
          </w:tcPr>
          <w:p w14:paraId="124C7F18" w14:textId="77777777" w:rsidR="009C3C45" w:rsidRDefault="009C3C45">
            <w:pPr>
              <w:pStyle w:val="TableParagraph"/>
              <w:spacing w:before="129"/>
              <w:rPr>
                <w:rFonts w:ascii="Arial"/>
                <w:b/>
              </w:rPr>
            </w:pPr>
          </w:p>
          <w:p w14:paraId="1BB4781D" w14:textId="77777777" w:rsidR="009C3C45" w:rsidRDefault="003E1B40">
            <w:pPr>
              <w:pStyle w:val="TableParagraph"/>
              <w:ind w:left="106"/>
            </w:pPr>
            <w:r>
              <w:rPr>
                <w:spacing w:val="-2"/>
              </w:rPr>
              <w:t>Tornillería</w:t>
            </w:r>
          </w:p>
        </w:tc>
        <w:tc>
          <w:tcPr>
            <w:tcW w:w="3793" w:type="dxa"/>
          </w:tcPr>
          <w:p w14:paraId="7570B371" w14:textId="77777777" w:rsidR="009C3C45" w:rsidRDefault="003E1B40">
            <w:pPr>
              <w:pStyle w:val="TableParagraph"/>
              <w:spacing w:before="3"/>
              <w:ind w:left="105"/>
            </w:pPr>
            <w:r>
              <w:t>Tornillos</w:t>
            </w:r>
            <w:r>
              <w:rPr>
                <w:spacing w:val="-9"/>
              </w:rPr>
              <w:t xml:space="preserve"> </w:t>
            </w:r>
            <w:r>
              <w:t>de</w:t>
            </w:r>
            <w:r>
              <w:rPr>
                <w:spacing w:val="-10"/>
              </w:rPr>
              <w:t xml:space="preserve"> </w:t>
            </w:r>
            <w:r>
              <w:t>3/8"x</w:t>
            </w:r>
            <w:r>
              <w:rPr>
                <w:spacing w:val="-9"/>
              </w:rPr>
              <w:t xml:space="preserve"> </w:t>
            </w:r>
            <w:r>
              <w:t>3/4"</w:t>
            </w:r>
            <w:r>
              <w:rPr>
                <w:spacing w:val="-13"/>
              </w:rPr>
              <w:t xml:space="preserve"> </w:t>
            </w:r>
            <w:r>
              <w:t>Galvanizados para unión</w:t>
            </w:r>
            <w:r>
              <w:rPr>
                <w:spacing w:val="40"/>
              </w:rPr>
              <w:t xml:space="preserve"> </w:t>
            </w:r>
            <w:r>
              <w:t>de paneles de lámina galvanizada, con tuercas y</w:t>
            </w:r>
          </w:p>
          <w:p w14:paraId="7FA0FE1E" w14:textId="77777777" w:rsidR="009C3C45" w:rsidRDefault="003E1B40">
            <w:pPr>
              <w:pStyle w:val="TableParagraph"/>
              <w:spacing w:line="231" w:lineRule="exact"/>
              <w:ind w:left="105"/>
            </w:pPr>
            <w:r>
              <w:rPr>
                <w:spacing w:val="-2"/>
              </w:rPr>
              <w:t>arandelas</w:t>
            </w:r>
          </w:p>
        </w:tc>
        <w:tc>
          <w:tcPr>
            <w:tcW w:w="1348" w:type="dxa"/>
          </w:tcPr>
          <w:p w14:paraId="5E41BFB4" w14:textId="77777777" w:rsidR="009C3C45" w:rsidRDefault="009C3C45">
            <w:pPr>
              <w:pStyle w:val="TableParagraph"/>
              <w:spacing w:before="129"/>
              <w:rPr>
                <w:rFonts w:ascii="Arial"/>
                <w:b/>
              </w:rPr>
            </w:pPr>
          </w:p>
          <w:p w14:paraId="1B645182" w14:textId="77777777" w:rsidR="009C3C45" w:rsidRDefault="003E1B40">
            <w:pPr>
              <w:pStyle w:val="TableParagraph"/>
              <w:ind w:right="1"/>
              <w:jc w:val="center"/>
            </w:pPr>
            <w:r>
              <w:rPr>
                <w:spacing w:val="-5"/>
              </w:rPr>
              <w:t>325</w:t>
            </w:r>
          </w:p>
        </w:tc>
        <w:tc>
          <w:tcPr>
            <w:tcW w:w="1057" w:type="dxa"/>
          </w:tcPr>
          <w:p w14:paraId="72979807" w14:textId="77777777" w:rsidR="009C3C45" w:rsidRDefault="009C3C45">
            <w:pPr>
              <w:pStyle w:val="TableParagraph"/>
              <w:spacing w:before="129"/>
              <w:rPr>
                <w:rFonts w:ascii="Arial"/>
                <w:b/>
              </w:rPr>
            </w:pPr>
          </w:p>
          <w:p w14:paraId="3CB04066" w14:textId="77777777" w:rsidR="009C3C45" w:rsidRDefault="003E1B40">
            <w:pPr>
              <w:pStyle w:val="TableParagraph"/>
              <w:ind w:left="101"/>
            </w:pPr>
            <w:proofErr w:type="spellStart"/>
            <w:r>
              <w:rPr>
                <w:spacing w:val="-5"/>
              </w:rPr>
              <w:t>Und</w:t>
            </w:r>
            <w:proofErr w:type="spellEnd"/>
          </w:p>
        </w:tc>
        <w:tc>
          <w:tcPr>
            <w:tcW w:w="114" w:type="dxa"/>
            <w:tcBorders>
              <w:top w:val="nil"/>
              <w:bottom w:val="nil"/>
            </w:tcBorders>
          </w:tcPr>
          <w:p w14:paraId="50A36CA2" w14:textId="77777777" w:rsidR="009C3C45" w:rsidRDefault="009C3C45">
            <w:pPr>
              <w:pStyle w:val="TableParagraph"/>
              <w:rPr>
                <w:rFonts w:ascii="Times New Roman"/>
                <w:sz w:val="20"/>
              </w:rPr>
            </w:pPr>
          </w:p>
        </w:tc>
      </w:tr>
      <w:tr w:rsidR="009C3C45" w14:paraId="21D2A8EC" w14:textId="77777777">
        <w:trPr>
          <w:trHeight w:val="1266"/>
        </w:trPr>
        <w:tc>
          <w:tcPr>
            <w:tcW w:w="8928" w:type="dxa"/>
            <w:gridSpan w:val="7"/>
          </w:tcPr>
          <w:p w14:paraId="07BD0977" w14:textId="77777777" w:rsidR="009C3C45" w:rsidRDefault="009C3C45">
            <w:pPr>
              <w:pStyle w:val="TableParagraph"/>
              <w:spacing w:before="1"/>
              <w:rPr>
                <w:rFonts w:ascii="Arial"/>
                <w:b/>
              </w:rPr>
            </w:pPr>
          </w:p>
          <w:p w14:paraId="7A20CC6E" w14:textId="77777777" w:rsidR="009C3C45" w:rsidRDefault="003E1B40">
            <w:pPr>
              <w:pStyle w:val="TableParagraph"/>
              <w:ind w:left="107" w:right="98"/>
              <w:jc w:val="both"/>
            </w:pPr>
            <w:r>
              <w:t>Deberá incluir el transporte y todos los accesorios necesarios para la correcta operación y puesta en funcionamiento en cada sitio determinado por la Subdirección General de Cultura Ambiental de la Corporación Autónoma Regional de Cundinamarca – CAR en el</w:t>
            </w:r>
          </w:p>
          <w:p w14:paraId="574F8CA0" w14:textId="77777777" w:rsidR="009C3C45" w:rsidRDefault="003E1B40">
            <w:pPr>
              <w:pStyle w:val="TableParagraph"/>
              <w:spacing w:line="234" w:lineRule="exact"/>
              <w:ind w:left="107"/>
              <w:jc w:val="both"/>
            </w:pPr>
            <w:r>
              <w:t>área</w:t>
            </w:r>
            <w:r>
              <w:rPr>
                <w:spacing w:val="-7"/>
              </w:rPr>
              <w:t xml:space="preserve"> </w:t>
            </w:r>
            <w:r>
              <w:t>rural</w:t>
            </w:r>
            <w:r>
              <w:rPr>
                <w:spacing w:val="-4"/>
              </w:rPr>
              <w:t xml:space="preserve"> </w:t>
            </w:r>
            <w:r>
              <w:t>o</w:t>
            </w:r>
            <w:r>
              <w:rPr>
                <w:spacing w:val="-6"/>
              </w:rPr>
              <w:t xml:space="preserve"> </w:t>
            </w:r>
            <w:r>
              <w:t>urbana</w:t>
            </w:r>
            <w:r>
              <w:rPr>
                <w:spacing w:val="-7"/>
              </w:rPr>
              <w:t xml:space="preserve"> </w:t>
            </w:r>
            <w:r>
              <w:t>de</w:t>
            </w:r>
            <w:r>
              <w:rPr>
                <w:spacing w:val="-4"/>
              </w:rPr>
              <w:t xml:space="preserve"> </w:t>
            </w:r>
            <w:r>
              <w:t>los</w:t>
            </w:r>
            <w:r>
              <w:rPr>
                <w:spacing w:val="-3"/>
              </w:rPr>
              <w:t xml:space="preserve"> </w:t>
            </w:r>
            <w:r>
              <w:t>municipios</w:t>
            </w:r>
            <w:r>
              <w:rPr>
                <w:spacing w:val="-4"/>
              </w:rPr>
              <w:t xml:space="preserve"> </w:t>
            </w:r>
            <w:r>
              <w:t>de</w:t>
            </w:r>
            <w:r>
              <w:rPr>
                <w:spacing w:val="-6"/>
              </w:rPr>
              <w:t xml:space="preserve"> </w:t>
            </w:r>
            <w:r>
              <w:t>la</w:t>
            </w:r>
            <w:r>
              <w:rPr>
                <w:spacing w:val="-6"/>
              </w:rPr>
              <w:t xml:space="preserve"> </w:t>
            </w:r>
            <w:r>
              <w:t>jurisdicción</w:t>
            </w:r>
            <w:r>
              <w:rPr>
                <w:spacing w:val="-4"/>
              </w:rPr>
              <w:t xml:space="preserve"> </w:t>
            </w:r>
            <w:r>
              <w:rPr>
                <w:spacing w:val="-5"/>
              </w:rPr>
              <w:t>CAR</w:t>
            </w:r>
          </w:p>
        </w:tc>
      </w:tr>
    </w:tbl>
    <w:p w14:paraId="0E982F17" w14:textId="77777777" w:rsidR="009C3C45" w:rsidRDefault="003E1B40">
      <w:pPr>
        <w:pStyle w:val="Ttulo1"/>
        <w:spacing w:before="236"/>
        <w:ind w:left="562" w:right="468"/>
      </w:pPr>
      <w:r>
        <w:t>TANQUE</w:t>
      </w:r>
      <w:r>
        <w:rPr>
          <w:spacing w:val="-6"/>
        </w:rPr>
        <w:t xml:space="preserve"> </w:t>
      </w:r>
      <w:r>
        <w:t>MODULAR</w:t>
      </w:r>
      <w:r>
        <w:rPr>
          <w:spacing w:val="-7"/>
        </w:rPr>
        <w:t xml:space="preserve"> </w:t>
      </w:r>
      <w:r>
        <w:t>METALICO</w:t>
      </w:r>
      <w:r>
        <w:rPr>
          <w:spacing w:val="-5"/>
        </w:rPr>
        <w:t xml:space="preserve"> </w:t>
      </w:r>
      <w:r>
        <w:t>O</w:t>
      </w:r>
      <w:r>
        <w:rPr>
          <w:spacing w:val="-3"/>
        </w:rPr>
        <w:t xml:space="preserve"> </w:t>
      </w:r>
      <w:r>
        <w:t>RESERVORIO</w:t>
      </w:r>
      <w:r>
        <w:rPr>
          <w:spacing w:val="-5"/>
        </w:rPr>
        <w:t xml:space="preserve"> </w:t>
      </w:r>
      <w:r>
        <w:t>MODULAR</w:t>
      </w:r>
      <w:r>
        <w:rPr>
          <w:spacing w:val="-9"/>
        </w:rPr>
        <w:t xml:space="preserve"> </w:t>
      </w:r>
      <w:r>
        <w:t>TIPO</w:t>
      </w:r>
      <w:r>
        <w:rPr>
          <w:spacing w:val="-5"/>
        </w:rPr>
        <w:t xml:space="preserve"> </w:t>
      </w:r>
      <w:r>
        <w:t>AUSTRALIANO PARA ALMACENAMIENTO DE AGUA LLUVIA DE 80.000 LITROS (80 M³)</w:t>
      </w:r>
    </w:p>
    <w:p w14:paraId="7F53305C" w14:textId="77777777" w:rsidR="009C3C45" w:rsidRDefault="003E1B40">
      <w:pPr>
        <w:spacing w:before="252"/>
        <w:ind w:left="813" w:right="715"/>
        <w:jc w:val="center"/>
        <w:rPr>
          <w:rFonts w:ascii="Arial"/>
          <w:b/>
        </w:rPr>
      </w:pPr>
      <w:r>
        <w:rPr>
          <w:rFonts w:ascii="Arial"/>
          <w:b/>
        </w:rPr>
        <w:t>Tipo</w:t>
      </w:r>
      <w:r>
        <w:rPr>
          <w:rFonts w:ascii="Arial"/>
          <w:b/>
          <w:spacing w:val="-1"/>
        </w:rPr>
        <w:t xml:space="preserve"> </w:t>
      </w:r>
      <w:r>
        <w:rPr>
          <w:rFonts w:ascii="Arial"/>
          <w:b/>
        </w:rPr>
        <w:t>No.</w:t>
      </w:r>
      <w:r>
        <w:rPr>
          <w:rFonts w:ascii="Arial"/>
          <w:b/>
          <w:spacing w:val="-2"/>
        </w:rPr>
        <w:t xml:space="preserve"> </w:t>
      </w:r>
      <w:r>
        <w:rPr>
          <w:rFonts w:ascii="Arial"/>
          <w:b/>
          <w:spacing w:val="-10"/>
        </w:rPr>
        <w:t>9</w:t>
      </w:r>
    </w:p>
    <w:p w14:paraId="357343AA" w14:textId="77777777" w:rsidR="009C3C45" w:rsidRDefault="009C3C45">
      <w:pPr>
        <w:pStyle w:val="Textoindependiente"/>
        <w:rPr>
          <w:rFonts w:ascii="Arial"/>
          <w:b/>
        </w:rPr>
      </w:pPr>
    </w:p>
    <w:p w14:paraId="21F7AF8B" w14:textId="77777777" w:rsidR="009C3C45" w:rsidRDefault="003E1B40">
      <w:pPr>
        <w:pStyle w:val="Ttulo1"/>
        <w:spacing w:before="1"/>
        <w:ind w:right="520"/>
        <w:jc w:val="both"/>
      </w:pPr>
      <w:r>
        <w:t>SUMINISTRO</w:t>
      </w:r>
      <w:r>
        <w:rPr>
          <w:spacing w:val="-8"/>
        </w:rPr>
        <w:t xml:space="preserve"> </w:t>
      </w:r>
      <w:r>
        <w:t>Y</w:t>
      </w:r>
      <w:r>
        <w:rPr>
          <w:spacing w:val="-8"/>
        </w:rPr>
        <w:t xml:space="preserve"> </w:t>
      </w:r>
      <w:r>
        <w:t>PUESTA</w:t>
      </w:r>
      <w:r>
        <w:rPr>
          <w:spacing w:val="-6"/>
        </w:rPr>
        <w:t xml:space="preserve"> </w:t>
      </w:r>
      <w:r>
        <w:t>EN</w:t>
      </w:r>
      <w:r>
        <w:rPr>
          <w:spacing w:val="-8"/>
        </w:rPr>
        <w:t xml:space="preserve"> </w:t>
      </w:r>
      <w:r>
        <w:t>FUNCIONAMIENTO</w:t>
      </w:r>
      <w:r>
        <w:rPr>
          <w:spacing w:val="-7"/>
        </w:rPr>
        <w:t xml:space="preserve"> </w:t>
      </w:r>
      <w:r>
        <w:t>DE</w:t>
      </w:r>
      <w:r>
        <w:rPr>
          <w:spacing w:val="-10"/>
        </w:rPr>
        <w:t xml:space="preserve"> </w:t>
      </w:r>
      <w:r>
        <w:t>TANQUE</w:t>
      </w:r>
      <w:r>
        <w:rPr>
          <w:spacing w:val="-10"/>
        </w:rPr>
        <w:t xml:space="preserve"> </w:t>
      </w:r>
      <w:r>
        <w:t>MODULAR</w:t>
      </w:r>
      <w:r>
        <w:rPr>
          <w:spacing w:val="-11"/>
        </w:rPr>
        <w:t xml:space="preserve"> </w:t>
      </w:r>
      <w:r>
        <w:t>METALICO</w:t>
      </w:r>
      <w:r>
        <w:rPr>
          <w:spacing w:val="-11"/>
        </w:rPr>
        <w:t xml:space="preserve"> </w:t>
      </w:r>
      <w:r>
        <w:t>O RESERVORIO MODULAR TIPO AUSTRALIANO PARA ALMACENAMIENTO DE AGUA LLUVIA DE 80.000 LITROS (80 M³), EN EL PUNTO PREVIAMENTE SELECCIONADO, GARANTIZANDO</w:t>
      </w:r>
      <w:r>
        <w:rPr>
          <w:spacing w:val="-13"/>
        </w:rPr>
        <w:t xml:space="preserve"> </w:t>
      </w:r>
      <w:r>
        <w:t>EL</w:t>
      </w:r>
      <w:r>
        <w:rPr>
          <w:spacing w:val="-14"/>
        </w:rPr>
        <w:t xml:space="preserve"> </w:t>
      </w:r>
      <w:r>
        <w:t>ALMACENAMIENTO</w:t>
      </w:r>
      <w:r>
        <w:rPr>
          <w:spacing w:val="-16"/>
        </w:rPr>
        <w:t xml:space="preserve"> </w:t>
      </w:r>
      <w:r>
        <w:t>QUE</w:t>
      </w:r>
      <w:r>
        <w:rPr>
          <w:spacing w:val="-11"/>
        </w:rPr>
        <w:t xml:space="preserve"> </w:t>
      </w:r>
      <w:r>
        <w:t>PERMITAN</w:t>
      </w:r>
      <w:r>
        <w:rPr>
          <w:spacing w:val="-13"/>
        </w:rPr>
        <w:t xml:space="preserve"> </w:t>
      </w:r>
      <w:r>
        <w:t>VERIFICAR</w:t>
      </w:r>
      <w:r>
        <w:rPr>
          <w:spacing w:val="-8"/>
        </w:rPr>
        <w:t xml:space="preserve"> </w:t>
      </w:r>
      <w:r>
        <w:t>SU</w:t>
      </w:r>
      <w:r>
        <w:rPr>
          <w:spacing w:val="-13"/>
        </w:rPr>
        <w:t xml:space="preserve"> </w:t>
      </w:r>
      <w:r>
        <w:t xml:space="preserve">CORRECTO </w:t>
      </w:r>
      <w:r>
        <w:lastRenderedPageBreak/>
        <w:t>FUNCIONAMIENTO, ESTABILIDAD ESTRUCTURAL Y DESEMPEÑO HIDRÁULICO.</w:t>
      </w:r>
    </w:p>
    <w:p w14:paraId="361638B8" w14:textId="77777777" w:rsidR="009C3C45" w:rsidRDefault="009C3C45">
      <w:pPr>
        <w:pStyle w:val="Textoindependiente"/>
        <w:spacing w:before="1"/>
        <w:rPr>
          <w:rFonts w:ascii="Arial"/>
          <w:b/>
        </w:rPr>
      </w:pPr>
    </w:p>
    <w:p w14:paraId="0D8AC0CA" w14:textId="77777777" w:rsidR="009C3C45" w:rsidRDefault="003E1B40">
      <w:pPr>
        <w:spacing w:before="1"/>
        <w:ind w:left="813" w:right="715"/>
        <w:jc w:val="center"/>
        <w:rPr>
          <w:rFonts w:ascii="Arial" w:hAnsi="Arial"/>
          <w:b/>
        </w:rPr>
      </w:pPr>
      <w:r>
        <w:rPr>
          <w:rFonts w:ascii="Arial" w:hAnsi="Arial"/>
          <w:b/>
        </w:rPr>
        <w:t>FICHA</w:t>
      </w:r>
      <w:r>
        <w:rPr>
          <w:rFonts w:ascii="Arial" w:hAnsi="Arial"/>
          <w:b/>
          <w:spacing w:val="-4"/>
        </w:rPr>
        <w:t xml:space="preserve"> </w:t>
      </w:r>
      <w:r>
        <w:rPr>
          <w:rFonts w:ascii="Arial" w:hAnsi="Arial"/>
          <w:b/>
        </w:rPr>
        <w:t>TÉCNICA</w:t>
      </w:r>
      <w:r>
        <w:rPr>
          <w:rFonts w:ascii="Arial" w:hAnsi="Arial"/>
          <w:b/>
          <w:spacing w:val="-6"/>
        </w:rPr>
        <w:t xml:space="preserve"> </w:t>
      </w:r>
      <w:r>
        <w:rPr>
          <w:rFonts w:ascii="Arial" w:hAnsi="Arial"/>
          <w:b/>
        </w:rPr>
        <w:t>Tipo</w:t>
      </w:r>
      <w:r>
        <w:rPr>
          <w:rFonts w:ascii="Arial" w:hAnsi="Arial"/>
          <w:b/>
          <w:spacing w:val="-8"/>
        </w:rPr>
        <w:t xml:space="preserve"> </w:t>
      </w:r>
      <w:r>
        <w:rPr>
          <w:rFonts w:ascii="Arial" w:hAnsi="Arial"/>
          <w:b/>
        </w:rPr>
        <w:t>No.</w:t>
      </w:r>
      <w:r>
        <w:rPr>
          <w:rFonts w:ascii="Arial" w:hAnsi="Arial"/>
          <w:b/>
          <w:spacing w:val="-2"/>
        </w:rPr>
        <w:t xml:space="preserve"> </w:t>
      </w:r>
      <w:r>
        <w:rPr>
          <w:rFonts w:ascii="Arial" w:hAnsi="Arial"/>
          <w:b/>
          <w:spacing w:val="-10"/>
        </w:rPr>
        <w:t>9</w:t>
      </w:r>
    </w:p>
    <w:p w14:paraId="1F12C5F9" w14:textId="77777777" w:rsidR="009C3C45" w:rsidRDefault="009C3C45">
      <w:pPr>
        <w:pStyle w:val="Textoindependiente"/>
        <w:spacing w:before="20" w:after="1"/>
        <w:rPr>
          <w:rFonts w:ascii="Arial"/>
          <w:b/>
          <w:sz w:val="20"/>
        </w:rPr>
      </w:pPr>
    </w:p>
    <w:tbl>
      <w:tblPr>
        <w:tblStyle w:val="TableNormal"/>
        <w:tblW w:w="0" w:type="auto"/>
        <w:tblInd w:w="6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3"/>
        <w:gridCol w:w="715"/>
        <w:gridCol w:w="1827"/>
        <w:gridCol w:w="3636"/>
        <w:gridCol w:w="1447"/>
        <w:gridCol w:w="1070"/>
        <w:gridCol w:w="114"/>
      </w:tblGrid>
      <w:tr w:rsidR="009C3C45" w14:paraId="00758B63" w14:textId="77777777">
        <w:trPr>
          <w:trHeight w:val="506"/>
        </w:trPr>
        <w:tc>
          <w:tcPr>
            <w:tcW w:w="8922" w:type="dxa"/>
            <w:gridSpan w:val="7"/>
          </w:tcPr>
          <w:p w14:paraId="2E41AAF7" w14:textId="77777777" w:rsidR="009C3C45" w:rsidRDefault="003E1B40">
            <w:pPr>
              <w:pStyle w:val="TableParagraph"/>
              <w:ind w:left="12" w:right="2"/>
              <w:jc w:val="center"/>
              <w:rPr>
                <w:rFonts w:ascii="Arial"/>
                <w:b/>
              </w:rPr>
            </w:pPr>
            <w:r>
              <w:rPr>
                <w:rFonts w:ascii="Arial"/>
                <w:b/>
                <w:spacing w:val="-4"/>
              </w:rPr>
              <w:t>ITEM</w:t>
            </w:r>
          </w:p>
          <w:p w14:paraId="2848807A" w14:textId="77777777" w:rsidR="009C3C45" w:rsidRDefault="003E1B40">
            <w:pPr>
              <w:pStyle w:val="TableParagraph"/>
              <w:spacing w:before="1" w:line="232" w:lineRule="exact"/>
              <w:ind w:left="12" w:right="5"/>
              <w:jc w:val="center"/>
            </w:pPr>
            <w:r>
              <w:t>Suministro</w:t>
            </w:r>
            <w:r>
              <w:rPr>
                <w:spacing w:val="-10"/>
              </w:rPr>
              <w:t xml:space="preserve"> </w:t>
            </w:r>
            <w:r>
              <w:t>y</w:t>
            </w:r>
            <w:r>
              <w:rPr>
                <w:spacing w:val="-4"/>
              </w:rPr>
              <w:t xml:space="preserve"> </w:t>
            </w:r>
            <w:r>
              <w:t>puesta</w:t>
            </w:r>
            <w:r>
              <w:rPr>
                <w:spacing w:val="-6"/>
              </w:rPr>
              <w:t xml:space="preserve"> </w:t>
            </w:r>
            <w:r>
              <w:t>en</w:t>
            </w:r>
            <w:r>
              <w:rPr>
                <w:spacing w:val="-7"/>
              </w:rPr>
              <w:t xml:space="preserve"> </w:t>
            </w:r>
            <w:r>
              <w:t>funcionamiento</w:t>
            </w:r>
            <w:r>
              <w:rPr>
                <w:spacing w:val="-5"/>
              </w:rPr>
              <w:t xml:space="preserve"> </w:t>
            </w:r>
            <w:r>
              <w:t>de</w:t>
            </w:r>
            <w:r>
              <w:rPr>
                <w:spacing w:val="-7"/>
              </w:rPr>
              <w:t xml:space="preserve"> </w:t>
            </w:r>
            <w:r>
              <w:t>tanque</w:t>
            </w:r>
            <w:r>
              <w:rPr>
                <w:spacing w:val="-6"/>
              </w:rPr>
              <w:t xml:space="preserve"> </w:t>
            </w:r>
            <w:r>
              <w:t>australiano</w:t>
            </w:r>
            <w:r>
              <w:rPr>
                <w:spacing w:val="-5"/>
              </w:rPr>
              <w:t xml:space="preserve"> </w:t>
            </w:r>
            <w:r>
              <w:t>80.000</w:t>
            </w:r>
            <w:r>
              <w:rPr>
                <w:spacing w:val="-7"/>
              </w:rPr>
              <w:t xml:space="preserve"> </w:t>
            </w:r>
            <w:r>
              <w:rPr>
                <w:spacing w:val="-2"/>
              </w:rPr>
              <w:t>litros.</w:t>
            </w:r>
          </w:p>
        </w:tc>
      </w:tr>
      <w:tr w:rsidR="009C3C45" w14:paraId="68553C39" w14:textId="77777777">
        <w:trPr>
          <w:trHeight w:val="506"/>
        </w:trPr>
        <w:tc>
          <w:tcPr>
            <w:tcW w:w="8922" w:type="dxa"/>
            <w:gridSpan w:val="7"/>
          </w:tcPr>
          <w:p w14:paraId="3870F7E2" w14:textId="77777777" w:rsidR="009C3C45" w:rsidRDefault="003E1B40">
            <w:pPr>
              <w:pStyle w:val="TableParagraph"/>
              <w:ind w:left="12" w:right="6"/>
              <w:jc w:val="center"/>
              <w:rPr>
                <w:rFonts w:ascii="Arial"/>
                <w:b/>
              </w:rPr>
            </w:pPr>
            <w:r>
              <w:rPr>
                <w:rFonts w:ascii="Arial"/>
                <w:b/>
              </w:rPr>
              <w:t>UNIDAD</w:t>
            </w:r>
            <w:r>
              <w:rPr>
                <w:rFonts w:ascii="Arial"/>
                <w:b/>
                <w:spacing w:val="-4"/>
              </w:rPr>
              <w:t xml:space="preserve"> </w:t>
            </w:r>
            <w:r>
              <w:rPr>
                <w:rFonts w:ascii="Arial"/>
                <w:b/>
              </w:rPr>
              <w:t>DE</w:t>
            </w:r>
            <w:r>
              <w:rPr>
                <w:rFonts w:ascii="Arial"/>
                <w:b/>
                <w:spacing w:val="-5"/>
              </w:rPr>
              <w:t xml:space="preserve"> </w:t>
            </w:r>
            <w:r>
              <w:rPr>
                <w:rFonts w:ascii="Arial"/>
                <w:b/>
                <w:spacing w:val="-2"/>
              </w:rPr>
              <w:t>MEDIDA</w:t>
            </w:r>
          </w:p>
          <w:p w14:paraId="60E2654E" w14:textId="77777777" w:rsidR="009C3C45" w:rsidRDefault="003E1B40">
            <w:pPr>
              <w:pStyle w:val="TableParagraph"/>
              <w:spacing w:before="1" w:line="232" w:lineRule="exact"/>
              <w:ind w:left="12" w:right="2"/>
              <w:jc w:val="center"/>
            </w:pPr>
            <w:r>
              <w:rPr>
                <w:spacing w:val="-2"/>
              </w:rPr>
              <w:t>UNIDAD</w:t>
            </w:r>
          </w:p>
        </w:tc>
      </w:tr>
      <w:tr w:rsidR="009C3C45" w14:paraId="3267AF51" w14:textId="77777777">
        <w:trPr>
          <w:trHeight w:val="4807"/>
        </w:trPr>
        <w:tc>
          <w:tcPr>
            <w:tcW w:w="8922" w:type="dxa"/>
            <w:gridSpan w:val="7"/>
          </w:tcPr>
          <w:p w14:paraId="28F43D36" w14:textId="77777777" w:rsidR="009C3C45" w:rsidRDefault="003E1B40">
            <w:pPr>
              <w:pStyle w:val="TableParagraph"/>
              <w:ind w:left="12" w:right="4"/>
              <w:jc w:val="center"/>
              <w:rPr>
                <w:rFonts w:ascii="Arial" w:hAnsi="Arial"/>
                <w:b/>
              </w:rPr>
            </w:pPr>
            <w:r>
              <w:rPr>
                <w:rFonts w:ascii="Arial" w:hAnsi="Arial"/>
                <w:b/>
              </w:rPr>
              <w:t>DESCRIPCIÓN</w:t>
            </w:r>
            <w:r>
              <w:rPr>
                <w:rFonts w:ascii="Arial" w:hAnsi="Arial"/>
                <w:b/>
                <w:spacing w:val="-14"/>
              </w:rPr>
              <w:t xml:space="preserve"> </w:t>
            </w:r>
            <w:r>
              <w:rPr>
                <w:rFonts w:ascii="Arial" w:hAnsi="Arial"/>
                <w:b/>
                <w:spacing w:val="-2"/>
              </w:rPr>
              <w:t>GENERAL</w:t>
            </w:r>
          </w:p>
          <w:p w14:paraId="3CDD06AD" w14:textId="77777777" w:rsidR="009C3C45" w:rsidRDefault="009C3C45">
            <w:pPr>
              <w:pStyle w:val="TableParagraph"/>
              <w:rPr>
                <w:rFonts w:ascii="Arial"/>
                <w:b/>
              </w:rPr>
            </w:pPr>
          </w:p>
          <w:p w14:paraId="0655EE52" w14:textId="77777777" w:rsidR="009C3C45" w:rsidRDefault="003E1B40">
            <w:pPr>
              <w:pStyle w:val="TableParagraph"/>
              <w:ind w:left="107" w:right="94"/>
              <w:jc w:val="both"/>
            </w:pPr>
            <w:r>
              <w:t>Suministro y puesta en funcionamiento de tanque australiano, producto fabricado en lámina galvanizada recubierto con geomembrana, el cual deberá corresponder a una capacidad mínima de 80.000 litros.</w:t>
            </w:r>
          </w:p>
          <w:p w14:paraId="29A4809B" w14:textId="77777777" w:rsidR="009C3C45" w:rsidRDefault="009C3C45">
            <w:pPr>
              <w:pStyle w:val="TableParagraph"/>
              <w:spacing w:before="1"/>
              <w:rPr>
                <w:rFonts w:ascii="Arial"/>
                <w:b/>
              </w:rPr>
            </w:pPr>
          </w:p>
          <w:p w14:paraId="26E6725B" w14:textId="77777777" w:rsidR="009C3C45" w:rsidRDefault="003E1B40">
            <w:pPr>
              <w:pStyle w:val="TableParagraph"/>
              <w:spacing w:line="253" w:lineRule="exact"/>
              <w:ind w:left="107"/>
            </w:pPr>
            <w:r>
              <w:t>Características</w:t>
            </w:r>
            <w:r>
              <w:rPr>
                <w:spacing w:val="-6"/>
              </w:rPr>
              <w:t xml:space="preserve"> </w:t>
            </w:r>
            <w:r>
              <w:t>de</w:t>
            </w:r>
            <w:r>
              <w:rPr>
                <w:spacing w:val="-8"/>
              </w:rPr>
              <w:t xml:space="preserve"> </w:t>
            </w:r>
            <w:r>
              <w:t>la</w:t>
            </w:r>
            <w:r>
              <w:rPr>
                <w:spacing w:val="-6"/>
              </w:rPr>
              <w:t xml:space="preserve"> </w:t>
            </w:r>
            <w:r>
              <w:t>lámina:</w:t>
            </w:r>
            <w:r>
              <w:rPr>
                <w:spacing w:val="-4"/>
              </w:rPr>
              <w:t xml:space="preserve"> </w:t>
            </w:r>
            <w:r>
              <w:t>Calibre</w:t>
            </w:r>
            <w:r>
              <w:rPr>
                <w:spacing w:val="-4"/>
              </w:rPr>
              <w:t xml:space="preserve"> </w:t>
            </w:r>
            <w:r>
              <w:rPr>
                <w:spacing w:val="-5"/>
              </w:rPr>
              <w:t>20</w:t>
            </w:r>
          </w:p>
          <w:p w14:paraId="71BDE1CD" w14:textId="77777777" w:rsidR="009C3C45" w:rsidRDefault="003E1B40">
            <w:pPr>
              <w:pStyle w:val="TableParagraph"/>
              <w:ind w:left="2923" w:right="1536"/>
            </w:pPr>
            <w:r>
              <w:t>Recubrimiento:</w:t>
            </w:r>
            <w:r>
              <w:rPr>
                <w:spacing w:val="-12"/>
              </w:rPr>
              <w:t xml:space="preserve"> </w:t>
            </w:r>
            <w:r>
              <w:t>Acero</w:t>
            </w:r>
            <w:r>
              <w:rPr>
                <w:spacing w:val="-14"/>
              </w:rPr>
              <w:t xml:space="preserve"> </w:t>
            </w:r>
            <w:r>
              <w:t>Galvanizado</w:t>
            </w:r>
            <w:r>
              <w:rPr>
                <w:spacing w:val="-14"/>
              </w:rPr>
              <w:t xml:space="preserve"> </w:t>
            </w:r>
            <w:r>
              <w:t>C-20 Altura mínima: 110 cm</w:t>
            </w:r>
          </w:p>
          <w:p w14:paraId="1C8C6006" w14:textId="77777777" w:rsidR="009C3C45" w:rsidRDefault="003E1B40">
            <w:pPr>
              <w:pStyle w:val="TableParagraph"/>
              <w:ind w:left="2923"/>
            </w:pPr>
            <w:r>
              <w:t>Diámetro</w:t>
            </w:r>
            <w:r>
              <w:rPr>
                <w:spacing w:val="-10"/>
              </w:rPr>
              <w:t xml:space="preserve"> </w:t>
            </w:r>
            <w:r>
              <w:t>mínimo:</w:t>
            </w:r>
            <w:r>
              <w:rPr>
                <w:spacing w:val="-6"/>
              </w:rPr>
              <w:t xml:space="preserve"> </w:t>
            </w:r>
            <w:r>
              <w:t>9.62</w:t>
            </w:r>
            <w:r>
              <w:rPr>
                <w:spacing w:val="-7"/>
              </w:rPr>
              <w:t xml:space="preserve"> </w:t>
            </w:r>
            <w:r>
              <w:rPr>
                <w:spacing w:val="-2"/>
              </w:rPr>
              <w:t>metros</w:t>
            </w:r>
          </w:p>
          <w:p w14:paraId="504C850B" w14:textId="77777777" w:rsidR="009C3C45" w:rsidRDefault="009C3C45">
            <w:pPr>
              <w:pStyle w:val="TableParagraph"/>
              <w:rPr>
                <w:rFonts w:ascii="Arial"/>
                <w:b/>
              </w:rPr>
            </w:pPr>
          </w:p>
          <w:p w14:paraId="2298E00C" w14:textId="77777777" w:rsidR="009C3C45" w:rsidRDefault="003E1B40">
            <w:pPr>
              <w:pStyle w:val="TableParagraph"/>
              <w:spacing w:line="252" w:lineRule="exact"/>
              <w:ind w:left="107"/>
            </w:pPr>
            <w:r>
              <w:t>Características</w:t>
            </w:r>
            <w:r>
              <w:rPr>
                <w:spacing w:val="-7"/>
              </w:rPr>
              <w:t xml:space="preserve"> </w:t>
            </w:r>
            <w:r>
              <w:t>de</w:t>
            </w:r>
            <w:r>
              <w:rPr>
                <w:spacing w:val="-7"/>
              </w:rPr>
              <w:t xml:space="preserve"> </w:t>
            </w:r>
            <w:r>
              <w:t>la</w:t>
            </w:r>
            <w:r>
              <w:rPr>
                <w:spacing w:val="-7"/>
              </w:rPr>
              <w:t xml:space="preserve"> </w:t>
            </w:r>
            <w:r>
              <w:t>Geo</w:t>
            </w:r>
            <w:r>
              <w:rPr>
                <w:spacing w:val="-5"/>
              </w:rPr>
              <w:t xml:space="preserve"> </w:t>
            </w:r>
            <w:r>
              <w:t>membrana:</w:t>
            </w:r>
            <w:r>
              <w:rPr>
                <w:spacing w:val="-3"/>
              </w:rPr>
              <w:t xml:space="preserve"> </w:t>
            </w:r>
            <w:r>
              <w:t>Espesor</w:t>
            </w:r>
            <w:r>
              <w:rPr>
                <w:spacing w:val="-6"/>
              </w:rPr>
              <w:t xml:space="preserve"> </w:t>
            </w:r>
            <w:r>
              <w:t>mínimo:</w:t>
            </w:r>
            <w:r>
              <w:rPr>
                <w:spacing w:val="-6"/>
              </w:rPr>
              <w:t xml:space="preserve"> </w:t>
            </w:r>
            <w:r>
              <w:t>0,8</w:t>
            </w:r>
            <w:r>
              <w:rPr>
                <w:spacing w:val="-8"/>
              </w:rPr>
              <w:t xml:space="preserve"> </w:t>
            </w:r>
            <w:proofErr w:type="spellStart"/>
            <w:r>
              <w:rPr>
                <w:spacing w:val="-5"/>
              </w:rPr>
              <w:t>m.m</w:t>
            </w:r>
            <w:proofErr w:type="spellEnd"/>
          </w:p>
          <w:p w14:paraId="5DD7F929" w14:textId="77777777" w:rsidR="009C3C45" w:rsidRDefault="003E1B40">
            <w:pPr>
              <w:pStyle w:val="TableParagraph"/>
              <w:ind w:left="3840"/>
            </w:pPr>
            <w:r>
              <w:t>Tipo</w:t>
            </w:r>
            <w:r>
              <w:rPr>
                <w:spacing w:val="-5"/>
              </w:rPr>
              <w:t xml:space="preserve"> </w:t>
            </w:r>
            <w:r>
              <w:t>de</w:t>
            </w:r>
            <w:r>
              <w:rPr>
                <w:spacing w:val="-10"/>
              </w:rPr>
              <w:t xml:space="preserve"> </w:t>
            </w:r>
            <w:r>
              <w:t>material:</w:t>
            </w:r>
            <w:r>
              <w:rPr>
                <w:spacing w:val="-3"/>
              </w:rPr>
              <w:t xml:space="preserve"> </w:t>
            </w:r>
            <w:r>
              <w:t>PVC</w:t>
            </w:r>
            <w:r>
              <w:rPr>
                <w:spacing w:val="-5"/>
              </w:rPr>
              <w:t xml:space="preserve"> </w:t>
            </w:r>
            <w:r>
              <w:t>con</w:t>
            </w:r>
            <w:r>
              <w:rPr>
                <w:spacing w:val="-7"/>
              </w:rPr>
              <w:t xml:space="preserve"> </w:t>
            </w:r>
            <w:r>
              <w:t>refuerzo</w:t>
            </w:r>
            <w:r>
              <w:rPr>
                <w:spacing w:val="-9"/>
              </w:rPr>
              <w:t xml:space="preserve"> </w:t>
            </w:r>
            <w:r>
              <w:t>de</w:t>
            </w:r>
            <w:r>
              <w:rPr>
                <w:spacing w:val="-5"/>
              </w:rPr>
              <w:t xml:space="preserve"> </w:t>
            </w:r>
            <w:r>
              <w:t>Poliéster Uniones termo selladas</w:t>
            </w:r>
          </w:p>
          <w:p w14:paraId="417E7AB4" w14:textId="77777777" w:rsidR="009C3C45" w:rsidRDefault="009C3C45">
            <w:pPr>
              <w:pStyle w:val="TableParagraph"/>
              <w:spacing w:before="2"/>
              <w:rPr>
                <w:rFonts w:ascii="Arial"/>
                <w:b/>
              </w:rPr>
            </w:pPr>
          </w:p>
          <w:p w14:paraId="2C3618F1" w14:textId="77777777" w:rsidR="009C3C45" w:rsidRDefault="003E1B40">
            <w:pPr>
              <w:pStyle w:val="TableParagraph"/>
              <w:ind w:left="107" w:right="97"/>
              <w:jc w:val="both"/>
            </w:pPr>
            <w:r>
              <w:t>Nota: Deberá el proveedor tener en cuenta el afinado correspondiente para lograr la compactación y nivelación del terreno los cuales no superen el 5% de la pendiente, garantizando así la debida puesta en funcionamiento de cada uno de los tanques.</w:t>
            </w:r>
          </w:p>
        </w:tc>
      </w:tr>
      <w:tr w:rsidR="009C3C45" w14:paraId="08ECD648" w14:textId="77777777">
        <w:trPr>
          <w:trHeight w:val="3036"/>
        </w:trPr>
        <w:tc>
          <w:tcPr>
            <w:tcW w:w="8922" w:type="dxa"/>
            <w:gridSpan w:val="7"/>
          </w:tcPr>
          <w:p w14:paraId="4EBD8121" w14:textId="77777777" w:rsidR="009C3C45" w:rsidRDefault="009C3C45">
            <w:pPr>
              <w:pStyle w:val="TableParagraph"/>
              <w:spacing w:before="1"/>
              <w:rPr>
                <w:rFonts w:ascii="Arial"/>
                <w:b/>
              </w:rPr>
            </w:pPr>
          </w:p>
          <w:p w14:paraId="570FAC7F" w14:textId="77777777" w:rsidR="009C3C45" w:rsidRDefault="003E1B40">
            <w:pPr>
              <w:pStyle w:val="TableParagraph"/>
              <w:spacing w:before="1"/>
              <w:ind w:left="12" w:right="4"/>
              <w:jc w:val="center"/>
              <w:rPr>
                <w:rFonts w:ascii="Arial" w:hAnsi="Arial"/>
                <w:b/>
              </w:rPr>
            </w:pPr>
            <w:r>
              <w:rPr>
                <w:rFonts w:ascii="Arial" w:hAnsi="Arial"/>
                <w:b/>
              </w:rPr>
              <w:t>DESCRIPCIÓN</w:t>
            </w:r>
            <w:r>
              <w:rPr>
                <w:rFonts w:ascii="Arial" w:hAnsi="Arial"/>
                <w:b/>
                <w:spacing w:val="-14"/>
              </w:rPr>
              <w:t xml:space="preserve"> </w:t>
            </w:r>
            <w:r>
              <w:rPr>
                <w:rFonts w:ascii="Arial" w:hAnsi="Arial"/>
                <w:b/>
                <w:spacing w:val="-2"/>
              </w:rPr>
              <w:t>GENERAL</w:t>
            </w:r>
          </w:p>
          <w:p w14:paraId="0F59785B" w14:textId="77777777" w:rsidR="009C3C45" w:rsidRDefault="009C3C45">
            <w:pPr>
              <w:pStyle w:val="TableParagraph"/>
              <w:rPr>
                <w:rFonts w:ascii="Arial"/>
                <w:b/>
              </w:rPr>
            </w:pPr>
          </w:p>
          <w:p w14:paraId="766AE3F7" w14:textId="77777777" w:rsidR="009C3C45" w:rsidRDefault="003E1B40">
            <w:pPr>
              <w:pStyle w:val="TableParagraph"/>
              <w:ind w:left="107" w:right="94"/>
              <w:jc w:val="both"/>
            </w:pPr>
            <w:r>
              <w:t>Suministro y puesta en funcionamiento de tanque australiano incluyendo las actividades inherentes para su prueba de operación, los cuales constan de dispositivo de lavado, salida de agua para su aprovechamiento y tubería de eliminación de excesos o rebose; ajustados en cada sitio de operación del tanque.</w:t>
            </w:r>
          </w:p>
          <w:p w14:paraId="7DB881AC" w14:textId="77777777" w:rsidR="009C3C45" w:rsidRDefault="009C3C45">
            <w:pPr>
              <w:pStyle w:val="TableParagraph"/>
              <w:rPr>
                <w:rFonts w:ascii="Arial"/>
                <w:b/>
              </w:rPr>
            </w:pPr>
          </w:p>
          <w:p w14:paraId="2A53A8EF" w14:textId="77777777" w:rsidR="009C3C45" w:rsidRDefault="003E1B40">
            <w:pPr>
              <w:pStyle w:val="TableParagraph"/>
              <w:ind w:left="107" w:right="93"/>
              <w:jc w:val="both"/>
            </w:pPr>
            <w:r>
              <w:t>El</w:t>
            </w:r>
            <w:r>
              <w:rPr>
                <w:spacing w:val="-13"/>
              </w:rPr>
              <w:t xml:space="preserve"> </w:t>
            </w:r>
            <w:r>
              <w:t>dispositivo</w:t>
            </w:r>
            <w:r>
              <w:rPr>
                <w:spacing w:val="-11"/>
              </w:rPr>
              <w:t xml:space="preserve"> </w:t>
            </w:r>
            <w:r>
              <w:t>de</w:t>
            </w:r>
            <w:r>
              <w:rPr>
                <w:spacing w:val="-12"/>
              </w:rPr>
              <w:t xml:space="preserve"> </w:t>
            </w:r>
            <w:r>
              <w:t>lavado</w:t>
            </w:r>
            <w:r>
              <w:rPr>
                <w:spacing w:val="-14"/>
              </w:rPr>
              <w:t xml:space="preserve"> </w:t>
            </w:r>
            <w:r>
              <w:t>es</w:t>
            </w:r>
            <w:r>
              <w:rPr>
                <w:spacing w:val="-11"/>
              </w:rPr>
              <w:t xml:space="preserve"> </w:t>
            </w:r>
            <w:r>
              <w:t>construido</w:t>
            </w:r>
            <w:r>
              <w:rPr>
                <w:spacing w:val="-12"/>
              </w:rPr>
              <w:t xml:space="preserve"> </w:t>
            </w:r>
            <w:r>
              <w:t>en</w:t>
            </w:r>
            <w:r>
              <w:rPr>
                <w:spacing w:val="-14"/>
              </w:rPr>
              <w:t xml:space="preserve"> </w:t>
            </w:r>
            <w:r>
              <w:t>el</w:t>
            </w:r>
            <w:r>
              <w:rPr>
                <w:spacing w:val="-12"/>
              </w:rPr>
              <w:t xml:space="preserve"> </w:t>
            </w:r>
            <w:r>
              <w:t>centro</w:t>
            </w:r>
            <w:r>
              <w:rPr>
                <w:spacing w:val="-16"/>
              </w:rPr>
              <w:t xml:space="preserve"> </w:t>
            </w:r>
            <w:r>
              <w:t>del</w:t>
            </w:r>
            <w:r>
              <w:rPr>
                <w:spacing w:val="-11"/>
              </w:rPr>
              <w:t xml:space="preserve"> </w:t>
            </w:r>
            <w:r>
              <w:t>tanque</w:t>
            </w:r>
            <w:r>
              <w:rPr>
                <w:spacing w:val="-11"/>
              </w:rPr>
              <w:t xml:space="preserve"> </w:t>
            </w:r>
            <w:r>
              <w:t>debidamente</w:t>
            </w:r>
            <w:r>
              <w:rPr>
                <w:spacing w:val="-16"/>
              </w:rPr>
              <w:t xml:space="preserve"> </w:t>
            </w:r>
            <w:r>
              <w:t>adecuado</w:t>
            </w:r>
            <w:r>
              <w:rPr>
                <w:spacing w:val="-10"/>
              </w:rPr>
              <w:t xml:space="preserve"> </w:t>
            </w:r>
            <w:r>
              <w:t>para que no presente fugas en las conexiones, y esté conectado a una tubería PVC; la salida de</w:t>
            </w:r>
            <w:r>
              <w:rPr>
                <w:spacing w:val="6"/>
              </w:rPr>
              <w:t xml:space="preserve"> </w:t>
            </w:r>
            <w:r>
              <w:t>aprovechamiento</w:t>
            </w:r>
            <w:r>
              <w:rPr>
                <w:spacing w:val="5"/>
              </w:rPr>
              <w:t xml:space="preserve"> </w:t>
            </w:r>
            <w:r>
              <w:t>cuenta</w:t>
            </w:r>
            <w:r>
              <w:rPr>
                <w:spacing w:val="4"/>
              </w:rPr>
              <w:t xml:space="preserve"> </w:t>
            </w:r>
            <w:r>
              <w:t>con</w:t>
            </w:r>
            <w:r>
              <w:rPr>
                <w:spacing w:val="4"/>
              </w:rPr>
              <w:t xml:space="preserve"> </w:t>
            </w:r>
            <w:r>
              <w:t>accesorios</w:t>
            </w:r>
            <w:r>
              <w:rPr>
                <w:spacing w:val="6"/>
              </w:rPr>
              <w:t xml:space="preserve"> </w:t>
            </w:r>
            <w:r>
              <w:t>para</w:t>
            </w:r>
            <w:r>
              <w:rPr>
                <w:spacing w:val="2"/>
              </w:rPr>
              <w:t xml:space="preserve"> </w:t>
            </w:r>
            <w:r>
              <w:t>utilizar</w:t>
            </w:r>
            <w:r>
              <w:rPr>
                <w:spacing w:val="7"/>
              </w:rPr>
              <w:t xml:space="preserve"> </w:t>
            </w:r>
            <w:r>
              <w:t>el</w:t>
            </w:r>
            <w:r>
              <w:rPr>
                <w:spacing w:val="4"/>
              </w:rPr>
              <w:t xml:space="preserve"> </w:t>
            </w:r>
            <w:r>
              <w:t>agua</w:t>
            </w:r>
            <w:r>
              <w:rPr>
                <w:spacing w:val="4"/>
              </w:rPr>
              <w:t xml:space="preserve"> </w:t>
            </w:r>
            <w:r>
              <w:t>del</w:t>
            </w:r>
            <w:r>
              <w:rPr>
                <w:spacing w:val="3"/>
              </w:rPr>
              <w:t xml:space="preserve"> </w:t>
            </w:r>
            <w:r>
              <w:t>tanque</w:t>
            </w:r>
            <w:r>
              <w:rPr>
                <w:spacing w:val="7"/>
              </w:rPr>
              <w:t xml:space="preserve"> </w:t>
            </w:r>
            <w:r>
              <w:t>conectada</w:t>
            </w:r>
            <w:r>
              <w:rPr>
                <w:spacing w:val="5"/>
              </w:rPr>
              <w:t xml:space="preserve"> </w:t>
            </w:r>
            <w:r>
              <w:rPr>
                <w:spacing w:val="-10"/>
              </w:rPr>
              <w:t>a</w:t>
            </w:r>
          </w:p>
          <w:p w14:paraId="66849FA1" w14:textId="77777777" w:rsidR="009C3C45" w:rsidRDefault="003E1B40">
            <w:pPr>
              <w:pStyle w:val="TableParagraph"/>
              <w:spacing w:line="231" w:lineRule="exact"/>
              <w:ind w:left="107"/>
              <w:jc w:val="both"/>
            </w:pPr>
            <w:r>
              <w:t>una</w:t>
            </w:r>
            <w:r>
              <w:rPr>
                <w:spacing w:val="-6"/>
              </w:rPr>
              <w:t xml:space="preserve"> </w:t>
            </w:r>
            <w:r>
              <w:t>válvula</w:t>
            </w:r>
            <w:r>
              <w:rPr>
                <w:spacing w:val="-4"/>
              </w:rPr>
              <w:t xml:space="preserve"> </w:t>
            </w:r>
            <w:r>
              <w:t>de</w:t>
            </w:r>
            <w:r>
              <w:rPr>
                <w:spacing w:val="-4"/>
              </w:rPr>
              <w:t xml:space="preserve"> </w:t>
            </w:r>
            <w:r>
              <w:t>PVC</w:t>
            </w:r>
            <w:r>
              <w:rPr>
                <w:spacing w:val="-4"/>
              </w:rPr>
              <w:t xml:space="preserve"> </w:t>
            </w:r>
            <w:r>
              <w:t>externa;</w:t>
            </w:r>
            <w:r>
              <w:rPr>
                <w:spacing w:val="54"/>
              </w:rPr>
              <w:t xml:space="preserve"> </w:t>
            </w:r>
            <w:r>
              <w:t>los</w:t>
            </w:r>
            <w:r>
              <w:rPr>
                <w:spacing w:val="-4"/>
              </w:rPr>
              <w:t xml:space="preserve"> </w:t>
            </w:r>
            <w:r>
              <w:t>accesorios</w:t>
            </w:r>
            <w:r>
              <w:rPr>
                <w:spacing w:val="-4"/>
              </w:rPr>
              <w:t xml:space="preserve"> </w:t>
            </w:r>
            <w:r>
              <w:t>para</w:t>
            </w:r>
            <w:r>
              <w:rPr>
                <w:spacing w:val="-5"/>
              </w:rPr>
              <w:t xml:space="preserve"> </w:t>
            </w:r>
            <w:r>
              <w:t>la</w:t>
            </w:r>
            <w:r>
              <w:rPr>
                <w:spacing w:val="-4"/>
              </w:rPr>
              <w:t xml:space="preserve"> </w:t>
            </w:r>
            <w:r>
              <w:t>evacuación</w:t>
            </w:r>
            <w:r>
              <w:rPr>
                <w:spacing w:val="-4"/>
              </w:rPr>
              <w:t xml:space="preserve"> </w:t>
            </w:r>
            <w:r>
              <w:t>de</w:t>
            </w:r>
            <w:r>
              <w:rPr>
                <w:spacing w:val="-4"/>
              </w:rPr>
              <w:t xml:space="preserve"> </w:t>
            </w:r>
            <w:r>
              <w:t>excesos</w:t>
            </w:r>
            <w:r>
              <w:rPr>
                <w:spacing w:val="-4"/>
              </w:rPr>
              <w:t xml:space="preserve"> </w:t>
            </w:r>
            <w:r>
              <w:t>que</w:t>
            </w:r>
            <w:r>
              <w:rPr>
                <w:spacing w:val="-4"/>
              </w:rPr>
              <w:t xml:space="preserve"> </w:t>
            </w:r>
            <w:r>
              <w:t>eviten</w:t>
            </w:r>
            <w:r>
              <w:rPr>
                <w:spacing w:val="-3"/>
              </w:rPr>
              <w:t xml:space="preserve"> </w:t>
            </w:r>
            <w:r>
              <w:rPr>
                <w:spacing w:val="-5"/>
              </w:rPr>
              <w:t>el</w:t>
            </w:r>
          </w:p>
        </w:tc>
      </w:tr>
      <w:tr w:rsidR="009C3C45" w14:paraId="3AFADD3F" w14:textId="77777777" w:rsidTr="007E7424">
        <w:trPr>
          <w:trHeight w:val="8602"/>
        </w:trPr>
        <w:tc>
          <w:tcPr>
            <w:tcW w:w="8922" w:type="dxa"/>
            <w:gridSpan w:val="7"/>
          </w:tcPr>
          <w:p w14:paraId="3D36E1C3" w14:textId="77777777" w:rsidR="009C3C45" w:rsidRDefault="003E1B40">
            <w:pPr>
              <w:pStyle w:val="TableParagraph"/>
              <w:ind w:left="107" w:right="97"/>
              <w:jc w:val="both"/>
            </w:pPr>
            <w:r>
              <w:lastRenderedPageBreak/>
              <w:t>rebose</w:t>
            </w:r>
            <w:r>
              <w:rPr>
                <w:spacing w:val="40"/>
              </w:rPr>
              <w:t xml:space="preserve"> </w:t>
            </w:r>
            <w:r>
              <w:t>de agua,</w:t>
            </w:r>
            <w:r>
              <w:rPr>
                <w:spacing w:val="40"/>
              </w:rPr>
              <w:t xml:space="preserve"> </w:t>
            </w:r>
            <w:r>
              <w:t>deben estar conectados con tubería PVC,</w:t>
            </w:r>
            <w:r>
              <w:rPr>
                <w:spacing w:val="40"/>
              </w:rPr>
              <w:t xml:space="preserve"> </w:t>
            </w:r>
            <w:r>
              <w:t>la cual permita la conexión con el sistema de conducción de flujo a sitio seguro que tenga el beneficiario.</w:t>
            </w:r>
          </w:p>
          <w:p w14:paraId="7D7FDDC3" w14:textId="77777777" w:rsidR="009C3C45" w:rsidRDefault="003E1B40">
            <w:pPr>
              <w:pStyle w:val="TableParagraph"/>
              <w:spacing w:before="252"/>
              <w:ind w:left="107"/>
              <w:jc w:val="both"/>
            </w:pPr>
            <w:r>
              <w:t>El</w:t>
            </w:r>
            <w:r>
              <w:rPr>
                <w:spacing w:val="-8"/>
              </w:rPr>
              <w:t xml:space="preserve"> </w:t>
            </w:r>
            <w:r>
              <w:t>tanque</w:t>
            </w:r>
            <w:r>
              <w:rPr>
                <w:spacing w:val="-6"/>
              </w:rPr>
              <w:t xml:space="preserve"> </w:t>
            </w:r>
            <w:r>
              <w:t>debe</w:t>
            </w:r>
            <w:r>
              <w:rPr>
                <w:spacing w:val="-9"/>
              </w:rPr>
              <w:t xml:space="preserve"> </w:t>
            </w:r>
            <w:r>
              <w:t>contener</w:t>
            </w:r>
            <w:r>
              <w:rPr>
                <w:spacing w:val="-6"/>
              </w:rPr>
              <w:t xml:space="preserve"> </w:t>
            </w:r>
            <w:r>
              <w:t>como</w:t>
            </w:r>
            <w:r>
              <w:rPr>
                <w:spacing w:val="-10"/>
              </w:rPr>
              <w:t xml:space="preserve"> </w:t>
            </w:r>
            <w:r>
              <w:t>mínimo</w:t>
            </w:r>
            <w:r>
              <w:rPr>
                <w:spacing w:val="-7"/>
              </w:rPr>
              <w:t xml:space="preserve"> </w:t>
            </w:r>
            <w:r>
              <w:t>las</w:t>
            </w:r>
            <w:r>
              <w:rPr>
                <w:spacing w:val="-6"/>
              </w:rPr>
              <w:t xml:space="preserve"> </w:t>
            </w:r>
            <w:r>
              <w:t>siguientes</w:t>
            </w:r>
            <w:r>
              <w:rPr>
                <w:spacing w:val="-5"/>
              </w:rPr>
              <w:t xml:space="preserve"> </w:t>
            </w:r>
            <w:r>
              <w:t>especificaciones</w:t>
            </w:r>
            <w:r>
              <w:rPr>
                <w:spacing w:val="-7"/>
              </w:rPr>
              <w:t xml:space="preserve"> </w:t>
            </w:r>
            <w:r>
              <w:rPr>
                <w:spacing w:val="-2"/>
              </w:rPr>
              <w:t>técnicas:</w:t>
            </w:r>
          </w:p>
          <w:p w14:paraId="2D6B7F92" w14:textId="77777777" w:rsidR="009C3C45" w:rsidRDefault="009C3C45">
            <w:pPr>
              <w:pStyle w:val="TableParagraph"/>
              <w:rPr>
                <w:rFonts w:ascii="Arial"/>
                <w:b/>
              </w:rPr>
            </w:pPr>
          </w:p>
          <w:p w14:paraId="1009D617" w14:textId="77777777" w:rsidR="009C3C45" w:rsidRDefault="003E1B40">
            <w:pPr>
              <w:pStyle w:val="TableParagraph"/>
              <w:numPr>
                <w:ilvl w:val="0"/>
                <w:numId w:val="4"/>
              </w:numPr>
              <w:tabs>
                <w:tab w:val="left" w:pos="825"/>
              </w:tabs>
              <w:ind w:left="825" w:hanging="358"/>
            </w:pPr>
            <w:r>
              <w:t>La</w:t>
            </w:r>
            <w:r>
              <w:rPr>
                <w:spacing w:val="-5"/>
              </w:rPr>
              <w:t xml:space="preserve"> </w:t>
            </w:r>
            <w:r>
              <w:t>tornillería</w:t>
            </w:r>
            <w:r>
              <w:rPr>
                <w:spacing w:val="-4"/>
              </w:rPr>
              <w:t xml:space="preserve"> </w:t>
            </w:r>
            <w:r>
              <w:t>debe</w:t>
            </w:r>
            <w:r>
              <w:rPr>
                <w:spacing w:val="-7"/>
              </w:rPr>
              <w:t xml:space="preserve"> </w:t>
            </w:r>
            <w:r>
              <w:t>ser</w:t>
            </w:r>
            <w:r>
              <w:rPr>
                <w:spacing w:val="-5"/>
              </w:rPr>
              <w:t xml:space="preserve"> </w:t>
            </w:r>
            <w:r>
              <w:t>galvanizada</w:t>
            </w:r>
            <w:r>
              <w:rPr>
                <w:spacing w:val="-5"/>
              </w:rPr>
              <w:t xml:space="preserve"> </w:t>
            </w:r>
            <w:r>
              <w:t>de</w:t>
            </w:r>
            <w:r>
              <w:rPr>
                <w:spacing w:val="-4"/>
              </w:rPr>
              <w:t xml:space="preserve"> </w:t>
            </w:r>
            <w:r>
              <w:t>3/8”</w:t>
            </w:r>
            <w:r>
              <w:rPr>
                <w:spacing w:val="-3"/>
              </w:rPr>
              <w:t xml:space="preserve"> </w:t>
            </w:r>
            <w:r>
              <w:t>x</w:t>
            </w:r>
            <w:r>
              <w:rPr>
                <w:spacing w:val="-8"/>
              </w:rPr>
              <w:t xml:space="preserve"> </w:t>
            </w:r>
            <w:r>
              <w:rPr>
                <w:spacing w:val="-5"/>
              </w:rPr>
              <w:t>¾”</w:t>
            </w:r>
          </w:p>
          <w:p w14:paraId="6466DFDC" w14:textId="77777777" w:rsidR="009C3C45" w:rsidRDefault="003E1B40">
            <w:pPr>
              <w:pStyle w:val="TableParagraph"/>
              <w:numPr>
                <w:ilvl w:val="0"/>
                <w:numId w:val="4"/>
              </w:numPr>
              <w:tabs>
                <w:tab w:val="left" w:pos="825"/>
                <w:tab w:val="left" w:pos="827"/>
              </w:tabs>
              <w:spacing w:before="2"/>
              <w:ind w:right="93"/>
            </w:pPr>
            <w:r>
              <w:t>Ajuste superior de la geo membrana: Guaya elaborada en plástico y/o acero, con bolsillo y tensores de amarre</w:t>
            </w:r>
          </w:p>
          <w:p w14:paraId="59A6DAE7" w14:textId="77777777" w:rsidR="009C3C45" w:rsidRDefault="003E1B40">
            <w:pPr>
              <w:pStyle w:val="TableParagraph"/>
              <w:numPr>
                <w:ilvl w:val="0"/>
                <w:numId w:val="4"/>
              </w:numPr>
              <w:tabs>
                <w:tab w:val="left" w:pos="825"/>
                <w:tab w:val="left" w:pos="827"/>
              </w:tabs>
              <w:ind w:right="97"/>
            </w:pPr>
            <w:r>
              <w:t xml:space="preserve">Salida de rebose superior en 1” en PVC que contenga como mínimo 1 </w:t>
            </w:r>
            <w:proofErr w:type="spellStart"/>
            <w:r>
              <w:t>flanche</w:t>
            </w:r>
            <w:proofErr w:type="spellEnd"/>
            <w:r>
              <w:t>, 2 codos, 3 metros de tubería en PVC de 1”.</w:t>
            </w:r>
          </w:p>
          <w:p w14:paraId="7128C3E7" w14:textId="77777777" w:rsidR="009C3C45" w:rsidRDefault="003E1B40">
            <w:pPr>
              <w:pStyle w:val="TableParagraph"/>
              <w:numPr>
                <w:ilvl w:val="0"/>
                <w:numId w:val="4"/>
              </w:numPr>
              <w:tabs>
                <w:tab w:val="left" w:pos="825"/>
                <w:tab w:val="left" w:pos="827"/>
              </w:tabs>
              <w:spacing w:line="242" w:lineRule="auto"/>
              <w:ind w:right="97"/>
            </w:pPr>
            <w:r>
              <w:t>Salida lateral de uso de 1" con registro PVC de 1" radial a 5 cm del piso. Y Una Válvula de cierre de 1”</w:t>
            </w:r>
          </w:p>
          <w:p w14:paraId="43F07C04" w14:textId="77777777" w:rsidR="009C3C45" w:rsidRDefault="003E1B40">
            <w:pPr>
              <w:pStyle w:val="TableParagraph"/>
              <w:numPr>
                <w:ilvl w:val="0"/>
                <w:numId w:val="4"/>
              </w:numPr>
              <w:tabs>
                <w:tab w:val="left" w:pos="825"/>
                <w:tab w:val="left" w:pos="827"/>
              </w:tabs>
              <w:ind w:right="97"/>
            </w:pPr>
            <w:r>
              <w:t xml:space="preserve">Desagüe de 2” del piso con registro PVC de 2" radial, 12 </w:t>
            </w:r>
            <w:proofErr w:type="spellStart"/>
            <w:r>
              <w:t>mts</w:t>
            </w:r>
            <w:proofErr w:type="spellEnd"/>
            <w:r>
              <w:t xml:space="preserve"> de tubería de 2” y</w:t>
            </w:r>
            <w:r>
              <w:rPr>
                <w:spacing w:val="40"/>
              </w:rPr>
              <w:t xml:space="preserve"> </w:t>
            </w:r>
            <w:r>
              <w:t>válvula de cierre de 2”</w:t>
            </w:r>
          </w:p>
          <w:p w14:paraId="7BD26C1B" w14:textId="77777777" w:rsidR="009C3C45" w:rsidRDefault="003E1B40">
            <w:pPr>
              <w:pStyle w:val="TableParagraph"/>
              <w:numPr>
                <w:ilvl w:val="0"/>
                <w:numId w:val="4"/>
              </w:numPr>
              <w:tabs>
                <w:tab w:val="left" w:pos="825"/>
                <w:tab w:val="left" w:pos="827"/>
              </w:tabs>
              <w:ind w:right="100"/>
            </w:pPr>
            <w:r>
              <w:t>Tiras en geo membrana</w:t>
            </w:r>
            <w:r>
              <w:rPr>
                <w:spacing w:val="-1"/>
              </w:rPr>
              <w:t xml:space="preserve"> </w:t>
            </w:r>
            <w:r>
              <w:t>para proteger filos de la lámina, parte superior y uniones de láminas.</w:t>
            </w:r>
          </w:p>
          <w:p w14:paraId="528A5306" w14:textId="77777777" w:rsidR="009C3C45" w:rsidRDefault="003E1B40">
            <w:pPr>
              <w:pStyle w:val="TableParagraph"/>
              <w:spacing w:before="247"/>
              <w:ind w:left="6"/>
              <w:jc w:val="center"/>
              <w:rPr>
                <w:rFonts w:ascii="Arial" w:hAnsi="Arial"/>
                <w:b/>
              </w:rPr>
            </w:pPr>
            <w:r>
              <w:rPr>
                <w:rFonts w:ascii="Arial" w:hAnsi="Arial"/>
                <w:b/>
                <w:spacing w:val="-2"/>
              </w:rPr>
              <w:t>ESPECIFICACIONES</w:t>
            </w:r>
            <w:r>
              <w:rPr>
                <w:rFonts w:ascii="Arial" w:hAnsi="Arial"/>
                <w:b/>
                <w:spacing w:val="16"/>
              </w:rPr>
              <w:t xml:space="preserve"> </w:t>
            </w:r>
            <w:r>
              <w:rPr>
                <w:rFonts w:ascii="Arial" w:hAnsi="Arial"/>
                <w:b/>
                <w:spacing w:val="-2"/>
              </w:rPr>
              <w:t>TÉCNICAS</w:t>
            </w:r>
          </w:p>
          <w:p w14:paraId="1F9FF9E7" w14:textId="77777777" w:rsidR="009C3C45" w:rsidRDefault="009C3C45">
            <w:pPr>
              <w:pStyle w:val="TableParagraph"/>
              <w:rPr>
                <w:rFonts w:ascii="Arial"/>
                <w:b/>
              </w:rPr>
            </w:pPr>
          </w:p>
          <w:p w14:paraId="5742DBE6" w14:textId="77777777" w:rsidR="009C3C45" w:rsidRDefault="003E1B40">
            <w:pPr>
              <w:pStyle w:val="TableParagraph"/>
              <w:spacing w:before="1"/>
              <w:ind w:left="107" w:right="88"/>
              <w:jc w:val="both"/>
            </w:pPr>
            <w:r>
              <w:t>Suministro</w:t>
            </w:r>
            <w:r>
              <w:rPr>
                <w:spacing w:val="-12"/>
              </w:rPr>
              <w:t xml:space="preserve"> </w:t>
            </w:r>
            <w:r>
              <w:t>y</w:t>
            </w:r>
            <w:r>
              <w:rPr>
                <w:spacing w:val="-11"/>
              </w:rPr>
              <w:t xml:space="preserve"> </w:t>
            </w:r>
            <w:r>
              <w:t>puesta</w:t>
            </w:r>
            <w:r>
              <w:rPr>
                <w:spacing w:val="-11"/>
              </w:rPr>
              <w:t xml:space="preserve"> </w:t>
            </w:r>
            <w:r>
              <w:t>en</w:t>
            </w:r>
            <w:r>
              <w:rPr>
                <w:spacing w:val="-12"/>
              </w:rPr>
              <w:t xml:space="preserve"> </w:t>
            </w:r>
            <w:r>
              <w:t>Funcionamiento</w:t>
            </w:r>
            <w:r>
              <w:rPr>
                <w:spacing w:val="-11"/>
              </w:rPr>
              <w:t xml:space="preserve"> </w:t>
            </w:r>
            <w:r>
              <w:t>de</w:t>
            </w:r>
            <w:r>
              <w:rPr>
                <w:spacing w:val="-15"/>
              </w:rPr>
              <w:t xml:space="preserve"> </w:t>
            </w:r>
            <w:r>
              <w:t>Tanque</w:t>
            </w:r>
            <w:r>
              <w:rPr>
                <w:spacing w:val="-9"/>
              </w:rPr>
              <w:t xml:space="preserve"> </w:t>
            </w:r>
            <w:r>
              <w:t>modular</w:t>
            </w:r>
            <w:r>
              <w:rPr>
                <w:spacing w:val="-11"/>
              </w:rPr>
              <w:t xml:space="preserve"> </w:t>
            </w:r>
            <w:r>
              <w:t>metálico</w:t>
            </w:r>
            <w:r>
              <w:rPr>
                <w:spacing w:val="-9"/>
              </w:rPr>
              <w:t xml:space="preserve"> </w:t>
            </w:r>
            <w:r>
              <w:t>o</w:t>
            </w:r>
            <w:r>
              <w:rPr>
                <w:spacing w:val="-12"/>
              </w:rPr>
              <w:t xml:space="preserve"> </w:t>
            </w:r>
            <w:r>
              <w:t>reservorio</w:t>
            </w:r>
            <w:r>
              <w:rPr>
                <w:spacing w:val="-12"/>
              </w:rPr>
              <w:t xml:space="preserve"> </w:t>
            </w:r>
            <w:r>
              <w:t>modular tipo australiano, para almacenamiento de agua. Cumpliendo la norma NSR10 con capacidad de 80.000 Litros</w:t>
            </w:r>
            <w:r>
              <w:rPr>
                <w:spacing w:val="80"/>
              </w:rPr>
              <w:t xml:space="preserve"> </w:t>
            </w:r>
            <w:r>
              <w:t xml:space="preserve">o 80 m3 con una altura de 1.10 metros, diámetro de 9,62 metros y </w:t>
            </w:r>
            <w:proofErr w:type="spellStart"/>
            <w:r>
              <w:t>perimetro</w:t>
            </w:r>
            <w:proofErr w:type="spellEnd"/>
            <w:r>
              <w:t xml:space="preserve"> de 30,23 metros. Cuenta con 13 láminas</w:t>
            </w:r>
            <w:r>
              <w:rPr>
                <w:spacing w:val="40"/>
              </w:rPr>
              <w:t xml:space="preserve"> </w:t>
            </w:r>
            <w:r>
              <w:t>C-20 corrugadas de acero galvanizado en caliente (Calibre 20)</w:t>
            </w:r>
            <w:r>
              <w:rPr>
                <w:spacing w:val="40"/>
              </w:rPr>
              <w:t xml:space="preserve"> </w:t>
            </w:r>
            <w:r>
              <w:t xml:space="preserve">y 117m2 de geomembrana en PVC de 0.8 mm de espesor con un refuerzo interno de malla en poliéster y tornillería galvanizada de 3/8"x 3/4" (335 </w:t>
            </w:r>
            <w:proofErr w:type="spellStart"/>
            <w:r>
              <w:t>und</w:t>
            </w:r>
            <w:proofErr w:type="spellEnd"/>
            <w:r>
              <w:t xml:space="preserve"> incluidas tornillos, tuercas y 2 arandelas (c/u)). Sistema de rebose 1" que incluye</w:t>
            </w:r>
            <w:r>
              <w:rPr>
                <w:spacing w:val="-4"/>
              </w:rPr>
              <w:t xml:space="preserve"> </w:t>
            </w:r>
            <w:r>
              <w:t>1</w:t>
            </w:r>
            <w:r>
              <w:rPr>
                <w:spacing w:val="-6"/>
              </w:rPr>
              <w:t xml:space="preserve"> </w:t>
            </w:r>
            <w:proofErr w:type="spellStart"/>
            <w:r>
              <w:t>flanche</w:t>
            </w:r>
            <w:proofErr w:type="spellEnd"/>
            <w:r>
              <w:rPr>
                <w:spacing w:val="-7"/>
              </w:rPr>
              <w:t xml:space="preserve"> </w:t>
            </w:r>
            <w:r>
              <w:t>PVC</w:t>
            </w:r>
            <w:r>
              <w:rPr>
                <w:spacing w:val="-5"/>
              </w:rPr>
              <w:t xml:space="preserve"> </w:t>
            </w:r>
            <w:r>
              <w:t>2",</w:t>
            </w:r>
            <w:r>
              <w:rPr>
                <w:spacing w:val="-5"/>
              </w:rPr>
              <w:t xml:space="preserve"> </w:t>
            </w:r>
            <w:r>
              <w:t>1</w:t>
            </w:r>
            <w:r>
              <w:rPr>
                <w:spacing w:val="-6"/>
              </w:rPr>
              <w:t xml:space="preserve"> </w:t>
            </w:r>
            <w:r>
              <w:t>codos</w:t>
            </w:r>
            <w:r>
              <w:rPr>
                <w:spacing w:val="-6"/>
              </w:rPr>
              <w:t xml:space="preserve"> </w:t>
            </w:r>
            <w:r>
              <w:t>PVC</w:t>
            </w:r>
            <w:r>
              <w:rPr>
                <w:spacing w:val="-5"/>
              </w:rPr>
              <w:t xml:space="preserve"> </w:t>
            </w:r>
            <w:r>
              <w:t>1"</w:t>
            </w:r>
            <w:r>
              <w:rPr>
                <w:spacing w:val="-5"/>
              </w:rPr>
              <w:t xml:space="preserve"> </w:t>
            </w:r>
            <w:r>
              <w:t>y</w:t>
            </w:r>
            <w:r>
              <w:rPr>
                <w:spacing w:val="-6"/>
              </w:rPr>
              <w:t xml:space="preserve"> </w:t>
            </w:r>
            <w:r>
              <w:t>1,2</w:t>
            </w:r>
            <w:r>
              <w:rPr>
                <w:spacing w:val="-8"/>
              </w:rPr>
              <w:t xml:space="preserve"> </w:t>
            </w:r>
            <w:r>
              <w:t>m</w:t>
            </w:r>
            <w:r>
              <w:rPr>
                <w:spacing w:val="-5"/>
              </w:rPr>
              <w:t xml:space="preserve"> </w:t>
            </w:r>
            <w:r>
              <w:t>de</w:t>
            </w:r>
            <w:r>
              <w:rPr>
                <w:spacing w:val="-7"/>
              </w:rPr>
              <w:t xml:space="preserve"> </w:t>
            </w:r>
            <w:r>
              <w:t>tubo</w:t>
            </w:r>
            <w:r>
              <w:rPr>
                <w:spacing w:val="-4"/>
              </w:rPr>
              <w:t xml:space="preserve"> </w:t>
            </w:r>
            <w:r>
              <w:t>PVC</w:t>
            </w:r>
            <w:r>
              <w:rPr>
                <w:spacing w:val="-7"/>
              </w:rPr>
              <w:t xml:space="preserve"> </w:t>
            </w:r>
            <w:r>
              <w:t>1",</w:t>
            </w:r>
            <w:r>
              <w:rPr>
                <w:spacing w:val="-5"/>
              </w:rPr>
              <w:t xml:space="preserve"> </w:t>
            </w:r>
            <w:r>
              <w:t>Sistema</w:t>
            </w:r>
            <w:r>
              <w:rPr>
                <w:spacing w:val="-4"/>
              </w:rPr>
              <w:t xml:space="preserve"> </w:t>
            </w:r>
            <w:r>
              <w:t>de</w:t>
            </w:r>
            <w:r>
              <w:rPr>
                <w:spacing w:val="-7"/>
              </w:rPr>
              <w:t xml:space="preserve"> </w:t>
            </w:r>
            <w:r>
              <w:t>entrada</w:t>
            </w:r>
            <w:r>
              <w:rPr>
                <w:spacing w:val="-6"/>
              </w:rPr>
              <w:t xml:space="preserve"> </w:t>
            </w:r>
            <w:r>
              <w:t>de 1"</w:t>
            </w:r>
            <w:r>
              <w:rPr>
                <w:spacing w:val="-6"/>
              </w:rPr>
              <w:t xml:space="preserve"> </w:t>
            </w:r>
            <w:r>
              <w:t>que</w:t>
            </w:r>
            <w:r>
              <w:rPr>
                <w:spacing w:val="-6"/>
              </w:rPr>
              <w:t xml:space="preserve"> </w:t>
            </w:r>
            <w:r>
              <w:t>incluye</w:t>
            </w:r>
            <w:r>
              <w:rPr>
                <w:spacing w:val="-7"/>
              </w:rPr>
              <w:t xml:space="preserve"> </w:t>
            </w:r>
            <w:proofErr w:type="spellStart"/>
            <w:r>
              <w:t>flanche</w:t>
            </w:r>
            <w:proofErr w:type="spellEnd"/>
            <w:r>
              <w:rPr>
                <w:spacing w:val="-9"/>
              </w:rPr>
              <w:t xml:space="preserve"> </w:t>
            </w:r>
            <w:r>
              <w:t>de</w:t>
            </w:r>
            <w:r>
              <w:rPr>
                <w:spacing w:val="-9"/>
              </w:rPr>
              <w:t xml:space="preserve"> </w:t>
            </w:r>
            <w:r>
              <w:t>1</w:t>
            </w:r>
            <w:r>
              <w:rPr>
                <w:spacing w:val="-6"/>
              </w:rPr>
              <w:t xml:space="preserve"> </w:t>
            </w:r>
            <w:r>
              <w:t>entrada</w:t>
            </w:r>
            <w:r>
              <w:rPr>
                <w:spacing w:val="-6"/>
              </w:rPr>
              <w:t xml:space="preserve"> </w:t>
            </w:r>
            <w:r>
              <w:t>PVC</w:t>
            </w:r>
            <w:r>
              <w:rPr>
                <w:spacing w:val="-7"/>
              </w:rPr>
              <w:t xml:space="preserve"> </w:t>
            </w:r>
            <w:r>
              <w:t>1",</w:t>
            </w:r>
            <w:r>
              <w:rPr>
                <w:spacing w:val="-5"/>
              </w:rPr>
              <w:t xml:space="preserve"> </w:t>
            </w:r>
            <w:r>
              <w:t>Sistema</w:t>
            </w:r>
            <w:r>
              <w:rPr>
                <w:spacing w:val="-6"/>
              </w:rPr>
              <w:t xml:space="preserve"> </w:t>
            </w:r>
            <w:r>
              <w:t>de</w:t>
            </w:r>
            <w:r>
              <w:rPr>
                <w:spacing w:val="-7"/>
              </w:rPr>
              <w:t xml:space="preserve"> </w:t>
            </w:r>
            <w:r>
              <w:t>salida</w:t>
            </w:r>
            <w:r>
              <w:rPr>
                <w:spacing w:val="-7"/>
              </w:rPr>
              <w:t xml:space="preserve"> </w:t>
            </w:r>
            <w:r>
              <w:t>inferior</w:t>
            </w:r>
            <w:r>
              <w:rPr>
                <w:spacing w:val="-6"/>
              </w:rPr>
              <w:t xml:space="preserve"> </w:t>
            </w:r>
            <w:r>
              <w:t>1"</w:t>
            </w:r>
            <w:r>
              <w:rPr>
                <w:spacing w:val="-8"/>
              </w:rPr>
              <w:t xml:space="preserve"> </w:t>
            </w:r>
            <w:r>
              <w:t>incluye</w:t>
            </w:r>
            <w:r>
              <w:rPr>
                <w:spacing w:val="-7"/>
              </w:rPr>
              <w:t xml:space="preserve"> </w:t>
            </w:r>
            <w:r>
              <w:t>1</w:t>
            </w:r>
            <w:r>
              <w:rPr>
                <w:spacing w:val="-6"/>
              </w:rPr>
              <w:t xml:space="preserve"> </w:t>
            </w:r>
            <w:proofErr w:type="spellStart"/>
            <w:r>
              <w:t>flanche</w:t>
            </w:r>
            <w:proofErr w:type="spellEnd"/>
            <w:r>
              <w:t xml:space="preserve"> salida PVC 1", 1 </w:t>
            </w:r>
            <w:proofErr w:type="spellStart"/>
            <w:r>
              <w:t>valvula</w:t>
            </w:r>
            <w:proofErr w:type="spellEnd"/>
            <w:r>
              <w:t xml:space="preserve"> PVC de control 1” Paso total - Tipo pesado, 1 codo PVC 1", 1 adaptador macho PVC de 1", 2m de </w:t>
            </w:r>
            <w:proofErr w:type="spellStart"/>
            <w:r>
              <w:t>tuberia</w:t>
            </w:r>
            <w:proofErr w:type="spellEnd"/>
            <w:r>
              <w:t xml:space="preserve"> PVC 1" para control</w:t>
            </w:r>
            <w:r>
              <w:rPr>
                <w:spacing w:val="80"/>
              </w:rPr>
              <w:t xml:space="preserve"> </w:t>
            </w:r>
            <w:r>
              <w:t>de paso de agua con sus</w:t>
            </w:r>
            <w:r>
              <w:rPr>
                <w:spacing w:val="-3"/>
              </w:rPr>
              <w:t xml:space="preserve"> </w:t>
            </w:r>
            <w:r>
              <w:t>respectivas</w:t>
            </w:r>
            <w:r>
              <w:rPr>
                <w:spacing w:val="-3"/>
              </w:rPr>
              <w:t xml:space="preserve"> </w:t>
            </w:r>
            <w:r>
              <w:t>conexiones</w:t>
            </w:r>
            <w:r>
              <w:rPr>
                <w:spacing w:val="-3"/>
              </w:rPr>
              <w:t xml:space="preserve"> </w:t>
            </w:r>
            <w:r>
              <w:t>y</w:t>
            </w:r>
            <w:r>
              <w:rPr>
                <w:spacing w:val="-2"/>
              </w:rPr>
              <w:t xml:space="preserve"> </w:t>
            </w:r>
            <w:r>
              <w:t>una</w:t>
            </w:r>
            <w:r>
              <w:rPr>
                <w:spacing w:val="-5"/>
              </w:rPr>
              <w:t xml:space="preserve"> </w:t>
            </w:r>
            <w:proofErr w:type="spellStart"/>
            <w:r>
              <w:t>Valvula</w:t>
            </w:r>
            <w:proofErr w:type="spellEnd"/>
            <w:r>
              <w:rPr>
                <w:spacing w:val="-3"/>
              </w:rPr>
              <w:t xml:space="preserve"> </w:t>
            </w:r>
            <w:r>
              <w:t>de</w:t>
            </w:r>
            <w:r>
              <w:rPr>
                <w:spacing w:val="-3"/>
              </w:rPr>
              <w:t xml:space="preserve"> </w:t>
            </w:r>
            <w:r>
              <w:t>cierre</w:t>
            </w:r>
            <w:r>
              <w:rPr>
                <w:spacing w:val="-3"/>
              </w:rPr>
              <w:t xml:space="preserve"> </w:t>
            </w:r>
            <w:r>
              <w:t>de</w:t>
            </w:r>
            <w:r>
              <w:rPr>
                <w:spacing w:val="-3"/>
              </w:rPr>
              <w:t xml:space="preserve"> </w:t>
            </w:r>
            <w:r>
              <w:t>1",</w:t>
            </w:r>
            <w:r>
              <w:rPr>
                <w:spacing w:val="-1"/>
              </w:rPr>
              <w:t xml:space="preserve"> </w:t>
            </w:r>
            <w:r>
              <w:t>Sistema</w:t>
            </w:r>
            <w:r>
              <w:rPr>
                <w:spacing w:val="-2"/>
              </w:rPr>
              <w:t xml:space="preserve"> </w:t>
            </w:r>
            <w:r>
              <w:t>de</w:t>
            </w:r>
            <w:r>
              <w:rPr>
                <w:spacing w:val="-5"/>
              </w:rPr>
              <w:t xml:space="preserve"> </w:t>
            </w:r>
            <w:r>
              <w:t>Desagüe</w:t>
            </w:r>
            <w:r>
              <w:rPr>
                <w:spacing w:val="-3"/>
              </w:rPr>
              <w:t xml:space="preserve"> </w:t>
            </w:r>
            <w:r>
              <w:t>de</w:t>
            </w:r>
            <w:r>
              <w:rPr>
                <w:spacing w:val="-3"/>
              </w:rPr>
              <w:t xml:space="preserve"> </w:t>
            </w:r>
            <w:r>
              <w:t>2”</w:t>
            </w:r>
            <w:r>
              <w:rPr>
                <w:spacing w:val="-2"/>
              </w:rPr>
              <w:t xml:space="preserve"> </w:t>
            </w:r>
            <w:r>
              <w:t xml:space="preserve">que incluye 1 </w:t>
            </w:r>
            <w:proofErr w:type="spellStart"/>
            <w:r>
              <w:t>flanche</w:t>
            </w:r>
            <w:proofErr w:type="spellEnd"/>
            <w:r>
              <w:t xml:space="preserve"> PVC 2", 1 codos PVC 2" , 12</w:t>
            </w:r>
            <w:r>
              <w:rPr>
                <w:spacing w:val="-2"/>
              </w:rPr>
              <w:t xml:space="preserve"> </w:t>
            </w:r>
            <w:r>
              <w:t xml:space="preserve">m de tubo PVC 2" y una </w:t>
            </w:r>
            <w:proofErr w:type="spellStart"/>
            <w:r>
              <w:t>Valvula</w:t>
            </w:r>
            <w:proofErr w:type="spellEnd"/>
            <w:r>
              <w:t xml:space="preserve"> de cierre de 2".</w:t>
            </w:r>
          </w:p>
        </w:tc>
      </w:tr>
      <w:tr w:rsidR="009C3C45" w14:paraId="582ACEA8" w14:textId="77777777" w:rsidTr="007E7424">
        <w:trPr>
          <w:trHeight w:val="330"/>
        </w:trPr>
        <w:tc>
          <w:tcPr>
            <w:tcW w:w="113" w:type="dxa"/>
            <w:tcBorders>
              <w:top w:val="nil"/>
              <w:bottom w:val="nil"/>
            </w:tcBorders>
          </w:tcPr>
          <w:p w14:paraId="450699CC" w14:textId="77777777" w:rsidR="009C3C45" w:rsidRDefault="009C3C45">
            <w:pPr>
              <w:pStyle w:val="TableParagraph"/>
              <w:rPr>
                <w:rFonts w:ascii="Times New Roman"/>
                <w:sz w:val="20"/>
              </w:rPr>
            </w:pPr>
          </w:p>
        </w:tc>
        <w:tc>
          <w:tcPr>
            <w:tcW w:w="8695" w:type="dxa"/>
            <w:gridSpan w:val="5"/>
          </w:tcPr>
          <w:p w14:paraId="2946EDC5" w14:textId="77777777" w:rsidR="009C3C45" w:rsidRDefault="003E1B40">
            <w:pPr>
              <w:pStyle w:val="TableParagraph"/>
              <w:spacing w:before="38"/>
              <w:ind w:left="616"/>
              <w:rPr>
                <w:rFonts w:ascii="Arial" w:hAnsi="Arial"/>
                <w:b/>
              </w:rPr>
            </w:pPr>
            <w:r>
              <w:rPr>
                <w:rFonts w:ascii="Arial" w:hAnsi="Arial"/>
                <w:b/>
              </w:rPr>
              <w:t>DESCIPCIÓN</w:t>
            </w:r>
            <w:r>
              <w:rPr>
                <w:rFonts w:ascii="Arial" w:hAnsi="Arial"/>
                <w:b/>
                <w:spacing w:val="-7"/>
              </w:rPr>
              <w:t xml:space="preserve"> </w:t>
            </w:r>
            <w:r>
              <w:rPr>
                <w:rFonts w:ascii="Arial" w:hAnsi="Arial"/>
                <w:b/>
              </w:rPr>
              <w:t>DE</w:t>
            </w:r>
            <w:r>
              <w:rPr>
                <w:rFonts w:ascii="Arial" w:hAnsi="Arial"/>
                <w:b/>
                <w:spacing w:val="-7"/>
              </w:rPr>
              <w:t xml:space="preserve"> </w:t>
            </w:r>
            <w:r>
              <w:rPr>
                <w:rFonts w:ascii="Arial" w:hAnsi="Arial"/>
                <w:b/>
              </w:rPr>
              <w:t>ALTURAS</w:t>
            </w:r>
            <w:r>
              <w:rPr>
                <w:rFonts w:ascii="Arial" w:hAnsi="Arial"/>
                <w:b/>
                <w:spacing w:val="-5"/>
              </w:rPr>
              <w:t xml:space="preserve"> </w:t>
            </w:r>
            <w:r>
              <w:rPr>
                <w:rFonts w:ascii="Arial" w:hAnsi="Arial"/>
                <w:b/>
              </w:rPr>
              <w:t>Y</w:t>
            </w:r>
            <w:r>
              <w:rPr>
                <w:rFonts w:ascii="Arial" w:hAnsi="Arial"/>
                <w:b/>
                <w:spacing w:val="-5"/>
              </w:rPr>
              <w:t xml:space="preserve"> </w:t>
            </w:r>
            <w:r>
              <w:rPr>
                <w:rFonts w:ascii="Arial" w:hAnsi="Arial"/>
                <w:b/>
              </w:rPr>
              <w:t>DIAMETROS</w:t>
            </w:r>
            <w:r>
              <w:rPr>
                <w:rFonts w:ascii="Arial" w:hAnsi="Arial"/>
                <w:b/>
                <w:spacing w:val="-8"/>
              </w:rPr>
              <w:t xml:space="preserve"> </w:t>
            </w:r>
            <w:r>
              <w:rPr>
                <w:rFonts w:ascii="Arial" w:hAnsi="Arial"/>
                <w:b/>
              </w:rPr>
              <w:t>DE</w:t>
            </w:r>
            <w:r>
              <w:rPr>
                <w:rFonts w:ascii="Arial" w:hAnsi="Arial"/>
                <w:b/>
                <w:spacing w:val="-7"/>
              </w:rPr>
              <w:t xml:space="preserve"> </w:t>
            </w:r>
            <w:r>
              <w:rPr>
                <w:rFonts w:ascii="Arial" w:hAnsi="Arial"/>
                <w:b/>
              </w:rPr>
              <w:t>TANQUE</w:t>
            </w:r>
            <w:r>
              <w:rPr>
                <w:rFonts w:ascii="Arial" w:hAnsi="Arial"/>
                <w:b/>
                <w:spacing w:val="-6"/>
              </w:rPr>
              <w:t xml:space="preserve"> </w:t>
            </w:r>
            <w:r>
              <w:rPr>
                <w:rFonts w:ascii="Arial" w:hAnsi="Arial"/>
                <w:b/>
                <w:spacing w:val="-2"/>
              </w:rPr>
              <w:t>AUSTRALIANO</w:t>
            </w:r>
          </w:p>
        </w:tc>
        <w:tc>
          <w:tcPr>
            <w:tcW w:w="114" w:type="dxa"/>
            <w:tcBorders>
              <w:top w:val="nil"/>
              <w:bottom w:val="nil"/>
            </w:tcBorders>
          </w:tcPr>
          <w:p w14:paraId="211C5D0F" w14:textId="77777777" w:rsidR="009C3C45" w:rsidRDefault="009C3C45">
            <w:pPr>
              <w:pStyle w:val="TableParagraph"/>
              <w:rPr>
                <w:rFonts w:ascii="Times New Roman"/>
                <w:sz w:val="20"/>
              </w:rPr>
            </w:pPr>
          </w:p>
        </w:tc>
      </w:tr>
      <w:tr w:rsidR="009C3C45" w14:paraId="04E250DE" w14:textId="77777777" w:rsidTr="007E7424">
        <w:trPr>
          <w:trHeight w:val="505"/>
        </w:trPr>
        <w:tc>
          <w:tcPr>
            <w:tcW w:w="113" w:type="dxa"/>
            <w:tcBorders>
              <w:top w:val="nil"/>
              <w:bottom w:val="nil"/>
            </w:tcBorders>
          </w:tcPr>
          <w:p w14:paraId="7D46E46F" w14:textId="77777777" w:rsidR="009C3C45" w:rsidRDefault="009C3C45">
            <w:pPr>
              <w:pStyle w:val="TableParagraph"/>
              <w:rPr>
                <w:rFonts w:ascii="Times New Roman"/>
                <w:sz w:val="20"/>
              </w:rPr>
            </w:pPr>
          </w:p>
        </w:tc>
        <w:tc>
          <w:tcPr>
            <w:tcW w:w="2542" w:type="dxa"/>
            <w:gridSpan w:val="2"/>
          </w:tcPr>
          <w:p w14:paraId="23B67BA0" w14:textId="77777777" w:rsidR="009C3C45" w:rsidRDefault="003E1B40">
            <w:pPr>
              <w:pStyle w:val="TableParagraph"/>
              <w:spacing w:before="127"/>
              <w:ind w:left="107"/>
              <w:rPr>
                <w:rFonts w:ascii="Arial"/>
                <w:b/>
              </w:rPr>
            </w:pPr>
            <w:r>
              <w:rPr>
                <w:rFonts w:ascii="Arial"/>
                <w:b/>
                <w:spacing w:val="-4"/>
              </w:rPr>
              <w:t>ITEM</w:t>
            </w:r>
          </w:p>
        </w:tc>
        <w:tc>
          <w:tcPr>
            <w:tcW w:w="3636" w:type="dxa"/>
          </w:tcPr>
          <w:p w14:paraId="2AB161FF" w14:textId="77777777" w:rsidR="009C3C45" w:rsidRDefault="003E1B40">
            <w:pPr>
              <w:pStyle w:val="TableParagraph"/>
              <w:spacing w:before="127"/>
              <w:ind w:left="107"/>
              <w:rPr>
                <w:rFonts w:ascii="Arial" w:hAnsi="Arial"/>
                <w:b/>
              </w:rPr>
            </w:pPr>
            <w:r>
              <w:rPr>
                <w:rFonts w:ascii="Arial" w:hAnsi="Arial"/>
                <w:b/>
                <w:spacing w:val="-2"/>
              </w:rPr>
              <w:t>DESCRIPCIÓN</w:t>
            </w:r>
          </w:p>
        </w:tc>
        <w:tc>
          <w:tcPr>
            <w:tcW w:w="1447" w:type="dxa"/>
          </w:tcPr>
          <w:p w14:paraId="7209484E" w14:textId="77777777" w:rsidR="009C3C45" w:rsidRDefault="003E1B40">
            <w:pPr>
              <w:pStyle w:val="TableParagraph"/>
              <w:spacing w:before="127"/>
              <w:ind w:left="12" w:right="80"/>
              <w:jc w:val="center"/>
              <w:rPr>
                <w:rFonts w:ascii="Arial"/>
                <w:b/>
              </w:rPr>
            </w:pPr>
            <w:r>
              <w:rPr>
                <w:rFonts w:ascii="Arial"/>
                <w:b/>
                <w:spacing w:val="-2"/>
              </w:rPr>
              <w:t>CANTIDAD</w:t>
            </w:r>
          </w:p>
        </w:tc>
        <w:tc>
          <w:tcPr>
            <w:tcW w:w="1070" w:type="dxa"/>
          </w:tcPr>
          <w:p w14:paraId="6927BBEA" w14:textId="77777777" w:rsidR="009C3C45" w:rsidRDefault="003E1B40">
            <w:pPr>
              <w:pStyle w:val="TableParagraph"/>
              <w:spacing w:line="252" w:lineRule="exact"/>
              <w:ind w:left="108" w:right="245"/>
              <w:rPr>
                <w:rFonts w:ascii="Arial"/>
                <w:b/>
              </w:rPr>
            </w:pPr>
            <w:r>
              <w:rPr>
                <w:rFonts w:ascii="Arial"/>
                <w:b/>
                <w:spacing w:val="-2"/>
              </w:rPr>
              <w:t xml:space="preserve">UNIDA </w:t>
            </w:r>
            <w:r>
              <w:rPr>
                <w:rFonts w:ascii="Arial"/>
                <w:b/>
                <w:spacing w:val="-10"/>
              </w:rPr>
              <w:t>D</w:t>
            </w:r>
          </w:p>
        </w:tc>
        <w:tc>
          <w:tcPr>
            <w:tcW w:w="114" w:type="dxa"/>
            <w:tcBorders>
              <w:top w:val="nil"/>
              <w:bottom w:val="nil"/>
            </w:tcBorders>
          </w:tcPr>
          <w:p w14:paraId="3460E948" w14:textId="77777777" w:rsidR="009C3C45" w:rsidRDefault="009C3C45">
            <w:pPr>
              <w:pStyle w:val="TableParagraph"/>
              <w:rPr>
                <w:rFonts w:ascii="Times New Roman"/>
                <w:sz w:val="20"/>
              </w:rPr>
            </w:pPr>
          </w:p>
        </w:tc>
      </w:tr>
      <w:tr w:rsidR="009C3C45" w14:paraId="3E7F9B61" w14:textId="77777777" w:rsidTr="007E7424">
        <w:trPr>
          <w:trHeight w:val="329"/>
        </w:trPr>
        <w:tc>
          <w:tcPr>
            <w:tcW w:w="113" w:type="dxa"/>
            <w:tcBorders>
              <w:top w:val="nil"/>
              <w:bottom w:val="nil"/>
            </w:tcBorders>
          </w:tcPr>
          <w:p w14:paraId="794502BA" w14:textId="77777777" w:rsidR="009C3C45" w:rsidRDefault="009C3C45">
            <w:pPr>
              <w:pStyle w:val="TableParagraph"/>
              <w:rPr>
                <w:rFonts w:ascii="Times New Roman"/>
                <w:sz w:val="20"/>
              </w:rPr>
            </w:pPr>
          </w:p>
        </w:tc>
        <w:tc>
          <w:tcPr>
            <w:tcW w:w="715" w:type="dxa"/>
          </w:tcPr>
          <w:p w14:paraId="67868E9B" w14:textId="77777777" w:rsidR="009C3C45" w:rsidRDefault="003E1B40">
            <w:pPr>
              <w:pStyle w:val="TableParagraph"/>
              <w:spacing w:before="39"/>
              <w:ind w:left="107"/>
            </w:pPr>
            <w:r>
              <w:rPr>
                <w:spacing w:val="-5"/>
              </w:rPr>
              <w:t>1.1</w:t>
            </w:r>
          </w:p>
        </w:tc>
        <w:tc>
          <w:tcPr>
            <w:tcW w:w="1827" w:type="dxa"/>
          </w:tcPr>
          <w:p w14:paraId="3019C606" w14:textId="77777777" w:rsidR="009C3C45" w:rsidRDefault="003E1B40">
            <w:pPr>
              <w:pStyle w:val="TableParagraph"/>
              <w:spacing w:before="39"/>
              <w:ind w:left="105"/>
            </w:pPr>
            <w:r>
              <w:rPr>
                <w:spacing w:val="-2"/>
              </w:rPr>
              <w:t>Capacidad</w:t>
            </w:r>
          </w:p>
        </w:tc>
        <w:tc>
          <w:tcPr>
            <w:tcW w:w="3636" w:type="dxa"/>
          </w:tcPr>
          <w:p w14:paraId="67CE955D" w14:textId="77777777" w:rsidR="009C3C45" w:rsidRDefault="003E1B40">
            <w:pPr>
              <w:pStyle w:val="TableParagraph"/>
              <w:spacing w:before="39"/>
              <w:ind w:left="107"/>
            </w:pPr>
            <w:r>
              <w:t>80.000</w:t>
            </w:r>
            <w:r>
              <w:rPr>
                <w:spacing w:val="-4"/>
              </w:rPr>
              <w:t xml:space="preserve"> </w:t>
            </w:r>
            <w:proofErr w:type="gramStart"/>
            <w:r>
              <w:t>Litros</w:t>
            </w:r>
            <w:proofErr w:type="gramEnd"/>
            <w:r>
              <w:rPr>
                <w:spacing w:val="-5"/>
              </w:rPr>
              <w:t xml:space="preserve"> </w:t>
            </w:r>
            <w:r>
              <w:t>(80</w:t>
            </w:r>
            <w:r>
              <w:rPr>
                <w:spacing w:val="-4"/>
              </w:rPr>
              <w:t xml:space="preserve"> </w:t>
            </w:r>
            <w:r>
              <w:rPr>
                <w:spacing w:val="-5"/>
              </w:rPr>
              <w:t>m3)</w:t>
            </w:r>
          </w:p>
        </w:tc>
        <w:tc>
          <w:tcPr>
            <w:tcW w:w="1447" w:type="dxa"/>
          </w:tcPr>
          <w:p w14:paraId="7B451208" w14:textId="77777777" w:rsidR="009C3C45" w:rsidRDefault="003E1B40">
            <w:pPr>
              <w:pStyle w:val="TableParagraph"/>
              <w:spacing w:before="39"/>
              <w:ind w:left="78" w:right="68"/>
              <w:jc w:val="center"/>
            </w:pPr>
            <w:r>
              <w:rPr>
                <w:spacing w:val="-10"/>
              </w:rPr>
              <w:t>1</w:t>
            </w:r>
          </w:p>
        </w:tc>
        <w:tc>
          <w:tcPr>
            <w:tcW w:w="1070" w:type="dxa"/>
          </w:tcPr>
          <w:p w14:paraId="23D1C9C6" w14:textId="77777777" w:rsidR="009C3C45" w:rsidRDefault="003E1B40">
            <w:pPr>
              <w:pStyle w:val="TableParagraph"/>
              <w:spacing w:before="39"/>
              <w:ind w:left="108"/>
            </w:pPr>
            <w:proofErr w:type="spellStart"/>
            <w:r>
              <w:rPr>
                <w:spacing w:val="-5"/>
              </w:rPr>
              <w:t>Und</w:t>
            </w:r>
            <w:proofErr w:type="spellEnd"/>
          </w:p>
        </w:tc>
        <w:tc>
          <w:tcPr>
            <w:tcW w:w="114" w:type="dxa"/>
            <w:tcBorders>
              <w:top w:val="nil"/>
              <w:bottom w:val="nil"/>
            </w:tcBorders>
          </w:tcPr>
          <w:p w14:paraId="423676FD" w14:textId="77777777" w:rsidR="009C3C45" w:rsidRDefault="009C3C45">
            <w:pPr>
              <w:pStyle w:val="TableParagraph"/>
              <w:rPr>
                <w:rFonts w:ascii="Times New Roman"/>
                <w:sz w:val="20"/>
              </w:rPr>
            </w:pPr>
          </w:p>
        </w:tc>
      </w:tr>
      <w:tr w:rsidR="009C3C45" w14:paraId="5B9E58EE" w14:textId="77777777" w:rsidTr="007E7424">
        <w:trPr>
          <w:trHeight w:val="330"/>
        </w:trPr>
        <w:tc>
          <w:tcPr>
            <w:tcW w:w="113" w:type="dxa"/>
            <w:tcBorders>
              <w:top w:val="nil"/>
              <w:bottom w:val="nil"/>
            </w:tcBorders>
          </w:tcPr>
          <w:p w14:paraId="4078BF6A" w14:textId="77777777" w:rsidR="009C3C45" w:rsidRDefault="009C3C45">
            <w:pPr>
              <w:pStyle w:val="TableParagraph"/>
              <w:rPr>
                <w:rFonts w:ascii="Times New Roman"/>
                <w:sz w:val="20"/>
              </w:rPr>
            </w:pPr>
          </w:p>
        </w:tc>
        <w:tc>
          <w:tcPr>
            <w:tcW w:w="715" w:type="dxa"/>
          </w:tcPr>
          <w:p w14:paraId="735423EA" w14:textId="77777777" w:rsidR="009C3C45" w:rsidRDefault="003E1B40">
            <w:pPr>
              <w:pStyle w:val="TableParagraph"/>
              <w:spacing w:before="40"/>
              <w:ind w:left="107"/>
            </w:pPr>
            <w:r>
              <w:rPr>
                <w:spacing w:val="-5"/>
              </w:rPr>
              <w:t>1.2</w:t>
            </w:r>
          </w:p>
        </w:tc>
        <w:tc>
          <w:tcPr>
            <w:tcW w:w="1827" w:type="dxa"/>
          </w:tcPr>
          <w:p w14:paraId="7DF2C31D" w14:textId="77777777" w:rsidR="009C3C45" w:rsidRDefault="003E1B40">
            <w:pPr>
              <w:pStyle w:val="TableParagraph"/>
              <w:spacing w:before="40"/>
              <w:ind w:left="105"/>
            </w:pPr>
            <w:r>
              <w:rPr>
                <w:spacing w:val="-2"/>
              </w:rPr>
              <w:t>Altura</w:t>
            </w:r>
          </w:p>
        </w:tc>
        <w:tc>
          <w:tcPr>
            <w:tcW w:w="3636" w:type="dxa"/>
          </w:tcPr>
          <w:p w14:paraId="65341A28" w14:textId="77777777" w:rsidR="009C3C45" w:rsidRDefault="003E1B40">
            <w:pPr>
              <w:pStyle w:val="TableParagraph"/>
              <w:spacing w:before="40"/>
              <w:ind w:left="107"/>
            </w:pPr>
            <w:r>
              <w:t>1.10</w:t>
            </w:r>
            <w:r>
              <w:rPr>
                <w:spacing w:val="-5"/>
              </w:rPr>
              <w:t xml:space="preserve"> </w:t>
            </w:r>
            <w:proofErr w:type="spellStart"/>
            <w:r>
              <w:rPr>
                <w:spacing w:val="-5"/>
              </w:rPr>
              <w:t>mts</w:t>
            </w:r>
            <w:proofErr w:type="spellEnd"/>
          </w:p>
        </w:tc>
        <w:tc>
          <w:tcPr>
            <w:tcW w:w="1447" w:type="dxa"/>
          </w:tcPr>
          <w:p w14:paraId="1ADC5CA8" w14:textId="77777777" w:rsidR="009C3C45" w:rsidRDefault="003E1B40">
            <w:pPr>
              <w:pStyle w:val="TableParagraph"/>
              <w:spacing w:before="40"/>
              <w:ind w:left="78" w:right="68"/>
              <w:jc w:val="center"/>
            </w:pPr>
            <w:r>
              <w:rPr>
                <w:spacing w:val="-10"/>
              </w:rPr>
              <w:t>1</w:t>
            </w:r>
          </w:p>
        </w:tc>
        <w:tc>
          <w:tcPr>
            <w:tcW w:w="1070" w:type="dxa"/>
          </w:tcPr>
          <w:p w14:paraId="12DB50A2" w14:textId="77777777" w:rsidR="009C3C45" w:rsidRDefault="003E1B40">
            <w:pPr>
              <w:pStyle w:val="TableParagraph"/>
              <w:spacing w:before="40"/>
              <w:ind w:left="108"/>
            </w:pPr>
            <w:proofErr w:type="spellStart"/>
            <w:r>
              <w:rPr>
                <w:spacing w:val="-5"/>
              </w:rPr>
              <w:t>Und</w:t>
            </w:r>
            <w:proofErr w:type="spellEnd"/>
          </w:p>
        </w:tc>
        <w:tc>
          <w:tcPr>
            <w:tcW w:w="114" w:type="dxa"/>
            <w:tcBorders>
              <w:top w:val="nil"/>
              <w:bottom w:val="nil"/>
            </w:tcBorders>
          </w:tcPr>
          <w:p w14:paraId="02B101CA" w14:textId="77777777" w:rsidR="009C3C45" w:rsidRDefault="009C3C45">
            <w:pPr>
              <w:pStyle w:val="TableParagraph"/>
              <w:rPr>
                <w:rFonts w:ascii="Times New Roman"/>
                <w:sz w:val="20"/>
              </w:rPr>
            </w:pPr>
          </w:p>
        </w:tc>
      </w:tr>
      <w:tr w:rsidR="009C3C45" w14:paraId="269BF11E" w14:textId="77777777" w:rsidTr="007E7424">
        <w:trPr>
          <w:trHeight w:val="330"/>
        </w:trPr>
        <w:tc>
          <w:tcPr>
            <w:tcW w:w="113" w:type="dxa"/>
            <w:tcBorders>
              <w:top w:val="nil"/>
              <w:bottom w:val="nil"/>
            </w:tcBorders>
          </w:tcPr>
          <w:p w14:paraId="64C6854B" w14:textId="77777777" w:rsidR="009C3C45" w:rsidRDefault="009C3C45">
            <w:pPr>
              <w:pStyle w:val="TableParagraph"/>
              <w:rPr>
                <w:rFonts w:ascii="Times New Roman"/>
                <w:sz w:val="20"/>
              </w:rPr>
            </w:pPr>
          </w:p>
        </w:tc>
        <w:tc>
          <w:tcPr>
            <w:tcW w:w="715" w:type="dxa"/>
          </w:tcPr>
          <w:p w14:paraId="2EF46F21" w14:textId="77777777" w:rsidR="009C3C45" w:rsidRDefault="003E1B40">
            <w:pPr>
              <w:pStyle w:val="TableParagraph"/>
              <w:spacing w:before="38"/>
              <w:ind w:left="107"/>
            </w:pPr>
            <w:r>
              <w:rPr>
                <w:spacing w:val="-5"/>
              </w:rPr>
              <w:t>1.3</w:t>
            </w:r>
          </w:p>
        </w:tc>
        <w:tc>
          <w:tcPr>
            <w:tcW w:w="1827" w:type="dxa"/>
          </w:tcPr>
          <w:p w14:paraId="72581981" w14:textId="77777777" w:rsidR="009C3C45" w:rsidRDefault="003E1B40">
            <w:pPr>
              <w:pStyle w:val="TableParagraph"/>
              <w:spacing w:before="38"/>
              <w:ind w:left="105"/>
            </w:pPr>
            <w:r>
              <w:rPr>
                <w:spacing w:val="-2"/>
              </w:rPr>
              <w:t>Diámetro</w:t>
            </w:r>
          </w:p>
        </w:tc>
        <w:tc>
          <w:tcPr>
            <w:tcW w:w="3636" w:type="dxa"/>
          </w:tcPr>
          <w:p w14:paraId="38D765DF" w14:textId="77777777" w:rsidR="009C3C45" w:rsidRDefault="003E1B40">
            <w:pPr>
              <w:pStyle w:val="TableParagraph"/>
              <w:spacing w:before="38"/>
              <w:ind w:left="107"/>
            </w:pPr>
            <w:r>
              <w:t>9.62</w:t>
            </w:r>
            <w:r>
              <w:rPr>
                <w:spacing w:val="-5"/>
              </w:rPr>
              <w:t xml:space="preserve"> </w:t>
            </w:r>
            <w:proofErr w:type="spellStart"/>
            <w:r>
              <w:rPr>
                <w:spacing w:val="-5"/>
              </w:rPr>
              <w:t>mts</w:t>
            </w:r>
            <w:proofErr w:type="spellEnd"/>
          </w:p>
        </w:tc>
        <w:tc>
          <w:tcPr>
            <w:tcW w:w="1447" w:type="dxa"/>
          </w:tcPr>
          <w:p w14:paraId="3A6BE72A" w14:textId="77777777" w:rsidR="009C3C45" w:rsidRDefault="003E1B40">
            <w:pPr>
              <w:pStyle w:val="TableParagraph"/>
              <w:spacing w:before="38"/>
              <w:ind w:left="78" w:right="68"/>
              <w:jc w:val="center"/>
            </w:pPr>
            <w:r>
              <w:rPr>
                <w:spacing w:val="-10"/>
              </w:rPr>
              <w:t>1</w:t>
            </w:r>
          </w:p>
        </w:tc>
        <w:tc>
          <w:tcPr>
            <w:tcW w:w="1070" w:type="dxa"/>
          </w:tcPr>
          <w:p w14:paraId="58901737" w14:textId="77777777" w:rsidR="009C3C45" w:rsidRDefault="003E1B40">
            <w:pPr>
              <w:pStyle w:val="TableParagraph"/>
              <w:spacing w:before="38"/>
              <w:ind w:left="108"/>
            </w:pPr>
            <w:proofErr w:type="spellStart"/>
            <w:r>
              <w:rPr>
                <w:spacing w:val="-5"/>
              </w:rPr>
              <w:t>Und</w:t>
            </w:r>
            <w:proofErr w:type="spellEnd"/>
          </w:p>
        </w:tc>
        <w:tc>
          <w:tcPr>
            <w:tcW w:w="114" w:type="dxa"/>
            <w:tcBorders>
              <w:top w:val="nil"/>
              <w:bottom w:val="nil"/>
            </w:tcBorders>
          </w:tcPr>
          <w:p w14:paraId="2AD77478" w14:textId="77777777" w:rsidR="009C3C45" w:rsidRDefault="009C3C45">
            <w:pPr>
              <w:pStyle w:val="TableParagraph"/>
              <w:rPr>
                <w:rFonts w:ascii="Times New Roman"/>
                <w:sz w:val="20"/>
              </w:rPr>
            </w:pPr>
          </w:p>
        </w:tc>
      </w:tr>
      <w:tr w:rsidR="009C3C45" w14:paraId="68ED676A" w14:textId="77777777" w:rsidTr="007E7424">
        <w:trPr>
          <w:trHeight w:val="328"/>
        </w:trPr>
        <w:tc>
          <w:tcPr>
            <w:tcW w:w="113" w:type="dxa"/>
            <w:tcBorders>
              <w:top w:val="nil"/>
              <w:bottom w:val="nil"/>
            </w:tcBorders>
          </w:tcPr>
          <w:p w14:paraId="477DD75A" w14:textId="77777777" w:rsidR="009C3C45" w:rsidRDefault="009C3C45">
            <w:pPr>
              <w:pStyle w:val="TableParagraph"/>
              <w:rPr>
                <w:rFonts w:ascii="Times New Roman"/>
                <w:sz w:val="20"/>
              </w:rPr>
            </w:pPr>
          </w:p>
        </w:tc>
        <w:tc>
          <w:tcPr>
            <w:tcW w:w="715" w:type="dxa"/>
          </w:tcPr>
          <w:p w14:paraId="41BB6E2A" w14:textId="77777777" w:rsidR="009C3C45" w:rsidRDefault="003E1B40">
            <w:pPr>
              <w:pStyle w:val="TableParagraph"/>
              <w:spacing w:before="38"/>
              <w:ind w:left="107"/>
            </w:pPr>
            <w:r>
              <w:rPr>
                <w:spacing w:val="-5"/>
              </w:rPr>
              <w:t>1.4</w:t>
            </w:r>
          </w:p>
        </w:tc>
        <w:tc>
          <w:tcPr>
            <w:tcW w:w="1827" w:type="dxa"/>
          </w:tcPr>
          <w:p w14:paraId="4E7E0C43" w14:textId="77777777" w:rsidR="009C3C45" w:rsidRDefault="003E1B40">
            <w:pPr>
              <w:pStyle w:val="TableParagraph"/>
              <w:spacing w:before="38"/>
              <w:ind w:left="105"/>
            </w:pPr>
            <w:r>
              <w:rPr>
                <w:spacing w:val="-5"/>
              </w:rPr>
              <w:t>Uso</w:t>
            </w:r>
          </w:p>
        </w:tc>
        <w:tc>
          <w:tcPr>
            <w:tcW w:w="3636" w:type="dxa"/>
          </w:tcPr>
          <w:p w14:paraId="54A9395C" w14:textId="77777777" w:rsidR="009C3C45" w:rsidRDefault="003E1B40">
            <w:pPr>
              <w:pStyle w:val="TableParagraph"/>
              <w:spacing w:before="38"/>
              <w:ind w:left="107"/>
            </w:pPr>
            <w:r>
              <w:t>Almacenamiento</w:t>
            </w:r>
            <w:r>
              <w:rPr>
                <w:spacing w:val="-9"/>
              </w:rPr>
              <w:t xml:space="preserve"> </w:t>
            </w:r>
            <w:r>
              <w:t>de</w:t>
            </w:r>
            <w:r>
              <w:rPr>
                <w:spacing w:val="-6"/>
              </w:rPr>
              <w:t xml:space="preserve"> </w:t>
            </w:r>
            <w:r>
              <w:rPr>
                <w:spacing w:val="-4"/>
              </w:rPr>
              <w:t>Agua</w:t>
            </w:r>
          </w:p>
        </w:tc>
        <w:tc>
          <w:tcPr>
            <w:tcW w:w="1447" w:type="dxa"/>
          </w:tcPr>
          <w:p w14:paraId="7B0A6226" w14:textId="77777777" w:rsidR="009C3C45" w:rsidRDefault="003E1B40">
            <w:pPr>
              <w:pStyle w:val="TableParagraph"/>
              <w:spacing w:before="38"/>
              <w:ind w:left="78" w:right="68"/>
              <w:jc w:val="center"/>
            </w:pPr>
            <w:r>
              <w:rPr>
                <w:spacing w:val="-10"/>
              </w:rPr>
              <w:t>1</w:t>
            </w:r>
          </w:p>
        </w:tc>
        <w:tc>
          <w:tcPr>
            <w:tcW w:w="1070" w:type="dxa"/>
          </w:tcPr>
          <w:p w14:paraId="586442F1" w14:textId="77777777" w:rsidR="009C3C45" w:rsidRDefault="003E1B40">
            <w:pPr>
              <w:pStyle w:val="TableParagraph"/>
              <w:spacing w:before="38"/>
              <w:ind w:left="108"/>
            </w:pPr>
            <w:proofErr w:type="spellStart"/>
            <w:r>
              <w:rPr>
                <w:spacing w:val="-5"/>
              </w:rPr>
              <w:t>Und</w:t>
            </w:r>
            <w:proofErr w:type="spellEnd"/>
          </w:p>
        </w:tc>
        <w:tc>
          <w:tcPr>
            <w:tcW w:w="114" w:type="dxa"/>
            <w:tcBorders>
              <w:top w:val="nil"/>
              <w:bottom w:val="nil"/>
            </w:tcBorders>
          </w:tcPr>
          <w:p w14:paraId="1968EA33" w14:textId="77777777" w:rsidR="009C3C45" w:rsidRDefault="009C3C45">
            <w:pPr>
              <w:pStyle w:val="TableParagraph"/>
              <w:rPr>
                <w:rFonts w:ascii="Times New Roman"/>
                <w:sz w:val="20"/>
              </w:rPr>
            </w:pPr>
          </w:p>
        </w:tc>
      </w:tr>
      <w:tr w:rsidR="009C3C45" w14:paraId="11A496E6" w14:textId="77777777" w:rsidTr="007E7424">
        <w:trPr>
          <w:trHeight w:val="1016"/>
        </w:trPr>
        <w:tc>
          <w:tcPr>
            <w:tcW w:w="113" w:type="dxa"/>
            <w:tcBorders>
              <w:top w:val="nil"/>
            </w:tcBorders>
          </w:tcPr>
          <w:p w14:paraId="76A532E2" w14:textId="77777777" w:rsidR="009C3C45" w:rsidRDefault="009C3C45">
            <w:pPr>
              <w:pStyle w:val="TableParagraph"/>
              <w:rPr>
                <w:rFonts w:ascii="Times New Roman"/>
                <w:sz w:val="20"/>
              </w:rPr>
            </w:pPr>
          </w:p>
        </w:tc>
        <w:tc>
          <w:tcPr>
            <w:tcW w:w="715" w:type="dxa"/>
            <w:tcBorders>
              <w:bottom w:val="single" w:sz="8" w:space="0" w:color="000000"/>
            </w:tcBorders>
          </w:tcPr>
          <w:p w14:paraId="3A9DFF17" w14:textId="77777777" w:rsidR="009C3C45" w:rsidRDefault="009C3C45">
            <w:pPr>
              <w:pStyle w:val="TableParagraph"/>
              <w:spacing w:before="128"/>
              <w:rPr>
                <w:rFonts w:ascii="Arial"/>
                <w:b/>
              </w:rPr>
            </w:pPr>
          </w:p>
          <w:p w14:paraId="5A4FD9EA" w14:textId="77777777" w:rsidR="009C3C45" w:rsidRDefault="003E1B40">
            <w:pPr>
              <w:pStyle w:val="TableParagraph"/>
              <w:ind w:left="107"/>
            </w:pPr>
            <w:r>
              <w:rPr>
                <w:spacing w:val="-5"/>
              </w:rPr>
              <w:t>1.5</w:t>
            </w:r>
          </w:p>
        </w:tc>
        <w:tc>
          <w:tcPr>
            <w:tcW w:w="1827" w:type="dxa"/>
            <w:tcBorders>
              <w:bottom w:val="single" w:sz="8" w:space="0" w:color="000000"/>
            </w:tcBorders>
          </w:tcPr>
          <w:p w14:paraId="4467C791" w14:textId="77777777" w:rsidR="009C3C45" w:rsidRDefault="009C3C45">
            <w:pPr>
              <w:pStyle w:val="TableParagraph"/>
              <w:spacing w:before="1"/>
              <w:rPr>
                <w:rFonts w:ascii="Arial"/>
                <w:b/>
              </w:rPr>
            </w:pPr>
          </w:p>
          <w:p w14:paraId="5C5FCC2F" w14:textId="77777777" w:rsidR="009C3C45" w:rsidRDefault="003E1B40">
            <w:pPr>
              <w:pStyle w:val="TableParagraph"/>
              <w:ind w:left="105" w:right="192"/>
            </w:pPr>
            <w:r>
              <w:t>Paneles</w:t>
            </w:r>
            <w:r>
              <w:rPr>
                <w:spacing w:val="-16"/>
              </w:rPr>
              <w:t xml:space="preserve"> </w:t>
            </w:r>
            <w:r>
              <w:t xml:space="preserve">de </w:t>
            </w:r>
            <w:r>
              <w:rPr>
                <w:spacing w:val="-2"/>
              </w:rPr>
              <w:t>lamina</w:t>
            </w:r>
          </w:p>
        </w:tc>
        <w:tc>
          <w:tcPr>
            <w:tcW w:w="3636" w:type="dxa"/>
            <w:tcBorders>
              <w:bottom w:val="single" w:sz="8" w:space="0" w:color="000000"/>
            </w:tcBorders>
          </w:tcPr>
          <w:p w14:paraId="6228FDFD" w14:textId="77777777" w:rsidR="009C3C45" w:rsidRDefault="003E1B40">
            <w:pPr>
              <w:pStyle w:val="TableParagraph"/>
              <w:spacing w:before="2"/>
              <w:ind w:left="107" w:right="114"/>
            </w:pPr>
            <w:r>
              <w:t>Paneles</w:t>
            </w:r>
            <w:r>
              <w:rPr>
                <w:spacing w:val="-9"/>
              </w:rPr>
              <w:t xml:space="preserve"> </w:t>
            </w:r>
            <w:r>
              <w:t>de</w:t>
            </w:r>
            <w:r>
              <w:rPr>
                <w:spacing w:val="-9"/>
              </w:rPr>
              <w:t xml:space="preserve"> </w:t>
            </w:r>
            <w:r>
              <w:t>lámina</w:t>
            </w:r>
            <w:r>
              <w:rPr>
                <w:spacing w:val="-9"/>
              </w:rPr>
              <w:t xml:space="preserve"> </w:t>
            </w:r>
            <w:r>
              <w:t>corrugada</w:t>
            </w:r>
            <w:r>
              <w:rPr>
                <w:spacing w:val="-9"/>
              </w:rPr>
              <w:t xml:space="preserve"> </w:t>
            </w:r>
            <w:r>
              <w:t>con recubrimiento en acero galvanizado C-20 de 1.22 x 2.44,</w:t>
            </w:r>
          </w:p>
          <w:p w14:paraId="59A4C7B9" w14:textId="77777777" w:rsidR="009C3C45" w:rsidRDefault="003E1B40">
            <w:pPr>
              <w:pStyle w:val="TableParagraph"/>
              <w:spacing w:line="236" w:lineRule="exact"/>
              <w:ind w:left="107"/>
            </w:pPr>
            <w:r>
              <w:t>Cal</w:t>
            </w:r>
            <w:r>
              <w:rPr>
                <w:spacing w:val="-4"/>
              </w:rPr>
              <w:t xml:space="preserve"> </w:t>
            </w:r>
            <w:r>
              <w:rPr>
                <w:spacing w:val="-5"/>
              </w:rPr>
              <w:t>20</w:t>
            </w:r>
          </w:p>
        </w:tc>
        <w:tc>
          <w:tcPr>
            <w:tcW w:w="1447" w:type="dxa"/>
            <w:tcBorders>
              <w:bottom w:val="single" w:sz="8" w:space="0" w:color="000000"/>
            </w:tcBorders>
          </w:tcPr>
          <w:p w14:paraId="218EE4DE" w14:textId="77777777" w:rsidR="009C3C45" w:rsidRDefault="009C3C45">
            <w:pPr>
              <w:pStyle w:val="TableParagraph"/>
              <w:spacing w:before="128"/>
              <w:rPr>
                <w:rFonts w:ascii="Arial"/>
                <w:b/>
              </w:rPr>
            </w:pPr>
          </w:p>
          <w:p w14:paraId="01EED844" w14:textId="77777777" w:rsidR="009C3C45" w:rsidRDefault="003E1B40">
            <w:pPr>
              <w:pStyle w:val="TableParagraph"/>
              <w:ind w:left="76" w:right="68"/>
              <w:jc w:val="center"/>
            </w:pPr>
            <w:r>
              <w:rPr>
                <w:spacing w:val="-5"/>
              </w:rPr>
              <w:t>13</w:t>
            </w:r>
          </w:p>
        </w:tc>
        <w:tc>
          <w:tcPr>
            <w:tcW w:w="1070" w:type="dxa"/>
            <w:tcBorders>
              <w:bottom w:val="single" w:sz="8" w:space="0" w:color="000000"/>
            </w:tcBorders>
          </w:tcPr>
          <w:p w14:paraId="42EB6459" w14:textId="77777777" w:rsidR="009C3C45" w:rsidRDefault="009C3C45">
            <w:pPr>
              <w:pStyle w:val="TableParagraph"/>
              <w:spacing w:before="128"/>
              <w:rPr>
                <w:rFonts w:ascii="Arial"/>
                <w:b/>
              </w:rPr>
            </w:pPr>
          </w:p>
          <w:p w14:paraId="5B75744A" w14:textId="77777777" w:rsidR="009C3C45" w:rsidRDefault="003E1B40">
            <w:pPr>
              <w:pStyle w:val="TableParagraph"/>
              <w:ind w:left="108"/>
            </w:pPr>
            <w:proofErr w:type="spellStart"/>
            <w:r>
              <w:rPr>
                <w:spacing w:val="-5"/>
              </w:rPr>
              <w:t>Und</w:t>
            </w:r>
            <w:proofErr w:type="spellEnd"/>
          </w:p>
        </w:tc>
        <w:tc>
          <w:tcPr>
            <w:tcW w:w="114" w:type="dxa"/>
            <w:tcBorders>
              <w:top w:val="nil"/>
            </w:tcBorders>
          </w:tcPr>
          <w:p w14:paraId="43FB1014" w14:textId="77777777" w:rsidR="009C3C45" w:rsidRDefault="009C3C45">
            <w:pPr>
              <w:pStyle w:val="TableParagraph"/>
              <w:rPr>
                <w:rFonts w:ascii="Times New Roman"/>
                <w:sz w:val="20"/>
              </w:rPr>
            </w:pPr>
          </w:p>
        </w:tc>
      </w:tr>
      <w:tr w:rsidR="009C3C45" w14:paraId="476AD5AE" w14:textId="77777777">
        <w:trPr>
          <w:trHeight w:val="1518"/>
        </w:trPr>
        <w:tc>
          <w:tcPr>
            <w:tcW w:w="113" w:type="dxa"/>
            <w:tcBorders>
              <w:bottom w:val="nil"/>
            </w:tcBorders>
          </w:tcPr>
          <w:p w14:paraId="56528001" w14:textId="77777777" w:rsidR="009C3C45" w:rsidRDefault="009C3C45">
            <w:pPr>
              <w:pStyle w:val="TableParagraph"/>
              <w:rPr>
                <w:rFonts w:ascii="Times New Roman"/>
                <w:sz w:val="20"/>
              </w:rPr>
            </w:pPr>
          </w:p>
        </w:tc>
        <w:tc>
          <w:tcPr>
            <w:tcW w:w="715" w:type="dxa"/>
          </w:tcPr>
          <w:p w14:paraId="36058BD1" w14:textId="77777777" w:rsidR="009C3C45" w:rsidRDefault="009C3C45">
            <w:pPr>
              <w:pStyle w:val="TableParagraph"/>
              <w:rPr>
                <w:rFonts w:ascii="Arial"/>
                <w:b/>
              </w:rPr>
            </w:pPr>
          </w:p>
          <w:p w14:paraId="0DD1A885" w14:textId="77777777" w:rsidR="009C3C45" w:rsidRDefault="009C3C45">
            <w:pPr>
              <w:pStyle w:val="TableParagraph"/>
              <w:spacing w:before="127"/>
              <w:rPr>
                <w:rFonts w:ascii="Arial"/>
                <w:b/>
              </w:rPr>
            </w:pPr>
          </w:p>
          <w:p w14:paraId="3F3AB6C1" w14:textId="77777777" w:rsidR="009C3C45" w:rsidRDefault="003E1B40">
            <w:pPr>
              <w:pStyle w:val="TableParagraph"/>
              <w:ind w:left="107"/>
            </w:pPr>
            <w:r>
              <w:rPr>
                <w:spacing w:val="-5"/>
              </w:rPr>
              <w:t>1.6</w:t>
            </w:r>
          </w:p>
        </w:tc>
        <w:tc>
          <w:tcPr>
            <w:tcW w:w="1827" w:type="dxa"/>
          </w:tcPr>
          <w:p w14:paraId="4A81EC0B" w14:textId="77777777" w:rsidR="009C3C45" w:rsidRDefault="003E1B40">
            <w:pPr>
              <w:pStyle w:val="TableParagraph"/>
              <w:ind w:left="105" w:right="192"/>
            </w:pPr>
            <w:proofErr w:type="spellStart"/>
            <w:r>
              <w:rPr>
                <w:spacing w:val="-2"/>
              </w:rPr>
              <w:t>Geomenbrana</w:t>
            </w:r>
            <w:proofErr w:type="spellEnd"/>
            <w:r>
              <w:rPr>
                <w:spacing w:val="-2"/>
              </w:rPr>
              <w:t xml:space="preserve"> </w:t>
            </w:r>
            <w:r>
              <w:rPr>
                <w:spacing w:val="-6"/>
              </w:rPr>
              <w:t xml:space="preserve">de </w:t>
            </w:r>
            <w:r>
              <w:rPr>
                <w:spacing w:val="-2"/>
              </w:rPr>
              <w:t xml:space="preserve">recubrimiento </w:t>
            </w:r>
            <w:r>
              <w:t>de paneles y</w:t>
            </w:r>
          </w:p>
          <w:p w14:paraId="75494B58" w14:textId="77777777" w:rsidR="009C3C45" w:rsidRDefault="003E1B40">
            <w:pPr>
              <w:pStyle w:val="TableParagraph"/>
              <w:spacing w:line="252" w:lineRule="exact"/>
              <w:ind w:left="105" w:right="192"/>
            </w:pPr>
            <w:proofErr w:type="spellStart"/>
            <w:r>
              <w:rPr>
                <w:spacing w:val="-2"/>
              </w:rPr>
              <w:t>almacenamient</w:t>
            </w:r>
            <w:proofErr w:type="spellEnd"/>
            <w:r>
              <w:rPr>
                <w:spacing w:val="-2"/>
              </w:rPr>
              <w:t xml:space="preserve"> </w:t>
            </w:r>
            <w:r>
              <w:rPr>
                <w:spacing w:val="-10"/>
              </w:rPr>
              <w:t>o</w:t>
            </w:r>
          </w:p>
        </w:tc>
        <w:tc>
          <w:tcPr>
            <w:tcW w:w="3636" w:type="dxa"/>
          </w:tcPr>
          <w:p w14:paraId="17DC57A5" w14:textId="77777777" w:rsidR="009C3C45" w:rsidRDefault="009C3C45">
            <w:pPr>
              <w:pStyle w:val="TableParagraph"/>
              <w:spacing w:before="126"/>
              <w:rPr>
                <w:rFonts w:ascii="Arial"/>
                <w:b/>
              </w:rPr>
            </w:pPr>
          </w:p>
          <w:p w14:paraId="7B1B2556" w14:textId="77777777" w:rsidR="009C3C45" w:rsidRDefault="003E1B40">
            <w:pPr>
              <w:pStyle w:val="TableParagraph"/>
              <w:ind w:left="107" w:right="114"/>
            </w:pPr>
            <w:proofErr w:type="spellStart"/>
            <w:r>
              <w:t>Geomenbrana</w:t>
            </w:r>
            <w:proofErr w:type="spellEnd"/>
            <w:r>
              <w:t xml:space="preserve"> en PVC de 0.8 milímetros con refuerzo de poliéster</w:t>
            </w:r>
            <w:r>
              <w:rPr>
                <w:spacing w:val="40"/>
              </w:rPr>
              <w:t xml:space="preserve"> </w:t>
            </w:r>
            <w:r>
              <w:t>y</w:t>
            </w:r>
            <w:r>
              <w:rPr>
                <w:spacing w:val="-7"/>
              </w:rPr>
              <w:t xml:space="preserve"> </w:t>
            </w:r>
            <w:r>
              <w:t>uniones</w:t>
            </w:r>
            <w:r>
              <w:rPr>
                <w:spacing w:val="-9"/>
              </w:rPr>
              <w:t xml:space="preserve"> </w:t>
            </w:r>
            <w:r>
              <w:t>termo</w:t>
            </w:r>
            <w:r>
              <w:rPr>
                <w:spacing w:val="-8"/>
              </w:rPr>
              <w:t xml:space="preserve"> </w:t>
            </w:r>
            <w:r>
              <w:t>selladas</w:t>
            </w:r>
          </w:p>
        </w:tc>
        <w:tc>
          <w:tcPr>
            <w:tcW w:w="1447" w:type="dxa"/>
          </w:tcPr>
          <w:p w14:paraId="5B74509F" w14:textId="77777777" w:rsidR="009C3C45" w:rsidRDefault="009C3C45">
            <w:pPr>
              <w:pStyle w:val="TableParagraph"/>
              <w:rPr>
                <w:rFonts w:ascii="Arial"/>
                <w:b/>
              </w:rPr>
            </w:pPr>
          </w:p>
          <w:p w14:paraId="1845D1AF" w14:textId="77777777" w:rsidR="009C3C45" w:rsidRDefault="009C3C45">
            <w:pPr>
              <w:pStyle w:val="TableParagraph"/>
              <w:spacing w:before="127"/>
              <w:rPr>
                <w:rFonts w:ascii="Arial"/>
                <w:b/>
              </w:rPr>
            </w:pPr>
          </w:p>
          <w:p w14:paraId="4989EBF5" w14:textId="77777777" w:rsidR="009C3C45" w:rsidRDefault="003E1B40">
            <w:pPr>
              <w:pStyle w:val="TableParagraph"/>
              <w:ind w:left="78" w:right="68"/>
              <w:jc w:val="center"/>
            </w:pPr>
            <w:r>
              <w:rPr>
                <w:spacing w:val="-5"/>
              </w:rPr>
              <w:t>117</w:t>
            </w:r>
          </w:p>
        </w:tc>
        <w:tc>
          <w:tcPr>
            <w:tcW w:w="1070" w:type="dxa"/>
          </w:tcPr>
          <w:p w14:paraId="4B2DF77C" w14:textId="77777777" w:rsidR="009C3C45" w:rsidRDefault="009C3C45">
            <w:pPr>
              <w:pStyle w:val="TableParagraph"/>
              <w:rPr>
                <w:rFonts w:ascii="Arial"/>
                <w:b/>
              </w:rPr>
            </w:pPr>
          </w:p>
          <w:p w14:paraId="3D7C35F3" w14:textId="77777777" w:rsidR="009C3C45" w:rsidRDefault="009C3C45">
            <w:pPr>
              <w:pStyle w:val="TableParagraph"/>
              <w:spacing w:before="127"/>
              <w:rPr>
                <w:rFonts w:ascii="Arial"/>
                <w:b/>
              </w:rPr>
            </w:pPr>
          </w:p>
          <w:p w14:paraId="612E8650" w14:textId="77777777" w:rsidR="009C3C45" w:rsidRDefault="003E1B40">
            <w:pPr>
              <w:pStyle w:val="TableParagraph"/>
              <w:ind w:left="108"/>
            </w:pPr>
            <w:r>
              <w:rPr>
                <w:spacing w:val="-5"/>
              </w:rPr>
              <w:t>M2</w:t>
            </w:r>
          </w:p>
        </w:tc>
        <w:tc>
          <w:tcPr>
            <w:tcW w:w="112" w:type="dxa"/>
            <w:tcBorders>
              <w:bottom w:val="nil"/>
            </w:tcBorders>
          </w:tcPr>
          <w:p w14:paraId="50E39F80" w14:textId="77777777" w:rsidR="009C3C45" w:rsidRDefault="009C3C45">
            <w:pPr>
              <w:pStyle w:val="TableParagraph"/>
              <w:rPr>
                <w:rFonts w:ascii="Times New Roman"/>
                <w:sz w:val="20"/>
              </w:rPr>
            </w:pPr>
          </w:p>
        </w:tc>
      </w:tr>
      <w:tr w:rsidR="009C3C45" w14:paraId="67787FC3" w14:textId="77777777">
        <w:trPr>
          <w:trHeight w:val="328"/>
        </w:trPr>
        <w:tc>
          <w:tcPr>
            <w:tcW w:w="113" w:type="dxa"/>
            <w:vMerge w:val="restart"/>
            <w:tcBorders>
              <w:top w:val="nil"/>
              <w:bottom w:val="nil"/>
            </w:tcBorders>
          </w:tcPr>
          <w:p w14:paraId="6894486E" w14:textId="77777777" w:rsidR="009C3C45" w:rsidRDefault="009C3C45">
            <w:pPr>
              <w:pStyle w:val="TableParagraph"/>
              <w:rPr>
                <w:rFonts w:ascii="Times New Roman"/>
                <w:sz w:val="20"/>
              </w:rPr>
            </w:pPr>
          </w:p>
        </w:tc>
        <w:tc>
          <w:tcPr>
            <w:tcW w:w="715" w:type="dxa"/>
            <w:vMerge w:val="restart"/>
          </w:tcPr>
          <w:p w14:paraId="1BAB8419" w14:textId="77777777" w:rsidR="009C3C45" w:rsidRDefault="009C3C45">
            <w:pPr>
              <w:pStyle w:val="TableParagraph"/>
              <w:spacing w:before="126"/>
              <w:rPr>
                <w:rFonts w:ascii="Arial"/>
                <w:b/>
              </w:rPr>
            </w:pPr>
          </w:p>
          <w:p w14:paraId="1DF76849" w14:textId="77777777" w:rsidR="009C3C45" w:rsidRDefault="003E1B40">
            <w:pPr>
              <w:pStyle w:val="TableParagraph"/>
              <w:ind w:left="107"/>
            </w:pPr>
            <w:r>
              <w:rPr>
                <w:spacing w:val="-5"/>
              </w:rPr>
              <w:t>1.7</w:t>
            </w:r>
          </w:p>
        </w:tc>
        <w:tc>
          <w:tcPr>
            <w:tcW w:w="1827" w:type="dxa"/>
            <w:vMerge w:val="restart"/>
          </w:tcPr>
          <w:p w14:paraId="37686AA6" w14:textId="77777777" w:rsidR="009C3C45" w:rsidRDefault="003E1B40">
            <w:pPr>
              <w:pStyle w:val="TableParagraph"/>
              <w:spacing w:before="252"/>
              <w:ind w:left="105"/>
            </w:pPr>
            <w:r>
              <w:t>Sistema</w:t>
            </w:r>
            <w:r>
              <w:rPr>
                <w:spacing w:val="-16"/>
              </w:rPr>
              <w:t xml:space="preserve"> </w:t>
            </w:r>
            <w:r>
              <w:t xml:space="preserve">de </w:t>
            </w:r>
            <w:r>
              <w:rPr>
                <w:spacing w:val="-2"/>
              </w:rPr>
              <w:t>Rebose</w:t>
            </w:r>
          </w:p>
        </w:tc>
        <w:tc>
          <w:tcPr>
            <w:tcW w:w="3636" w:type="dxa"/>
          </w:tcPr>
          <w:p w14:paraId="3BD029A3" w14:textId="77777777" w:rsidR="009C3C45" w:rsidRDefault="003E1B40">
            <w:pPr>
              <w:pStyle w:val="TableParagraph"/>
              <w:spacing w:before="38"/>
              <w:ind w:left="107"/>
            </w:pPr>
            <w:proofErr w:type="spellStart"/>
            <w:r>
              <w:t>Flanche</w:t>
            </w:r>
            <w:proofErr w:type="spellEnd"/>
            <w:r>
              <w:rPr>
                <w:spacing w:val="-3"/>
              </w:rPr>
              <w:t xml:space="preserve"> </w:t>
            </w:r>
            <w:r>
              <w:t>en</w:t>
            </w:r>
            <w:r>
              <w:rPr>
                <w:spacing w:val="-3"/>
              </w:rPr>
              <w:t xml:space="preserve"> </w:t>
            </w:r>
            <w:r>
              <w:t>PVC</w:t>
            </w:r>
            <w:r>
              <w:rPr>
                <w:spacing w:val="-3"/>
              </w:rPr>
              <w:t xml:space="preserve"> </w:t>
            </w:r>
            <w:r>
              <w:t>de</w:t>
            </w:r>
            <w:r>
              <w:rPr>
                <w:spacing w:val="-4"/>
              </w:rPr>
              <w:t xml:space="preserve"> </w:t>
            </w:r>
            <w:r>
              <w:rPr>
                <w:spacing w:val="-5"/>
              </w:rPr>
              <w:t>2"</w:t>
            </w:r>
          </w:p>
        </w:tc>
        <w:tc>
          <w:tcPr>
            <w:tcW w:w="1447" w:type="dxa"/>
          </w:tcPr>
          <w:p w14:paraId="3BDA290F" w14:textId="77777777" w:rsidR="009C3C45" w:rsidRDefault="003E1B40">
            <w:pPr>
              <w:pStyle w:val="TableParagraph"/>
              <w:spacing w:before="38"/>
              <w:ind w:left="78" w:right="68"/>
              <w:jc w:val="center"/>
            </w:pPr>
            <w:r>
              <w:rPr>
                <w:spacing w:val="-10"/>
              </w:rPr>
              <w:t>1</w:t>
            </w:r>
          </w:p>
        </w:tc>
        <w:tc>
          <w:tcPr>
            <w:tcW w:w="1070" w:type="dxa"/>
          </w:tcPr>
          <w:p w14:paraId="3B65EBEE" w14:textId="77777777" w:rsidR="009C3C45" w:rsidRDefault="003E1B40">
            <w:pPr>
              <w:pStyle w:val="TableParagraph"/>
              <w:spacing w:before="38"/>
              <w:ind w:left="108"/>
            </w:pPr>
            <w:proofErr w:type="spellStart"/>
            <w:r>
              <w:rPr>
                <w:spacing w:val="-5"/>
              </w:rPr>
              <w:t>Und</w:t>
            </w:r>
            <w:proofErr w:type="spellEnd"/>
          </w:p>
        </w:tc>
        <w:tc>
          <w:tcPr>
            <w:tcW w:w="112" w:type="dxa"/>
            <w:tcBorders>
              <w:top w:val="nil"/>
              <w:bottom w:val="nil"/>
            </w:tcBorders>
          </w:tcPr>
          <w:p w14:paraId="5018EE3D" w14:textId="77777777" w:rsidR="009C3C45" w:rsidRDefault="009C3C45">
            <w:pPr>
              <w:pStyle w:val="TableParagraph"/>
              <w:rPr>
                <w:rFonts w:ascii="Times New Roman"/>
                <w:sz w:val="20"/>
              </w:rPr>
            </w:pPr>
          </w:p>
        </w:tc>
      </w:tr>
      <w:tr w:rsidR="009C3C45" w14:paraId="67A4A6AE" w14:textId="77777777">
        <w:trPr>
          <w:trHeight w:val="330"/>
        </w:trPr>
        <w:tc>
          <w:tcPr>
            <w:tcW w:w="113" w:type="dxa"/>
            <w:vMerge/>
            <w:tcBorders>
              <w:top w:val="nil"/>
              <w:bottom w:val="nil"/>
            </w:tcBorders>
          </w:tcPr>
          <w:p w14:paraId="14CA415F" w14:textId="77777777" w:rsidR="009C3C45" w:rsidRDefault="009C3C45">
            <w:pPr>
              <w:rPr>
                <w:sz w:val="2"/>
                <w:szCs w:val="2"/>
              </w:rPr>
            </w:pPr>
          </w:p>
        </w:tc>
        <w:tc>
          <w:tcPr>
            <w:tcW w:w="715" w:type="dxa"/>
            <w:vMerge/>
            <w:tcBorders>
              <w:top w:val="nil"/>
            </w:tcBorders>
          </w:tcPr>
          <w:p w14:paraId="2E3A91B6" w14:textId="77777777" w:rsidR="009C3C45" w:rsidRDefault="009C3C45">
            <w:pPr>
              <w:rPr>
                <w:sz w:val="2"/>
                <w:szCs w:val="2"/>
              </w:rPr>
            </w:pPr>
          </w:p>
        </w:tc>
        <w:tc>
          <w:tcPr>
            <w:tcW w:w="1827" w:type="dxa"/>
            <w:vMerge/>
            <w:tcBorders>
              <w:top w:val="nil"/>
            </w:tcBorders>
          </w:tcPr>
          <w:p w14:paraId="17F4AF70" w14:textId="77777777" w:rsidR="009C3C45" w:rsidRDefault="009C3C45">
            <w:pPr>
              <w:rPr>
                <w:sz w:val="2"/>
                <w:szCs w:val="2"/>
              </w:rPr>
            </w:pPr>
          </w:p>
        </w:tc>
        <w:tc>
          <w:tcPr>
            <w:tcW w:w="3636" w:type="dxa"/>
          </w:tcPr>
          <w:p w14:paraId="20FB17A2" w14:textId="77777777" w:rsidR="009C3C45" w:rsidRDefault="003E1B40">
            <w:pPr>
              <w:pStyle w:val="TableParagraph"/>
              <w:spacing w:before="40"/>
              <w:ind w:left="107"/>
            </w:pPr>
            <w:r>
              <w:t>Codos</w:t>
            </w:r>
            <w:r>
              <w:rPr>
                <w:spacing w:val="-3"/>
              </w:rPr>
              <w:t xml:space="preserve"> </w:t>
            </w:r>
            <w:r>
              <w:t>en</w:t>
            </w:r>
            <w:r>
              <w:rPr>
                <w:spacing w:val="-2"/>
              </w:rPr>
              <w:t xml:space="preserve"> </w:t>
            </w:r>
            <w:r>
              <w:t>PVC</w:t>
            </w:r>
            <w:r>
              <w:rPr>
                <w:spacing w:val="-2"/>
              </w:rPr>
              <w:t xml:space="preserve"> </w:t>
            </w:r>
            <w:r>
              <w:t>de</w:t>
            </w:r>
            <w:r>
              <w:rPr>
                <w:spacing w:val="-3"/>
              </w:rPr>
              <w:t xml:space="preserve"> </w:t>
            </w:r>
            <w:r>
              <w:rPr>
                <w:spacing w:val="-5"/>
              </w:rPr>
              <w:t>1"</w:t>
            </w:r>
          </w:p>
        </w:tc>
        <w:tc>
          <w:tcPr>
            <w:tcW w:w="1447" w:type="dxa"/>
          </w:tcPr>
          <w:p w14:paraId="5BC66151" w14:textId="77777777" w:rsidR="009C3C45" w:rsidRDefault="003E1B40">
            <w:pPr>
              <w:pStyle w:val="TableParagraph"/>
              <w:spacing w:before="40"/>
              <w:ind w:left="78" w:right="68"/>
              <w:jc w:val="center"/>
            </w:pPr>
            <w:r>
              <w:rPr>
                <w:spacing w:val="-10"/>
              </w:rPr>
              <w:t>1</w:t>
            </w:r>
          </w:p>
        </w:tc>
        <w:tc>
          <w:tcPr>
            <w:tcW w:w="1070" w:type="dxa"/>
          </w:tcPr>
          <w:p w14:paraId="6490347E" w14:textId="77777777" w:rsidR="009C3C45" w:rsidRDefault="003E1B40">
            <w:pPr>
              <w:pStyle w:val="TableParagraph"/>
              <w:spacing w:before="40"/>
              <w:ind w:left="108"/>
            </w:pPr>
            <w:proofErr w:type="spellStart"/>
            <w:r>
              <w:rPr>
                <w:spacing w:val="-5"/>
              </w:rPr>
              <w:t>Und</w:t>
            </w:r>
            <w:proofErr w:type="spellEnd"/>
          </w:p>
        </w:tc>
        <w:tc>
          <w:tcPr>
            <w:tcW w:w="112" w:type="dxa"/>
            <w:tcBorders>
              <w:top w:val="nil"/>
              <w:bottom w:val="nil"/>
            </w:tcBorders>
          </w:tcPr>
          <w:p w14:paraId="0B3ABE56" w14:textId="77777777" w:rsidR="009C3C45" w:rsidRDefault="009C3C45">
            <w:pPr>
              <w:pStyle w:val="TableParagraph"/>
              <w:rPr>
                <w:rFonts w:ascii="Times New Roman"/>
                <w:sz w:val="20"/>
              </w:rPr>
            </w:pPr>
          </w:p>
        </w:tc>
      </w:tr>
      <w:tr w:rsidR="009C3C45" w14:paraId="6D07F740" w14:textId="77777777">
        <w:trPr>
          <w:trHeight w:val="330"/>
        </w:trPr>
        <w:tc>
          <w:tcPr>
            <w:tcW w:w="113" w:type="dxa"/>
            <w:vMerge/>
            <w:tcBorders>
              <w:top w:val="nil"/>
              <w:bottom w:val="nil"/>
            </w:tcBorders>
          </w:tcPr>
          <w:p w14:paraId="329B5F51" w14:textId="77777777" w:rsidR="009C3C45" w:rsidRDefault="009C3C45">
            <w:pPr>
              <w:rPr>
                <w:sz w:val="2"/>
                <w:szCs w:val="2"/>
              </w:rPr>
            </w:pPr>
          </w:p>
        </w:tc>
        <w:tc>
          <w:tcPr>
            <w:tcW w:w="715" w:type="dxa"/>
            <w:vMerge/>
            <w:tcBorders>
              <w:top w:val="nil"/>
            </w:tcBorders>
          </w:tcPr>
          <w:p w14:paraId="0DA474CE" w14:textId="77777777" w:rsidR="009C3C45" w:rsidRDefault="009C3C45">
            <w:pPr>
              <w:rPr>
                <w:sz w:val="2"/>
                <w:szCs w:val="2"/>
              </w:rPr>
            </w:pPr>
          </w:p>
        </w:tc>
        <w:tc>
          <w:tcPr>
            <w:tcW w:w="1827" w:type="dxa"/>
            <w:vMerge/>
            <w:tcBorders>
              <w:top w:val="nil"/>
            </w:tcBorders>
          </w:tcPr>
          <w:p w14:paraId="7921B629" w14:textId="77777777" w:rsidR="009C3C45" w:rsidRDefault="009C3C45">
            <w:pPr>
              <w:rPr>
                <w:sz w:val="2"/>
                <w:szCs w:val="2"/>
              </w:rPr>
            </w:pPr>
          </w:p>
        </w:tc>
        <w:tc>
          <w:tcPr>
            <w:tcW w:w="3636" w:type="dxa"/>
          </w:tcPr>
          <w:p w14:paraId="1D562CFF" w14:textId="77777777" w:rsidR="009C3C45" w:rsidRDefault="003E1B40">
            <w:pPr>
              <w:pStyle w:val="TableParagraph"/>
              <w:spacing w:before="38"/>
              <w:ind w:left="107"/>
            </w:pPr>
            <w:r>
              <w:t>Tubería</w:t>
            </w:r>
            <w:r>
              <w:rPr>
                <w:spacing w:val="-4"/>
              </w:rPr>
              <w:t xml:space="preserve"> </w:t>
            </w:r>
            <w:r>
              <w:t>en</w:t>
            </w:r>
            <w:r>
              <w:rPr>
                <w:spacing w:val="-2"/>
              </w:rPr>
              <w:t xml:space="preserve"> </w:t>
            </w:r>
            <w:r>
              <w:t>PVC</w:t>
            </w:r>
            <w:r>
              <w:rPr>
                <w:spacing w:val="-3"/>
              </w:rPr>
              <w:t xml:space="preserve"> </w:t>
            </w:r>
            <w:r>
              <w:t>de</w:t>
            </w:r>
            <w:r>
              <w:rPr>
                <w:spacing w:val="-3"/>
              </w:rPr>
              <w:t xml:space="preserve"> </w:t>
            </w:r>
            <w:r>
              <w:rPr>
                <w:spacing w:val="-5"/>
              </w:rPr>
              <w:t>1"</w:t>
            </w:r>
          </w:p>
        </w:tc>
        <w:tc>
          <w:tcPr>
            <w:tcW w:w="1447" w:type="dxa"/>
          </w:tcPr>
          <w:p w14:paraId="0E08EDE9" w14:textId="77777777" w:rsidR="009C3C45" w:rsidRDefault="003E1B40">
            <w:pPr>
              <w:pStyle w:val="TableParagraph"/>
              <w:spacing w:before="38"/>
              <w:ind w:left="80" w:right="68"/>
              <w:jc w:val="center"/>
            </w:pPr>
            <w:r>
              <w:rPr>
                <w:spacing w:val="-5"/>
              </w:rPr>
              <w:t>1.2</w:t>
            </w:r>
          </w:p>
        </w:tc>
        <w:tc>
          <w:tcPr>
            <w:tcW w:w="1070" w:type="dxa"/>
          </w:tcPr>
          <w:p w14:paraId="079BAAC3" w14:textId="77777777" w:rsidR="009C3C45" w:rsidRDefault="003E1B40">
            <w:pPr>
              <w:pStyle w:val="TableParagraph"/>
              <w:spacing w:before="38"/>
              <w:ind w:left="108"/>
            </w:pPr>
            <w:r>
              <w:rPr>
                <w:spacing w:val="-2"/>
              </w:rPr>
              <w:t>Metros</w:t>
            </w:r>
          </w:p>
        </w:tc>
        <w:tc>
          <w:tcPr>
            <w:tcW w:w="112" w:type="dxa"/>
            <w:tcBorders>
              <w:top w:val="nil"/>
              <w:bottom w:val="nil"/>
            </w:tcBorders>
          </w:tcPr>
          <w:p w14:paraId="79F2A745" w14:textId="77777777" w:rsidR="009C3C45" w:rsidRDefault="009C3C45">
            <w:pPr>
              <w:pStyle w:val="TableParagraph"/>
              <w:rPr>
                <w:rFonts w:ascii="Times New Roman"/>
                <w:sz w:val="20"/>
              </w:rPr>
            </w:pPr>
          </w:p>
        </w:tc>
      </w:tr>
      <w:tr w:rsidR="009C3C45" w14:paraId="498D8070" w14:textId="77777777">
        <w:trPr>
          <w:trHeight w:val="329"/>
        </w:trPr>
        <w:tc>
          <w:tcPr>
            <w:tcW w:w="113" w:type="dxa"/>
            <w:vMerge w:val="restart"/>
            <w:tcBorders>
              <w:top w:val="nil"/>
              <w:bottom w:val="nil"/>
            </w:tcBorders>
          </w:tcPr>
          <w:p w14:paraId="65A555BF" w14:textId="77777777" w:rsidR="009C3C45" w:rsidRDefault="009C3C45">
            <w:pPr>
              <w:pStyle w:val="TableParagraph"/>
              <w:rPr>
                <w:rFonts w:ascii="Times New Roman"/>
                <w:sz w:val="20"/>
              </w:rPr>
            </w:pPr>
          </w:p>
        </w:tc>
        <w:tc>
          <w:tcPr>
            <w:tcW w:w="715" w:type="dxa"/>
            <w:vMerge w:val="restart"/>
          </w:tcPr>
          <w:p w14:paraId="12D77833" w14:textId="77777777" w:rsidR="009C3C45" w:rsidRDefault="009C3C45">
            <w:pPr>
              <w:pStyle w:val="TableParagraph"/>
              <w:rPr>
                <w:rFonts w:ascii="Arial"/>
                <w:b/>
              </w:rPr>
            </w:pPr>
          </w:p>
          <w:p w14:paraId="6F2B0102" w14:textId="77777777" w:rsidR="009C3C45" w:rsidRDefault="009C3C45">
            <w:pPr>
              <w:pStyle w:val="TableParagraph"/>
              <w:rPr>
                <w:rFonts w:ascii="Arial"/>
                <w:b/>
              </w:rPr>
            </w:pPr>
          </w:p>
          <w:p w14:paraId="5FD2AAAD" w14:textId="77777777" w:rsidR="009C3C45" w:rsidRDefault="009C3C45">
            <w:pPr>
              <w:pStyle w:val="TableParagraph"/>
              <w:spacing w:before="129"/>
              <w:rPr>
                <w:rFonts w:ascii="Arial"/>
                <w:b/>
              </w:rPr>
            </w:pPr>
          </w:p>
          <w:p w14:paraId="2FEA9FEA" w14:textId="77777777" w:rsidR="009C3C45" w:rsidRDefault="003E1B40">
            <w:pPr>
              <w:pStyle w:val="TableParagraph"/>
              <w:ind w:left="107"/>
            </w:pPr>
            <w:r>
              <w:rPr>
                <w:spacing w:val="-5"/>
              </w:rPr>
              <w:t>1.8</w:t>
            </w:r>
          </w:p>
        </w:tc>
        <w:tc>
          <w:tcPr>
            <w:tcW w:w="1827" w:type="dxa"/>
            <w:vMerge w:val="restart"/>
          </w:tcPr>
          <w:p w14:paraId="5705B184" w14:textId="77777777" w:rsidR="009C3C45" w:rsidRDefault="009C3C45">
            <w:pPr>
              <w:pStyle w:val="TableParagraph"/>
              <w:rPr>
                <w:rFonts w:ascii="Arial"/>
                <w:b/>
              </w:rPr>
            </w:pPr>
          </w:p>
          <w:p w14:paraId="1078092C" w14:textId="77777777" w:rsidR="009C3C45" w:rsidRDefault="009C3C45">
            <w:pPr>
              <w:pStyle w:val="TableParagraph"/>
              <w:spacing w:before="130"/>
              <w:rPr>
                <w:rFonts w:ascii="Arial"/>
                <w:b/>
              </w:rPr>
            </w:pPr>
          </w:p>
          <w:p w14:paraId="680485E5" w14:textId="77777777" w:rsidR="009C3C45" w:rsidRDefault="003E1B40">
            <w:pPr>
              <w:pStyle w:val="TableParagraph"/>
              <w:ind w:left="105" w:right="192"/>
            </w:pPr>
            <w:r>
              <w:t>Sistema de Salida</w:t>
            </w:r>
            <w:r>
              <w:rPr>
                <w:spacing w:val="-16"/>
              </w:rPr>
              <w:t xml:space="preserve"> </w:t>
            </w:r>
            <w:r>
              <w:t>Inferior del Tanque</w:t>
            </w:r>
          </w:p>
        </w:tc>
        <w:tc>
          <w:tcPr>
            <w:tcW w:w="3636" w:type="dxa"/>
          </w:tcPr>
          <w:p w14:paraId="109182C7" w14:textId="77777777" w:rsidR="009C3C45" w:rsidRDefault="003E1B40">
            <w:pPr>
              <w:pStyle w:val="TableParagraph"/>
              <w:spacing w:before="39"/>
              <w:ind w:left="107"/>
            </w:pPr>
            <w:r>
              <w:t>Válvula</w:t>
            </w:r>
            <w:r>
              <w:rPr>
                <w:spacing w:val="-5"/>
              </w:rPr>
              <w:t xml:space="preserve"> </w:t>
            </w:r>
            <w:r>
              <w:t>PVC</w:t>
            </w:r>
            <w:r>
              <w:rPr>
                <w:spacing w:val="-4"/>
              </w:rPr>
              <w:t xml:space="preserve"> </w:t>
            </w:r>
            <w:r>
              <w:t>de</w:t>
            </w:r>
            <w:r>
              <w:rPr>
                <w:spacing w:val="-4"/>
              </w:rPr>
              <w:t xml:space="preserve"> </w:t>
            </w:r>
            <w:r>
              <w:t>control</w:t>
            </w:r>
            <w:r>
              <w:rPr>
                <w:spacing w:val="-5"/>
              </w:rPr>
              <w:t xml:space="preserve"> 1"</w:t>
            </w:r>
          </w:p>
        </w:tc>
        <w:tc>
          <w:tcPr>
            <w:tcW w:w="1447" w:type="dxa"/>
          </w:tcPr>
          <w:p w14:paraId="3952C4F1" w14:textId="77777777" w:rsidR="009C3C45" w:rsidRDefault="003E1B40">
            <w:pPr>
              <w:pStyle w:val="TableParagraph"/>
              <w:spacing w:before="39"/>
              <w:ind w:left="78" w:right="68"/>
              <w:jc w:val="center"/>
            </w:pPr>
            <w:r>
              <w:rPr>
                <w:spacing w:val="-10"/>
              </w:rPr>
              <w:t>1</w:t>
            </w:r>
          </w:p>
        </w:tc>
        <w:tc>
          <w:tcPr>
            <w:tcW w:w="1070" w:type="dxa"/>
          </w:tcPr>
          <w:p w14:paraId="375A1151" w14:textId="77777777" w:rsidR="009C3C45" w:rsidRDefault="003E1B40">
            <w:pPr>
              <w:pStyle w:val="TableParagraph"/>
              <w:spacing w:before="39"/>
              <w:ind w:left="108"/>
            </w:pPr>
            <w:proofErr w:type="spellStart"/>
            <w:r>
              <w:rPr>
                <w:spacing w:val="-5"/>
              </w:rPr>
              <w:t>Und</w:t>
            </w:r>
            <w:proofErr w:type="spellEnd"/>
          </w:p>
        </w:tc>
        <w:tc>
          <w:tcPr>
            <w:tcW w:w="112" w:type="dxa"/>
            <w:tcBorders>
              <w:top w:val="nil"/>
              <w:bottom w:val="nil"/>
            </w:tcBorders>
          </w:tcPr>
          <w:p w14:paraId="15571A02" w14:textId="77777777" w:rsidR="009C3C45" w:rsidRDefault="009C3C45">
            <w:pPr>
              <w:pStyle w:val="TableParagraph"/>
              <w:rPr>
                <w:rFonts w:ascii="Times New Roman"/>
                <w:sz w:val="20"/>
              </w:rPr>
            </w:pPr>
          </w:p>
        </w:tc>
      </w:tr>
      <w:tr w:rsidR="009C3C45" w14:paraId="1D6204B8" w14:textId="77777777">
        <w:trPr>
          <w:trHeight w:val="330"/>
        </w:trPr>
        <w:tc>
          <w:tcPr>
            <w:tcW w:w="113" w:type="dxa"/>
            <w:vMerge/>
            <w:tcBorders>
              <w:top w:val="nil"/>
              <w:bottom w:val="nil"/>
            </w:tcBorders>
          </w:tcPr>
          <w:p w14:paraId="54852DFD" w14:textId="77777777" w:rsidR="009C3C45" w:rsidRDefault="009C3C45">
            <w:pPr>
              <w:rPr>
                <w:sz w:val="2"/>
                <w:szCs w:val="2"/>
              </w:rPr>
            </w:pPr>
          </w:p>
        </w:tc>
        <w:tc>
          <w:tcPr>
            <w:tcW w:w="715" w:type="dxa"/>
            <w:vMerge/>
            <w:tcBorders>
              <w:top w:val="nil"/>
            </w:tcBorders>
          </w:tcPr>
          <w:p w14:paraId="144232EE" w14:textId="77777777" w:rsidR="009C3C45" w:rsidRDefault="009C3C45">
            <w:pPr>
              <w:rPr>
                <w:sz w:val="2"/>
                <w:szCs w:val="2"/>
              </w:rPr>
            </w:pPr>
          </w:p>
        </w:tc>
        <w:tc>
          <w:tcPr>
            <w:tcW w:w="1827" w:type="dxa"/>
            <w:vMerge/>
            <w:tcBorders>
              <w:top w:val="nil"/>
            </w:tcBorders>
          </w:tcPr>
          <w:p w14:paraId="4AA89D24" w14:textId="77777777" w:rsidR="009C3C45" w:rsidRDefault="009C3C45">
            <w:pPr>
              <w:rPr>
                <w:sz w:val="2"/>
                <w:szCs w:val="2"/>
              </w:rPr>
            </w:pPr>
          </w:p>
        </w:tc>
        <w:tc>
          <w:tcPr>
            <w:tcW w:w="3636" w:type="dxa"/>
          </w:tcPr>
          <w:p w14:paraId="41A14F43" w14:textId="77777777" w:rsidR="009C3C45" w:rsidRDefault="003E1B40">
            <w:pPr>
              <w:pStyle w:val="TableParagraph"/>
              <w:spacing w:before="40"/>
              <w:ind w:left="107"/>
            </w:pPr>
            <w:proofErr w:type="spellStart"/>
            <w:r>
              <w:t>Flanche</w:t>
            </w:r>
            <w:proofErr w:type="spellEnd"/>
            <w:r>
              <w:rPr>
                <w:spacing w:val="-3"/>
              </w:rPr>
              <w:t xml:space="preserve"> </w:t>
            </w:r>
            <w:r>
              <w:t>en</w:t>
            </w:r>
            <w:r>
              <w:rPr>
                <w:spacing w:val="-3"/>
              </w:rPr>
              <w:t xml:space="preserve"> </w:t>
            </w:r>
            <w:r>
              <w:t>PVC</w:t>
            </w:r>
            <w:r>
              <w:rPr>
                <w:spacing w:val="-3"/>
              </w:rPr>
              <w:t xml:space="preserve"> </w:t>
            </w:r>
            <w:r>
              <w:t>de</w:t>
            </w:r>
            <w:r>
              <w:rPr>
                <w:spacing w:val="-4"/>
              </w:rPr>
              <w:t xml:space="preserve"> </w:t>
            </w:r>
            <w:r>
              <w:rPr>
                <w:spacing w:val="-5"/>
              </w:rPr>
              <w:t>1"</w:t>
            </w:r>
          </w:p>
        </w:tc>
        <w:tc>
          <w:tcPr>
            <w:tcW w:w="1447" w:type="dxa"/>
          </w:tcPr>
          <w:p w14:paraId="646A875E" w14:textId="77777777" w:rsidR="009C3C45" w:rsidRDefault="003E1B40">
            <w:pPr>
              <w:pStyle w:val="TableParagraph"/>
              <w:spacing w:before="40"/>
              <w:ind w:left="78" w:right="68"/>
              <w:jc w:val="center"/>
            </w:pPr>
            <w:r>
              <w:rPr>
                <w:spacing w:val="-10"/>
              </w:rPr>
              <w:t>1</w:t>
            </w:r>
          </w:p>
        </w:tc>
        <w:tc>
          <w:tcPr>
            <w:tcW w:w="1070" w:type="dxa"/>
          </w:tcPr>
          <w:p w14:paraId="65D80CAB" w14:textId="77777777" w:rsidR="009C3C45" w:rsidRDefault="003E1B40">
            <w:pPr>
              <w:pStyle w:val="TableParagraph"/>
              <w:spacing w:before="40"/>
              <w:ind w:left="108"/>
            </w:pPr>
            <w:proofErr w:type="spellStart"/>
            <w:r>
              <w:rPr>
                <w:spacing w:val="-5"/>
              </w:rPr>
              <w:t>Und</w:t>
            </w:r>
            <w:proofErr w:type="spellEnd"/>
          </w:p>
        </w:tc>
        <w:tc>
          <w:tcPr>
            <w:tcW w:w="112" w:type="dxa"/>
            <w:tcBorders>
              <w:top w:val="nil"/>
              <w:bottom w:val="nil"/>
            </w:tcBorders>
          </w:tcPr>
          <w:p w14:paraId="2C6AEF10" w14:textId="77777777" w:rsidR="009C3C45" w:rsidRDefault="009C3C45">
            <w:pPr>
              <w:pStyle w:val="TableParagraph"/>
              <w:rPr>
                <w:rFonts w:ascii="Times New Roman"/>
                <w:sz w:val="20"/>
              </w:rPr>
            </w:pPr>
          </w:p>
        </w:tc>
      </w:tr>
      <w:tr w:rsidR="009C3C45" w14:paraId="2A05710F" w14:textId="77777777">
        <w:trPr>
          <w:trHeight w:val="330"/>
        </w:trPr>
        <w:tc>
          <w:tcPr>
            <w:tcW w:w="113" w:type="dxa"/>
            <w:vMerge/>
            <w:tcBorders>
              <w:top w:val="nil"/>
              <w:bottom w:val="nil"/>
            </w:tcBorders>
          </w:tcPr>
          <w:p w14:paraId="545BBA65" w14:textId="77777777" w:rsidR="009C3C45" w:rsidRDefault="009C3C45">
            <w:pPr>
              <w:rPr>
                <w:sz w:val="2"/>
                <w:szCs w:val="2"/>
              </w:rPr>
            </w:pPr>
          </w:p>
        </w:tc>
        <w:tc>
          <w:tcPr>
            <w:tcW w:w="715" w:type="dxa"/>
            <w:vMerge/>
            <w:tcBorders>
              <w:top w:val="nil"/>
            </w:tcBorders>
          </w:tcPr>
          <w:p w14:paraId="5E0A8D54" w14:textId="77777777" w:rsidR="009C3C45" w:rsidRDefault="009C3C45">
            <w:pPr>
              <w:rPr>
                <w:sz w:val="2"/>
                <w:szCs w:val="2"/>
              </w:rPr>
            </w:pPr>
          </w:p>
        </w:tc>
        <w:tc>
          <w:tcPr>
            <w:tcW w:w="1827" w:type="dxa"/>
            <w:vMerge/>
            <w:tcBorders>
              <w:top w:val="nil"/>
            </w:tcBorders>
          </w:tcPr>
          <w:p w14:paraId="55DCCB25" w14:textId="77777777" w:rsidR="009C3C45" w:rsidRDefault="009C3C45">
            <w:pPr>
              <w:rPr>
                <w:sz w:val="2"/>
                <w:szCs w:val="2"/>
              </w:rPr>
            </w:pPr>
          </w:p>
        </w:tc>
        <w:tc>
          <w:tcPr>
            <w:tcW w:w="3636" w:type="dxa"/>
          </w:tcPr>
          <w:p w14:paraId="126A3F68" w14:textId="77777777" w:rsidR="009C3C45" w:rsidRDefault="003E1B40">
            <w:pPr>
              <w:pStyle w:val="TableParagraph"/>
              <w:spacing w:before="38"/>
              <w:ind w:left="107"/>
            </w:pPr>
            <w:r>
              <w:t>Codos</w:t>
            </w:r>
            <w:r>
              <w:rPr>
                <w:spacing w:val="-3"/>
              </w:rPr>
              <w:t xml:space="preserve"> </w:t>
            </w:r>
            <w:r>
              <w:t>en</w:t>
            </w:r>
            <w:r>
              <w:rPr>
                <w:spacing w:val="-2"/>
              </w:rPr>
              <w:t xml:space="preserve"> </w:t>
            </w:r>
            <w:r>
              <w:t>PVC</w:t>
            </w:r>
            <w:r>
              <w:rPr>
                <w:spacing w:val="-2"/>
              </w:rPr>
              <w:t xml:space="preserve"> </w:t>
            </w:r>
            <w:r>
              <w:t>de</w:t>
            </w:r>
            <w:r>
              <w:rPr>
                <w:spacing w:val="-3"/>
              </w:rPr>
              <w:t xml:space="preserve"> </w:t>
            </w:r>
            <w:r>
              <w:rPr>
                <w:spacing w:val="-5"/>
              </w:rPr>
              <w:t>1"</w:t>
            </w:r>
          </w:p>
        </w:tc>
        <w:tc>
          <w:tcPr>
            <w:tcW w:w="1447" w:type="dxa"/>
          </w:tcPr>
          <w:p w14:paraId="110F4104" w14:textId="77777777" w:rsidR="009C3C45" w:rsidRDefault="003E1B40">
            <w:pPr>
              <w:pStyle w:val="TableParagraph"/>
              <w:spacing w:before="38"/>
              <w:ind w:left="78" w:right="68"/>
              <w:jc w:val="center"/>
            </w:pPr>
            <w:r>
              <w:rPr>
                <w:spacing w:val="-10"/>
              </w:rPr>
              <w:t>1</w:t>
            </w:r>
          </w:p>
        </w:tc>
        <w:tc>
          <w:tcPr>
            <w:tcW w:w="1070" w:type="dxa"/>
          </w:tcPr>
          <w:p w14:paraId="113DEDD4" w14:textId="77777777" w:rsidR="009C3C45" w:rsidRDefault="003E1B40">
            <w:pPr>
              <w:pStyle w:val="TableParagraph"/>
              <w:spacing w:before="38"/>
              <w:ind w:left="108"/>
            </w:pPr>
            <w:proofErr w:type="spellStart"/>
            <w:r>
              <w:rPr>
                <w:spacing w:val="-5"/>
              </w:rPr>
              <w:t>Und</w:t>
            </w:r>
            <w:proofErr w:type="spellEnd"/>
          </w:p>
        </w:tc>
        <w:tc>
          <w:tcPr>
            <w:tcW w:w="112" w:type="dxa"/>
            <w:tcBorders>
              <w:top w:val="nil"/>
              <w:bottom w:val="nil"/>
            </w:tcBorders>
          </w:tcPr>
          <w:p w14:paraId="0FD99A69" w14:textId="77777777" w:rsidR="009C3C45" w:rsidRDefault="009C3C45">
            <w:pPr>
              <w:pStyle w:val="TableParagraph"/>
              <w:rPr>
                <w:rFonts w:ascii="Times New Roman"/>
                <w:sz w:val="20"/>
              </w:rPr>
            </w:pPr>
          </w:p>
        </w:tc>
      </w:tr>
      <w:tr w:rsidR="009C3C45" w14:paraId="42613ACA" w14:textId="77777777">
        <w:trPr>
          <w:trHeight w:val="328"/>
        </w:trPr>
        <w:tc>
          <w:tcPr>
            <w:tcW w:w="113" w:type="dxa"/>
            <w:vMerge/>
            <w:tcBorders>
              <w:top w:val="nil"/>
              <w:bottom w:val="nil"/>
            </w:tcBorders>
          </w:tcPr>
          <w:p w14:paraId="2DCF07CB" w14:textId="77777777" w:rsidR="009C3C45" w:rsidRDefault="009C3C45">
            <w:pPr>
              <w:rPr>
                <w:sz w:val="2"/>
                <w:szCs w:val="2"/>
              </w:rPr>
            </w:pPr>
          </w:p>
        </w:tc>
        <w:tc>
          <w:tcPr>
            <w:tcW w:w="715" w:type="dxa"/>
            <w:vMerge/>
            <w:tcBorders>
              <w:top w:val="nil"/>
            </w:tcBorders>
          </w:tcPr>
          <w:p w14:paraId="7A6ACB30" w14:textId="77777777" w:rsidR="009C3C45" w:rsidRDefault="009C3C45">
            <w:pPr>
              <w:rPr>
                <w:sz w:val="2"/>
                <w:szCs w:val="2"/>
              </w:rPr>
            </w:pPr>
          </w:p>
        </w:tc>
        <w:tc>
          <w:tcPr>
            <w:tcW w:w="1827" w:type="dxa"/>
            <w:vMerge/>
            <w:tcBorders>
              <w:top w:val="nil"/>
            </w:tcBorders>
          </w:tcPr>
          <w:p w14:paraId="6E01E579" w14:textId="77777777" w:rsidR="009C3C45" w:rsidRDefault="009C3C45">
            <w:pPr>
              <w:rPr>
                <w:sz w:val="2"/>
                <w:szCs w:val="2"/>
              </w:rPr>
            </w:pPr>
          </w:p>
        </w:tc>
        <w:tc>
          <w:tcPr>
            <w:tcW w:w="3636" w:type="dxa"/>
          </w:tcPr>
          <w:p w14:paraId="59CD48AB" w14:textId="77777777" w:rsidR="009C3C45" w:rsidRDefault="003E1B40">
            <w:pPr>
              <w:pStyle w:val="TableParagraph"/>
              <w:spacing w:before="38"/>
              <w:ind w:left="107"/>
            </w:pPr>
            <w:r>
              <w:t>Adaptador</w:t>
            </w:r>
            <w:r>
              <w:rPr>
                <w:spacing w:val="-4"/>
              </w:rPr>
              <w:t xml:space="preserve"> </w:t>
            </w:r>
            <w:r>
              <w:t>Macho</w:t>
            </w:r>
            <w:r>
              <w:rPr>
                <w:spacing w:val="-5"/>
              </w:rPr>
              <w:t xml:space="preserve"> </w:t>
            </w:r>
            <w:r>
              <w:t>PVC</w:t>
            </w:r>
            <w:r>
              <w:rPr>
                <w:spacing w:val="-2"/>
              </w:rPr>
              <w:t xml:space="preserve"> </w:t>
            </w:r>
            <w:r>
              <w:rPr>
                <w:spacing w:val="-7"/>
              </w:rPr>
              <w:t>1"</w:t>
            </w:r>
          </w:p>
        </w:tc>
        <w:tc>
          <w:tcPr>
            <w:tcW w:w="1447" w:type="dxa"/>
          </w:tcPr>
          <w:p w14:paraId="3369AFBF" w14:textId="77777777" w:rsidR="009C3C45" w:rsidRDefault="003E1B40">
            <w:pPr>
              <w:pStyle w:val="TableParagraph"/>
              <w:spacing w:before="38"/>
              <w:ind w:left="78" w:right="68"/>
              <w:jc w:val="center"/>
            </w:pPr>
            <w:r>
              <w:rPr>
                <w:spacing w:val="-10"/>
              </w:rPr>
              <w:t>1</w:t>
            </w:r>
          </w:p>
        </w:tc>
        <w:tc>
          <w:tcPr>
            <w:tcW w:w="1070" w:type="dxa"/>
          </w:tcPr>
          <w:p w14:paraId="7888143D" w14:textId="77777777" w:rsidR="009C3C45" w:rsidRDefault="003E1B40">
            <w:pPr>
              <w:pStyle w:val="TableParagraph"/>
              <w:spacing w:before="38"/>
              <w:ind w:left="108"/>
            </w:pPr>
            <w:proofErr w:type="spellStart"/>
            <w:r>
              <w:rPr>
                <w:spacing w:val="-5"/>
              </w:rPr>
              <w:t>Und</w:t>
            </w:r>
            <w:proofErr w:type="spellEnd"/>
          </w:p>
        </w:tc>
        <w:tc>
          <w:tcPr>
            <w:tcW w:w="112" w:type="dxa"/>
            <w:tcBorders>
              <w:top w:val="nil"/>
              <w:bottom w:val="nil"/>
            </w:tcBorders>
          </w:tcPr>
          <w:p w14:paraId="177D70E8" w14:textId="77777777" w:rsidR="009C3C45" w:rsidRDefault="009C3C45">
            <w:pPr>
              <w:pStyle w:val="TableParagraph"/>
              <w:rPr>
                <w:rFonts w:ascii="Times New Roman"/>
                <w:sz w:val="20"/>
              </w:rPr>
            </w:pPr>
          </w:p>
        </w:tc>
      </w:tr>
      <w:tr w:rsidR="009C3C45" w14:paraId="234E763C" w14:textId="77777777">
        <w:trPr>
          <w:trHeight w:val="330"/>
        </w:trPr>
        <w:tc>
          <w:tcPr>
            <w:tcW w:w="113" w:type="dxa"/>
            <w:vMerge/>
            <w:tcBorders>
              <w:top w:val="nil"/>
              <w:bottom w:val="nil"/>
            </w:tcBorders>
          </w:tcPr>
          <w:p w14:paraId="27192E4D" w14:textId="77777777" w:rsidR="009C3C45" w:rsidRDefault="009C3C45">
            <w:pPr>
              <w:rPr>
                <w:sz w:val="2"/>
                <w:szCs w:val="2"/>
              </w:rPr>
            </w:pPr>
          </w:p>
        </w:tc>
        <w:tc>
          <w:tcPr>
            <w:tcW w:w="715" w:type="dxa"/>
            <w:vMerge/>
            <w:tcBorders>
              <w:top w:val="nil"/>
            </w:tcBorders>
          </w:tcPr>
          <w:p w14:paraId="0C120E6D" w14:textId="77777777" w:rsidR="009C3C45" w:rsidRDefault="009C3C45">
            <w:pPr>
              <w:rPr>
                <w:sz w:val="2"/>
                <w:szCs w:val="2"/>
              </w:rPr>
            </w:pPr>
          </w:p>
        </w:tc>
        <w:tc>
          <w:tcPr>
            <w:tcW w:w="1827" w:type="dxa"/>
            <w:vMerge/>
            <w:tcBorders>
              <w:top w:val="nil"/>
            </w:tcBorders>
          </w:tcPr>
          <w:p w14:paraId="2BC025E5" w14:textId="77777777" w:rsidR="009C3C45" w:rsidRDefault="009C3C45">
            <w:pPr>
              <w:rPr>
                <w:sz w:val="2"/>
                <w:szCs w:val="2"/>
              </w:rPr>
            </w:pPr>
          </w:p>
        </w:tc>
        <w:tc>
          <w:tcPr>
            <w:tcW w:w="3636" w:type="dxa"/>
          </w:tcPr>
          <w:p w14:paraId="057A81CF" w14:textId="77777777" w:rsidR="009C3C45" w:rsidRDefault="003E1B40">
            <w:pPr>
              <w:pStyle w:val="TableParagraph"/>
              <w:spacing w:before="40"/>
              <w:ind w:left="107"/>
            </w:pPr>
            <w:r>
              <w:t>Tubería</w:t>
            </w:r>
            <w:r>
              <w:rPr>
                <w:spacing w:val="-4"/>
              </w:rPr>
              <w:t xml:space="preserve"> </w:t>
            </w:r>
            <w:r>
              <w:t>en</w:t>
            </w:r>
            <w:r>
              <w:rPr>
                <w:spacing w:val="-2"/>
              </w:rPr>
              <w:t xml:space="preserve"> </w:t>
            </w:r>
            <w:r>
              <w:t>PVC</w:t>
            </w:r>
            <w:r>
              <w:rPr>
                <w:spacing w:val="-3"/>
              </w:rPr>
              <w:t xml:space="preserve"> </w:t>
            </w:r>
            <w:r>
              <w:t>de</w:t>
            </w:r>
            <w:r>
              <w:rPr>
                <w:spacing w:val="-3"/>
              </w:rPr>
              <w:t xml:space="preserve"> </w:t>
            </w:r>
            <w:r>
              <w:rPr>
                <w:spacing w:val="-5"/>
              </w:rPr>
              <w:t>1"</w:t>
            </w:r>
          </w:p>
        </w:tc>
        <w:tc>
          <w:tcPr>
            <w:tcW w:w="1447" w:type="dxa"/>
          </w:tcPr>
          <w:p w14:paraId="47D29DD8" w14:textId="77777777" w:rsidR="009C3C45" w:rsidRDefault="003E1B40">
            <w:pPr>
              <w:pStyle w:val="TableParagraph"/>
              <w:spacing w:before="40"/>
              <w:ind w:left="78" w:right="68"/>
              <w:jc w:val="center"/>
            </w:pPr>
            <w:r>
              <w:rPr>
                <w:spacing w:val="-10"/>
              </w:rPr>
              <w:t>2</w:t>
            </w:r>
          </w:p>
        </w:tc>
        <w:tc>
          <w:tcPr>
            <w:tcW w:w="1070" w:type="dxa"/>
          </w:tcPr>
          <w:p w14:paraId="75FE316C" w14:textId="77777777" w:rsidR="009C3C45" w:rsidRDefault="003E1B40">
            <w:pPr>
              <w:pStyle w:val="TableParagraph"/>
              <w:spacing w:before="40"/>
              <w:ind w:left="108"/>
            </w:pPr>
            <w:r>
              <w:rPr>
                <w:spacing w:val="-2"/>
              </w:rPr>
              <w:t>Metros</w:t>
            </w:r>
          </w:p>
        </w:tc>
        <w:tc>
          <w:tcPr>
            <w:tcW w:w="112" w:type="dxa"/>
            <w:tcBorders>
              <w:top w:val="nil"/>
              <w:bottom w:val="nil"/>
            </w:tcBorders>
          </w:tcPr>
          <w:p w14:paraId="33BAE0CA" w14:textId="77777777" w:rsidR="009C3C45" w:rsidRDefault="009C3C45">
            <w:pPr>
              <w:pStyle w:val="TableParagraph"/>
              <w:rPr>
                <w:rFonts w:ascii="Times New Roman"/>
                <w:sz w:val="20"/>
              </w:rPr>
            </w:pPr>
          </w:p>
        </w:tc>
      </w:tr>
      <w:tr w:rsidR="009C3C45" w14:paraId="14062789" w14:textId="77777777">
        <w:trPr>
          <w:trHeight w:val="330"/>
        </w:trPr>
        <w:tc>
          <w:tcPr>
            <w:tcW w:w="113" w:type="dxa"/>
            <w:vMerge/>
            <w:tcBorders>
              <w:top w:val="nil"/>
              <w:bottom w:val="nil"/>
            </w:tcBorders>
          </w:tcPr>
          <w:p w14:paraId="141A8EE7" w14:textId="77777777" w:rsidR="009C3C45" w:rsidRDefault="009C3C45">
            <w:pPr>
              <w:rPr>
                <w:sz w:val="2"/>
                <w:szCs w:val="2"/>
              </w:rPr>
            </w:pPr>
          </w:p>
        </w:tc>
        <w:tc>
          <w:tcPr>
            <w:tcW w:w="715" w:type="dxa"/>
            <w:vMerge/>
            <w:tcBorders>
              <w:top w:val="nil"/>
            </w:tcBorders>
          </w:tcPr>
          <w:p w14:paraId="59E8E2BF" w14:textId="77777777" w:rsidR="009C3C45" w:rsidRDefault="009C3C45">
            <w:pPr>
              <w:rPr>
                <w:sz w:val="2"/>
                <w:szCs w:val="2"/>
              </w:rPr>
            </w:pPr>
          </w:p>
        </w:tc>
        <w:tc>
          <w:tcPr>
            <w:tcW w:w="1827" w:type="dxa"/>
            <w:vMerge/>
            <w:tcBorders>
              <w:top w:val="nil"/>
            </w:tcBorders>
          </w:tcPr>
          <w:p w14:paraId="564FA761" w14:textId="77777777" w:rsidR="009C3C45" w:rsidRDefault="009C3C45">
            <w:pPr>
              <w:rPr>
                <w:sz w:val="2"/>
                <w:szCs w:val="2"/>
              </w:rPr>
            </w:pPr>
          </w:p>
        </w:tc>
        <w:tc>
          <w:tcPr>
            <w:tcW w:w="3636" w:type="dxa"/>
          </w:tcPr>
          <w:p w14:paraId="48D526F4" w14:textId="77777777" w:rsidR="009C3C45" w:rsidRDefault="003E1B40">
            <w:pPr>
              <w:pStyle w:val="TableParagraph"/>
              <w:spacing w:before="38"/>
              <w:ind w:left="107"/>
            </w:pPr>
            <w:r>
              <w:t>Válvula</w:t>
            </w:r>
            <w:r>
              <w:rPr>
                <w:spacing w:val="-4"/>
              </w:rPr>
              <w:t xml:space="preserve"> </w:t>
            </w:r>
            <w:r>
              <w:t>de</w:t>
            </w:r>
            <w:r>
              <w:rPr>
                <w:spacing w:val="-3"/>
              </w:rPr>
              <w:t xml:space="preserve"> </w:t>
            </w:r>
            <w:r>
              <w:t>Cierre</w:t>
            </w:r>
            <w:r>
              <w:rPr>
                <w:spacing w:val="-3"/>
              </w:rPr>
              <w:t xml:space="preserve"> </w:t>
            </w:r>
            <w:r>
              <w:t>de</w:t>
            </w:r>
            <w:r>
              <w:rPr>
                <w:spacing w:val="-5"/>
              </w:rPr>
              <w:t xml:space="preserve"> 1”</w:t>
            </w:r>
          </w:p>
        </w:tc>
        <w:tc>
          <w:tcPr>
            <w:tcW w:w="1447" w:type="dxa"/>
          </w:tcPr>
          <w:p w14:paraId="34443C01" w14:textId="77777777" w:rsidR="009C3C45" w:rsidRDefault="003E1B40">
            <w:pPr>
              <w:pStyle w:val="TableParagraph"/>
              <w:spacing w:before="38"/>
              <w:ind w:left="78" w:right="68"/>
              <w:jc w:val="center"/>
            </w:pPr>
            <w:r>
              <w:rPr>
                <w:spacing w:val="-10"/>
              </w:rPr>
              <w:t>1</w:t>
            </w:r>
          </w:p>
        </w:tc>
        <w:tc>
          <w:tcPr>
            <w:tcW w:w="1070" w:type="dxa"/>
          </w:tcPr>
          <w:p w14:paraId="38BEB247" w14:textId="77777777" w:rsidR="009C3C45" w:rsidRDefault="003E1B40">
            <w:pPr>
              <w:pStyle w:val="TableParagraph"/>
              <w:spacing w:before="38"/>
              <w:ind w:left="108"/>
            </w:pPr>
            <w:proofErr w:type="spellStart"/>
            <w:r>
              <w:rPr>
                <w:spacing w:val="-5"/>
              </w:rPr>
              <w:t>Und</w:t>
            </w:r>
            <w:proofErr w:type="spellEnd"/>
          </w:p>
        </w:tc>
        <w:tc>
          <w:tcPr>
            <w:tcW w:w="112" w:type="dxa"/>
            <w:tcBorders>
              <w:top w:val="nil"/>
              <w:bottom w:val="nil"/>
            </w:tcBorders>
          </w:tcPr>
          <w:p w14:paraId="06CA2550" w14:textId="77777777" w:rsidR="009C3C45" w:rsidRDefault="009C3C45">
            <w:pPr>
              <w:pStyle w:val="TableParagraph"/>
              <w:rPr>
                <w:rFonts w:ascii="Times New Roman"/>
                <w:sz w:val="20"/>
              </w:rPr>
            </w:pPr>
          </w:p>
        </w:tc>
      </w:tr>
      <w:tr w:rsidR="009C3C45" w14:paraId="44980E28" w14:textId="77777777">
        <w:trPr>
          <w:trHeight w:val="1010"/>
        </w:trPr>
        <w:tc>
          <w:tcPr>
            <w:tcW w:w="113" w:type="dxa"/>
            <w:tcBorders>
              <w:top w:val="nil"/>
              <w:bottom w:val="nil"/>
            </w:tcBorders>
          </w:tcPr>
          <w:p w14:paraId="4B277275" w14:textId="77777777" w:rsidR="009C3C45" w:rsidRDefault="009C3C45">
            <w:pPr>
              <w:pStyle w:val="TableParagraph"/>
              <w:rPr>
                <w:rFonts w:ascii="Times New Roman"/>
                <w:sz w:val="20"/>
              </w:rPr>
            </w:pPr>
          </w:p>
        </w:tc>
        <w:tc>
          <w:tcPr>
            <w:tcW w:w="715" w:type="dxa"/>
          </w:tcPr>
          <w:p w14:paraId="435EDB7B" w14:textId="77777777" w:rsidR="009C3C45" w:rsidRDefault="009C3C45">
            <w:pPr>
              <w:pStyle w:val="TableParagraph"/>
              <w:spacing w:before="126"/>
              <w:rPr>
                <w:rFonts w:ascii="Arial"/>
                <w:b/>
              </w:rPr>
            </w:pPr>
          </w:p>
          <w:p w14:paraId="2916C385" w14:textId="77777777" w:rsidR="009C3C45" w:rsidRDefault="003E1B40">
            <w:pPr>
              <w:pStyle w:val="TableParagraph"/>
              <w:ind w:left="107"/>
            </w:pPr>
            <w:r>
              <w:rPr>
                <w:spacing w:val="-5"/>
              </w:rPr>
              <w:t>1.9</w:t>
            </w:r>
          </w:p>
        </w:tc>
        <w:tc>
          <w:tcPr>
            <w:tcW w:w="1827" w:type="dxa"/>
          </w:tcPr>
          <w:p w14:paraId="695783E1" w14:textId="77777777" w:rsidR="009C3C45" w:rsidRDefault="003E1B40">
            <w:pPr>
              <w:pStyle w:val="TableParagraph"/>
              <w:ind w:left="105" w:right="192"/>
            </w:pPr>
            <w:r>
              <w:t>Sistema de Entrada al tanque</w:t>
            </w:r>
            <w:r>
              <w:rPr>
                <w:spacing w:val="-16"/>
              </w:rPr>
              <w:t xml:space="preserve"> </w:t>
            </w:r>
            <w:r>
              <w:t>para</w:t>
            </w:r>
          </w:p>
          <w:p w14:paraId="5D6B4247" w14:textId="77777777" w:rsidR="009C3C45" w:rsidRDefault="003E1B40">
            <w:pPr>
              <w:pStyle w:val="TableParagraph"/>
              <w:spacing w:line="231" w:lineRule="exact"/>
              <w:ind w:left="105"/>
            </w:pPr>
            <w:r>
              <w:rPr>
                <w:spacing w:val="-2"/>
              </w:rPr>
              <w:t>abastecimiento</w:t>
            </w:r>
          </w:p>
        </w:tc>
        <w:tc>
          <w:tcPr>
            <w:tcW w:w="3636" w:type="dxa"/>
          </w:tcPr>
          <w:p w14:paraId="76DA7B13" w14:textId="77777777" w:rsidR="009C3C45" w:rsidRDefault="009C3C45">
            <w:pPr>
              <w:pStyle w:val="TableParagraph"/>
              <w:spacing w:before="126"/>
              <w:rPr>
                <w:rFonts w:ascii="Arial"/>
                <w:b/>
              </w:rPr>
            </w:pPr>
          </w:p>
          <w:p w14:paraId="36B08D93" w14:textId="77777777" w:rsidR="009C3C45" w:rsidRDefault="003E1B40">
            <w:pPr>
              <w:pStyle w:val="TableParagraph"/>
              <w:ind w:left="107"/>
            </w:pPr>
            <w:proofErr w:type="spellStart"/>
            <w:r>
              <w:t>Flanche</w:t>
            </w:r>
            <w:proofErr w:type="spellEnd"/>
            <w:r>
              <w:rPr>
                <w:spacing w:val="-3"/>
              </w:rPr>
              <w:t xml:space="preserve"> </w:t>
            </w:r>
            <w:r>
              <w:t>en</w:t>
            </w:r>
            <w:r>
              <w:rPr>
                <w:spacing w:val="-3"/>
              </w:rPr>
              <w:t xml:space="preserve"> </w:t>
            </w:r>
            <w:r>
              <w:t>PVC</w:t>
            </w:r>
            <w:r>
              <w:rPr>
                <w:spacing w:val="-3"/>
              </w:rPr>
              <w:t xml:space="preserve"> </w:t>
            </w:r>
            <w:r>
              <w:t>de</w:t>
            </w:r>
            <w:r>
              <w:rPr>
                <w:spacing w:val="-4"/>
              </w:rPr>
              <w:t xml:space="preserve"> </w:t>
            </w:r>
            <w:r>
              <w:rPr>
                <w:spacing w:val="-5"/>
              </w:rPr>
              <w:t>1"</w:t>
            </w:r>
          </w:p>
        </w:tc>
        <w:tc>
          <w:tcPr>
            <w:tcW w:w="1447" w:type="dxa"/>
          </w:tcPr>
          <w:p w14:paraId="2E341C0B" w14:textId="77777777" w:rsidR="009C3C45" w:rsidRDefault="009C3C45">
            <w:pPr>
              <w:pStyle w:val="TableParagraph"/>
              <w:spacing w:before="126"/>
              <w:rPr>
                <w:rFonts w:ascii="Arial"/>
                <w:b/>
              </w:rPr>
            </w:pPr>
          </w:p>
          <w:p w14:paraId="20248B18" w14:textId="77777777" w:rsidR="009C3C45" w:rsidRDefault="003E1B40">
            <w:pPr>
              <w:pStyle w:val="TableParagraph"/>
              <w:ind w:left="78" w:right="68"/>
              <w:jc w:val="center"/>
            </w:pPr>
            <w:r>
              <w:rPr>
                <w:spacing w:val="-10"/>
              </w:rPr>
              <w:t>1</w:t>
            </w:r>
          </w:p>
        </w:tc>
        <w:tc>
          <w:tcPr>
            <w:tcW w:w="1070" w:type="dxa"/>
          </w:tcPr>
          <w:p w14:paraId="34F8DAEE" w14:textId="77777777" w:rsidR="009C3C45" w:rsidRDefault="009C3C45">
            <w:pPr>
              <w:pStyle w:val="TableParagraph"/>
              <w:spacing w:before="126"/>
              <w:rPr>
                <w:rFonts w:ascii="Arial"/>
                <w:b/>
              </w:rPr>
            </w:pPr>
          </w:p>
          <w:p w14:paraId="49F3B3AD" w14:textId="77777777" w:rsidR="009C3C45" w:rsidRDefault="003E1B40">
            <w:pPr>
              <w:pStyle w:val="TableParagraph"/>
              <w:ind w:left="108"/>
            </w:pPr>
            <w:proofErr w:type="spellStart"/>
            <w:r>
              <w:rPr>
                <w:spacing w:val="-5"/>
              </w:rPr>
              <w:t>Und</w:t>
            </w:r>
            <w:proofErr w:type="spellEnd"/>
          </w:p>
        </w:tc>
        <w:tc>
          <w:tcPr>
            <w:tcW w:w="112" w:type="dxa"/>
            <w:tcBorders>
              <w:top w:val="nil"/>
              <w:bottom w:val="nil"/>
            </w:tcBorders>
          </w:tcPr>
          <w:p w14:paraId="2540DE2C" w14:textId="77777777" w:rsidR="009C3C45" w:rsidRDefault="009C3C45">
            <w:pPr>
              <w:pStyle w:val="TableParagraph"/>
              <w:rPr>
                <w:rFonts w:ascii="Times New Roman"/>
                <w:sz w:val="20"/>
              </w:rPr>
            </w:pPr>
          </w:p>
        </w:tc>
      </w:tr>
      <w:tr w:rsidR="009C3C45" w14:paraId="0C1F93DE" w14:textId="77777777">
        <w:trPr>
          <w:trHeight w:val="505"/>
        </w:trPr>
        <w:tc>
          <w:tcPr>
            <w:tcW w:w="113" w:type="dxa"/>
            <w:vMerge w:val="restart"/>
            <w:tcBorders>
              <w:top w:val="nil"/>
              <w:bottom w:val="nil"/>
            </w:tcBorders>
          </w:tcPr>
          <w:p w14:paraId="1863FC03" w14:textId="77777777" w:rsidR="009C3C45" w:rsidRDefault="009C3C45">
            <w:pPr>
              <w:pStyle w:val="TableParagraph"/>
              <w:rPr>
                <w:rFonts w:ascii="Times New Roman"/>
                <w:sz w:val="20"/>
              </w:rPr>
            </w:pPr>
          </w:p>
        </w:tc>
        <w:tc>
          <w:tcPr>
            <w:tcW w:w="715" w:type="dxa"/>
            <w:vMerge w:val="restart"/>
          </w:tcPr>
          <w:p w14:paraId="4EC7ACA5" w14:textId="77777777" w:rsidR="009C3C45" w:rsidRDefault="009C3C45">
            <w:pPr>
              <w:pStyle w:val="TableParagraph"/>
              <w:rPr>
                <w:rFonts w:ascii="Arial"/>
                <w:b/>
              </w:rPr>
            </w:pPr>
          </w:p>
          <w:p w14:paraId="5D372090" w14:textId="77777777" w:rsidR="009C3C45" w:rsidRDefault="009C3C45">
            <w:pPr>
              <w:pStyle w:val="TableParagraph"/>
              <w:spacing w:before="132"/>
              <w:rPr>
                <w:rFonts w:ascii="Arial"/>
                <w:b/>
              </w:rPr>
            </w:pPr>
          </w:p>
          <w:p w14:paraId="26E9205C" w14:textId="77777777" w:rsidR="009C3C45" w:rsidRDefault="003E1B40">
            <w:pPr>
              <w:pStyle w:val="TableParagraph"/>
              <w:ind w:left="107"/>
            </w:pPr>
            <w:r>
              <w:rPr>
                <w:spacing w:val="-4"/>
              </w:rPr>
              <w:t>1.10</w:t>
            </w:r>
          </w:p>
        </w:tc>
        <w:tc>
          <w:tcPr>
            <w:tcW w:w="1827" w:type="dxa"/>
            <w:vMerge w:val="restart"/>
          </w:tcPr>
          <w:p w14:paraId="588B406A" w14:textId="77777777" w:rsidR="009C3C45" w:rsidRDefault="009C3C45">
            <w:pPr>
              <w:pStyle w:val="TableParagraph"/>
              <w:spacing w:before="131"/>
              <w:rPr>
                <w:rFonts w:ascii="Arial"/>
                <w:b/>
              </w:rPr>
            </w:pPr>
          </w:p>
          <w:p w14:paraId="7132F7EC" w14:textId="77777777" w:rsidR="009C3C45" w:rsidRDefault="003E1B40">
            <w:pPr>
              <w:pStyle w:val="TableParagraph"/>
              <w:ind w:left="105"/>
            </w:pPr>
            <w:r>
              <w:t>Sistema de desagüe</w:t>
            </w:r>
            <w:r>
              <w:rPr>
                <w:spacing w:val="-16"/>
              </w:rPr>
              <w:t xml:space="preserve"> </w:t>
            </w:r>
            <w:r>
              <w:t xml:space="preserve">del </w:t>
            </w:r>
            <w:r>
              <w:rPr>
                <w:spacing w:val="-2"/>
              </w:rPr>
              <w:t>tanque</w:t>
            </w:r>
          </w:p>
        </w:tc>
        <w:tc>
          <w:tcPr>
            <w:tcW w:w="3636" w:type="dxa"/>
          </w:tcPr>
          <w:p w14:paraId="4B5E1BA2" w14:textId="77777777" w:rsidR="009C3C45" w:rsidRDefault="003E1B40">
            <w:pPr>
              <w:pStyle w:val="TableParagraph"/>
              <w:spacing w:line="252" w:lineRule="exact"/>
              <w:ind w:left="107"/>
            </w:pPr>
            <w:proofErr w:type="spellStart"/>
            <w:r>
              <w:t>Flanche</w:t>
            </w:r>
            <w:proofErr w:type="spellEnd"/>
            <w:r>
              <w:rPr>
                <w:spacing w:val="-6"/>
              </w:rPr>
              <w:t xml:space="preserve"> </w:t>
            </w:r>
            <w:r>
              <w:t>en</w:t>
            </w:r>
            <w:r>
              <w:rPr>
                <w:spacing w:val="-6"/>
              </w:rPr>
              <w:t xml:space="preserve"> </w:t>
            </w:r>
            <w:r>
              <w:t>PVC</w:t>
            </w:r>
            <w:r>
              <w:rPr>
                <w:spacing w:val="-6"/>
              </w:rPr>
              <w:t xml:space="preserve"> </w:t>
            </w:r>
            <w:r>
              <w:t>de</w:t>
            </w:r>
            <w:r>
              <w:rPr>
                <w:spacing w:val="-8"/>
              </w:rPr>
              <w:t xml:space="preserve"> </w:t>
            </w:r>
            <w:r>
              <w:t>2",</w:t>
            </w:r>
            <w:r>
              <w:rPr>
                <w:spacing w:val="-4"/>
              </w:rPr>
              <w:t xml:space="preserve"> </w:t>
            </w:r>
            <w:r>
              <w:t>con</w:t>
            </w:r>
            <w:r>
              <w:rPr>
                <w:spacing w:val="-6"/>
              </w:rPr>
              <w:t xml:space="preserve"> </w:t>
            </w:r>
            <w:r>
              <w:t xml:space="preserve">tapón </w:t>
            </w:r>
            <w:r>
              <w:rPr>
                <w:spacing w:val="-2"/>
              </w:rPr>
              <w:t>provisional</w:t>
            </w:r>
          </w:p>
        </w:tc>
        <w:tc>
          <w:tcPr>
            <w:tcW w:w="1447" w:type="dxa"/>
          </w:tcPr>
          <w:p w14:paraId="7456FC47" w14:textId="77777777" w:rsidR="009C3C45" w:rsidRDefault="003E1B40">
            <w:pPr>
              <w:pStyle w:val="TableParagraph"/>
              <w:spacing w:before="127"/>
              <w:ind w:left="78" w:right="68"/>
              <w:jc w:val="center"/>
            </w:pPr>
            <w:r>
              <w:rPr>
                <w:spacing w:val="-10"/>
              </w:rPr>
              <w:t>1</w:t>
            </w:r>
          </w:p>
        </w:tc>
        <w:tc>
          <w:tcPr>
            <w:tcW w:w="1070" w:type="dxa"/>
          </w:tcPr>
          <w:p w14:paraId="4819153F" w14:textId="77777777" w:rsidR="009C3C45" w:rsidRDefault="003E1B40">
            <w:pPr>
              <w:pStyle w:val="TableParagraph"/>
              <w:spacing w:before="127"/>
              <w:ind w:left="108"/>
            </w:pPr>
            <w:proofErr w:type="spellStart"/>
            <w:r>
              <w:rPr>
                <w:spacing w:val="-5"/>
              </w:rPr>
              <w:t>Und</w:t>
            </w:r>
            <w:proofErr w:type="spellEnd"/>
          </w:p>
        </w:tc>
        <w:tc>
          <w:tcPr>
            <w:tcW w:w="112" w:type="dxa"/>
            <w:tcBorders>
              <w:top w:val="nil"/>
              <w:bottom w:val="nil"/>
            </w:tcBorders>
          </w:tcPr>
          <w:p w14:paraId="0550E9A2" w14:textId="77777777" w:rsidR="009C3C45" w:rsidRDefault="009C3C45">
            <w:pPr>
              <w:pStyle w:val="TableParagraph"/>
              <w:rPr>
                <w:rFonts w:ascii="Times New Roman"/>
                <w:sz w:val="20"/>
              </w:rPr>
            </w:pPr>
          </w:p>
        </w:tc>
      </w:tr>
      <w:tr w:rsidR="009C3C45" w14:paraId="3D0B812F" w14:textId="77777777">
        <w:trPr>
          <w:trHeight w:val="331"/>
        </w:trPr>
        <w:tc>
          <w:tcPr>
            <w:tcW w:w="113" w:type="dxa"/>
            <w:vMerge/>
            <w:tcBorders>
              <w:top w:val="nil"/>
              <w:bottom w:val="nil"/>
            </w:tcBorders>
          </w:tcPr>
          <w:p w14:paraId="32785EFA" w14:textId="77777777" w:rsidR="009C3C45" w:rsidRDefault="009C3C45">
            <w:pPr>
              <w:rPr>
                <w:sz w:val="2"/>
                <w:szCs w:val="2"/>
              </w:rPr>
            </w:pPr>
          </w:p>
        </w:tc>
        <w:tc>
          <w:tcPr>
            <w:tcW w:w="715" w:type="dxa"/>
            <w:vMerge/>
            <w:tcBorders>
              <w:top w:val="nil"/>
            </w:tcBorders>
          </w:tcPr>
          <w:p w14:paraId="4EE0608E" w14:textId="77777777" w:rsidR="009C3C45" w:rsidRDefault="009C3C45">
            <w:pPr>
              <w:rPr>
                <w:sz w:val="2"/>
                <w:szCs w:val="2"/>
              </w:rPr>
            </w:pPr>
          </w:p>
        </w:tc>
        <w:tc>
          <w:tcPr>
            <w:tcW w:w="1827" w:type="dxa"/>
            <w:vMerge/>
            <w:tcBorders>
              <w:top w:val="nil"/>
            </w:tcBorders>
          </w:tcPr>
          <w:p w14:paraId="10E50938" w14:textId="77777777" w:rsidR="009C3C45" w:rsidRDefault="009C3C45">
            <w:pPr>
              <w:rPr>
                <w:sz w:val="2"/>
                <w:szCs w:val="2"/>
              </w:rPr>
            </w:pPr>
          </w:p>
        </w:tc>
        <w:tc>
          <w:tcPr>
            <w:tcW w:w="3636" w:type="dxa"/>
          </w:tcPr>
          <w:p w14:paraId="3D9F76D2" w14:textId="77777777" w:rsidR="009C3C45" w:rsidRDefault="003E1B40">
            <w:pPr>
              <w:pStyle w:val="TableParagraph"/>
              <w:spacing w:before="41"/>
              <w:ind w:left="107"/>
            </w:pPr>
            <w:r>
              <w:t>Codo</w:t>
            </w:r>
            <w:r>
              <w:rPr>
                <w:spacing w:val="-3"/>
              </w:rPr>
              <w:t xml:space="preserve"> </w:t>
            </w:r>
            <w:r>
              <w:t>en</w:t>
            </w:r>
            <w:r>
              <w:rPr>
                <w:spacing w:val="-2"/>
              </w:rPr>
              <w:t xml:space="preserve"> </w:t>
            </w:r>
            <w:r>
              <w:t>PVC</w:t>
            </w:r>
            <w:r>
              <w:rPr>
                <w:spacing w:val="-2"/>
              </w:rPr>
              <w:t xml:space="preserve"> </w:t>
            </w:r>
            <w:r>
              <w:t>de</w:t>
            </w:r>
            <w:r>
              <w:rPr>
                <w:spacing w:val="-3"/>
              </w:rPr>
              <w:t xml:space="preserve"> </w:t>
            </w:r>
            <w:r>
              <w:rPr>
                <w:spacing w:val="-5"/>
              </w:rPr>
              <w:t>2"</w:t>
            </w:r>
          </w:p>
        </w:tc>
        <w:tc>
          <w:tcPr>
            <w:tcW w:w="1447" w:type="dxa"/>
          </w:tcPr>
          <w:p w14:paraId="299E2916" w14:textId="77777777" w:rsidR="009C3C45" w:rsidRDefault="003E1B40">
            <w:pPr>
              <w:pStyle w:val="TableParagraph"/>
              <w:spacing w:before="41"/>
              <w:ind w:left="78" w:right="68"/>
              <w:jc w:val="center"/>
            </w:pPr>
            <w:r>
              <w:rPr>
                <w:spacing w:val="-10"/>
              </w:rPr>
              <w:t>1</w:t>
            </w:r>
          </w:p>
        </w:tc>
        <w:tc>
          <w:tcPr>
            <w:tcW w:w="1070" w:type="dxa"/>
          </w:tcPr>
          <w:p w14:paraId="339AFFD1" w14:textId="77777777" w:rsidR="009C3C45" w:rsidRDefault="003E1B40">
            <w:pPr>
              <w:pStyle w:val="TableParagraph"/>
              <w:spacing w:before="41"/>
              <w:ind w:left="108"/>
            </w:pPr>
            <w:proofErr w:type="spellStart"/>
            <w:r>
              <w:rPr>
                <w:spacing w:val="-5"/>
              </w:rPr>
              <w:t>Und</w:t>
            </w:r>
            <w:proofErr w:type="spellEnd"/>
          </w:p>
        </w:tc>
        <w:tc>
          <w:tcPr>
            <w:tcW w:w="112" w:type="dxa"/>
            <w:tcBorders>
              <w:top w:val="nil"/>
              <w:bottom w:val="nil"/>
            </w:tcBorders>
          </w:tcPr>
          <w:p w14:paraId="5C54D20F" w14:textId="77777777" w:rsidR="009C3C45" w:rsidRDefault="009C3C45">
            <w:pPr>
              <w:pStyle w:val="TableParagraph"/>
              <w:rPr>
                <w:rFonts w:ascii="Times New Roman"/>
                <w:sz w:val="20"/>
              </w:rPr>
            </w:pPr>
          </w:p>
        </w:tc>
      </w:tr>
      <w:tr w:rsidR="009C3C45" w14:paraId="617ECF4C" w14:textId="77777777">
        <w:trPr>
          <w:trHeight w:val="330"/>
        </w:trPr>
        <w:tc>
          <w:tcPr>
            <w:tcW w:w="113" w:type="dxa"/>
            <w:vMerge/>
            <w:tcBorders>
              <w:top w:val="nil"/>
              <w:bottom w:val="nil"/>
            </w:tcBorders>
          </w:tcPr>
          <w:p w14:paraId="7D67CBF3" w14:textId="77777777" w:rsidR="009C3C45" w:rsidRDefault="009C3C45">
            <w:pPr>
              <w:rPr>
                <w:sz w:val="2"/>
                <w:szCs w:val="2"/>
              </w:rPr>
            </w:pPr>
          </w:p>
        </w:tc>
        <w:tc>
          <w:tcPr>
            <w:tcW w:w="715" w:type="dxa"/>
            <w:vMerge/>
            <w:tcBorders>
              <w:top w:val="nil"/>
            </w:tcBorders>
          </w:tcPr>
          <w:p w14:paraId="12082E5A" w14:textId="77777777" w:rsidR="009C3C45" w:rsidRDefault="009C3C45">
            <w:pPr>
              <w:rPr>
                <w:sz w:val="2"/>
                <w:szCs w:val="2"/>
              </w:rPr>
            </w:pPr>
          </w:p>
        </w:tc>
        <w:tc>
          <w:tcPr>
            <w:tcW w:w="1827" w:type="dxa"/>
            <w:vMerge/>
            <w:tcBorders>
              <w:top w:val="nil"/>
            </w:tcBorders>
          </w:tcPr>
          <w:p w14:paraId="5EE6FCF3" w14:textId="77777777" w:rsidR="009C3C45" w:rsidRDefault="009C3C45">
            <w:pPr>
              <w:rPr>
                <w:sz w:val="2"/>
                <w:szCs w:val="2"/>
              </w:rPr>
            </w:pPr>
          </w:p>
        </w:tc>
        <w:tc>
          <w:tcPr>
            <w:tcW w:w="3636" w:type="dxa"/>
          </w:tcPr>
          <w:p w14:paraId="5E82D057" w14:textId="77777777" w:rsidR="009C3C45" w:rsidRDefault="003E1B40">
            <w:pPr>
              <w:pStyle w:val="TableParagraph"/>
              <w:spacing w:before="38"/>
              <w:ind w:left="107"/>
            </w:pPr>
            <w:r>
              <w:t>Tubería</w:t>
            </w:r>
            <w:r>
              <w:rPr>
                <w:spacing w:val="-4"/>
              </w:rPr>
              <w:t xml:space="preserve"> </w:t>
            </w:r>
            <w:r>
              <w:t>en</w:t>
            </w:r>
            <w:r>
              <w:rPr>
                <w:spacing w:val="-2"/>
              </w:rPr>
              <w:t xml:space="preserve"> </w:t>
            </w:r>
            <w:r>
              <w:t>PVC</w:t>
            </w:r>
            <w:r>
              <w:rPr>
                <w:spacing w:val="-3"/>
              </w:rPr>
              <w:t xml:space="preserve"> </w:t>
            </w:r>
            <w:r>
              <w:t>de</w:t>
            </w:r>
            <w:r>
              <w:rPr>
                <w:spacing w:val="-3"/>
              </w:rPr>
              <w:t xml:space="preserve"> </w:t>
            </w:r>
            <w:r>
              <w:rPr>
                <w:spacing w:val="-5"/>
              </w:rPr>
              <w:t>2"</w:t>
            </w:r>
          </w:p>
        </w:tc>
        <w:tc>
          <w:tcPr>
            <w:tcW w:w="1447" w:type="dxa"/>
          </w:tcPr>
          <w:p w14:paraId="5B7F802E" w14:textId="77777777" w:rsidR="009C3C45" w:rsidRDefault="003E1B40">
            <w:pPr>
              <w:pStyle w:val="TableParagraph"/>
              <w:spacing w:before="38"/>
              <w:ind w:left="78" w:right="68"/>
              <w:jc w:val="center"/>
            </w:pPr>
            <w:r>
              <w:rPr>
                <w:spacing w:val="-10"/>
              </w:rPr>
              <w:t>6</w:t>
            </w:r>
          </w:p>
        </w:tc>
        <w:tc>
          <w:tcPr>
            <w:tcW w:w="1070" w:type="dxa"/>
          </w:tcPr>
          <w:p w14:paraId="4565581A" w14:textId="77777777" w:rsidR="009C3C45" w:rsidRDefault="003E1B40">
            <w:pPr>
              <w:pStyle w:val="TableParagraph"/>
              <w:spacing w:before="38"/>
              <w:ind w:left="108"/>
            </w:pPr>
            <w:r>
              <w:rPr>
                <w:spacing w:val="-2"/>
              </w:rPr>
              <w:t>Metros</w:t>
            </w:r>
          </w:p>
        </w:tc>
        <w:tc>
          <w:tcPr>
            <w:tcW w:w="112" w:type="dxa"/>
            <w:tcBorders>
              <w:top w:val="nil"/>
              <w:bottom w:val="nil"/>
            </w:tcBorders>
          </w:tcPr>
          <w:p w14:paraId="5BF1ACCB" w14:textId="77777777" w:rsidR="009C3C45" w:rsidRDefault="009C3C45">
            <w:pPr>
              <w:pStyle w:val="TableParagraph"/>
              <w:rPr>
                <w:rFonts w:ascii="Times New Roman"/>
                <w:sz w:val="20"/>
              </w:rPr>
            </w:pPr>
          </w:p>
        </w:tc>
      </w:tr>
      <w:tr w:rsidR="009C3C45" w14:paraId="13A758C4" w14:textId="77777777">
        <w:trPr>
          <w:trHeight w:val="328"/>
        </w:trPr>
        <w:tc>
          <w:tcPr>
            <w:tcW w:w="113" w:type="dxa"/>
            <w:vMerge/>
            <w:tcBorders>
              <w:top w:val="nil"/>
              <w:bottom w:val="nil"/>
            </w:tcBorders>
          </w:tcPr>
          <w:p w14:paraId="58E3717F" w14:textId="77777777" w:rsidR="009C3C45" w:rsidRDefault="009C3C45">
            <w:pPr>
              <w:rPr>
                <w:sz w:val="2"/>
                <w:szCs w:val="2"/>
              </w:rPr>
            </w:pPr>
          </w:p>
        </w:tc>
        <w:tc>
          <w:tcPr>
            <w:tcW w:w="715" w:type="dxa"/>
            <w:vMerge/>
            <w:tcBorders>
              <w:top w:val="nil"/>
            </w:tcBorders>
          </w:tcPr>
          <w:p w14:paraId="2885FBA4" w14:textId="77777777" w:rsidR="009C3C45" w:rsidRDefault="009C3C45">
            <w:pPr>
              <w:rPr>
                <w:sz w:val="2"/>
                <w:szCs w:val="2"/>
              </w:rPr>
            </w:pPr>
          </w:p>
        </w:tc>
        <w:tc>
          <w:tcPr>
            <w:tcW w:w="1827" w:type="dxa"/>
            <w:vMerge/>
            <w:tcBorders>
              <w:top w:val="nil"/>
            </w:tcBorders>
          </w:tcPr>
          <w:p w14:paraId="371388A3" w14:textId="77777777" w:rsidR="009C3C45" w:rsidRDefault="009C3C45">
            <w:pPr>
              <w:rPr>
                <w:sz w:val="2"/>
                <w:szCs w:val="2"/>
              </w:rPr>
            </w:pPr>
          </w:p>
        </w:tc>
        <w:tc>
          <w:tcPr>
            <w:tcW w:w="3636" w:type="dxa"/>
          </w:tcPr>
          <w:p w14:paraId="036DA8B0" w14:textId="77777777" w:rsidR="009C3C45" w:rsidRDefault="003E1B40">
            <w:pPr>
              <w:pStyle w:val="TableParagraph"/>
              <w:spacing w:before="38"/>
              <w:ind w:left="107"/>
            </w:pPr>
            <w:r>
              <w:t>Válvula</w:t>
            </w:r>
            <w:r>
              <w:rPr>
                <w:spacing w:val="-4"/>
              </w:rPr>
              <w:t xml:space="preserve"> </w:t>
            </w:r>
            <w:r>
              <w:t>de</w:t>
            </w:r>
            <w:r>
              <w:rPr>
                <w:spacing w:val="-3"/>
              </w:rPr>
              <w:t xml:space="preserve"> </w:t>
            </w:r>
            <w:r>
              <w:t>Cierre</w:t>
            </w:r>
            <w:r>
              <w:rPr>
                <w:spacing w:val="-3"/>
              </w:rPr>
              <w:t xml:space="preserve"> </w:t>
            </w:r>
            <w:r>
              <w:t>de</w:t>
            </w:r>
            <w:r>
              <w:rPr>
                <w:spacing w:val="-5"/>
              </w:rPr>
              <w:t xml:space="preserve"> 2”</w:t>
            </w:r>
          </w:p>
        </w:tc>
        <w:tc>
          <w:tcPr>
            <w:tcW w:w="1447" w:type="dxa"/>
          </w:tcPr>
          <w:p w14:paraId="20ED28C1" w14:textId="77777777" w:rsidR="009C3C45" w:rsidRDefault="003E1B40">
            <w:pPr>
              <w:pStyle w:val="TableParagraph"/>
              <w:spacing w:before="38"/>
              <w:ind w:left="78" w:right="68"/>
              <w:jc w:val="center"/>
            </w:pPr>
            <w:r>
              <w:rPr>
                <w:spacing w:val="-10"/>
              </w:rPr>
              <w:t>1</w:t>
            </w:r>
          </w:p>
        </w:tc>
        <w:tc>
          <w:tcPr>
            <w:tcW w:w="1070" w:type="dxa"/>
          </w:tcPr>
          <w:p w14:paraId="45412C29" w14:textId="77777777" w:rsidR="009C3C45" w:rsidRDefault="003E1B40">
            <w:pPr>
              <w:pStyle w:val="TableParagraph"/>
              <w:spacing w:before="38"/>
              <w:ind w:left="108"/>
            </w:pPr>
            <w:proofErr w:type="spellStart"/>
            <w:r>
              <w:rPr>
                <w:spacing w:val="-5"/>
              </w:rPr>
              <w:t>Und</w:t>
            </w:r>
            <w:proofErr w:type="spellEnd"/>
          </w:p>
        </w:tc>
        <w:tc>
          <w:tcPr>
            <w:tcW w:w="112" w:type="dxa"/>
            <w:tcBorders>
              <w:top w:val="nil"/>
              <w:bottom w:val="nil"/>
            </w:tcBorders>
          </w:tcPr>
          <w:p w14:paraId="7047F5A3" w14:textId="77777777" w:rsidR="009C3C45" w:rsidRDefault="009C3C45">
            <w:pPr>
              <w:pStyle w:val="TableParagraph"/>
              <w:rPr>
                <w:rFonts w:ascii="Times New Roman"/>
                <w:sz w:val="20"/>
              </w:rPr>
            </w:pPr>
          </w:p>
        </w:tc>
      </w:tr>
      <w:tr w:rsidR="009C3C45" w14:paraId="20DD9F48" w14:textId="77777777">
        <w:trPr>
          <w:trHeight w:val="1012"/>
        </w:trPr>
        <w:tc>
          <w:tcPr>
            <w:tcW w:w="113" w:type="dxa"/>
            <w:tcBorders>
              <w:top w:val="nil"/>
              <w:bottom w:val="nil"/>
            </w:tcBorders>
          </w:tcPr>
          <w:p w14:paraId="16051612" w14:textId="77777777" w:rsidR="009C3C45" w:rsidRDefault="009C3C45">
            <w:pPr>
              <w:pStyle w:val="TableParagraph"/>
              <w:rPr>
                <w:rFonts w:ascii="Times New Roman"/>
                <w:sz w:val="20"/>
              </w:rPr>
            </w:pPr>
          </w:p>
        </w:tc>
        <w:tc>
          <w:tcPr>
            <w:tcW w:w="715" w:type="dxa"/>
          </w:tcPr>
          <w:p w14:paraId="5C2C7339" w14:textId="77777777" w:rsidR="009C3C45" w:rsidRDefault="009C3C45">
            <w:pPr>
              <w:pStyle w:val="TableParagraph"/>
              <w:spacing w:before="128"/>
              <w:rPr>
                <w:rFonts w:ascii="Arial"/>
                <w:b/>
              </w:rPr>
            </w:pPr>
          </w:p>
          <w:p w14:paraId="304D44E0" w14:textId="77777777" w:rsidR="009C3C45" w:rsidRDefault="003E1B40">
            <w:pPr>
              <w:pStyle w:val="TableParagraph"/>
              <w:ind w:left="107"/>
            </w:pPr>
            <w:r>
              <w:rPr>
                <w:spacing w:val="-4"/>
              </w:rPr>
              <w:t>1.11</w:t>
            </w:r>
          </w:p>
        </w:tc>
        <w:tc>
          <w:tcPr>
            <w:tcW w:w="1827" w:type="dxa"/>
          </w:tcPr>
          <w:p w14:paraId="1F57FFD2" w14:textId="77777777" w:rsidR="009C3C45" w:rsidRDefault="009C3C45">
            <w:pPr>
              <w:pStyle w:val="TableParagraph"/>
              <w:spacing w:before="128"/>
              <w:rPr>
                <w:rFonts w:ascii="Arial"/>
                <w:b/>
              </w:rPr>
            </w:pPr>
          </w:p>
          <w:p w14:paraId="0DFDE8D8" w14:textId="77777777" w:rsidR="009C3C45" w:rsidRDefault="003E1B40">
            <w:pPr>
              <w:pStyle w:val="TableParagraph"/>
              <w:ind w:left="105"/>
            </w:pPr>
            <w:r>
              <w:rPr>
                <w:spacing w:val="-2"/>
              </w:rPr>
              <w:t>Tornillería</w:t>
            </w:r>
          </w:p>
        </w:tc>
        <w:tc>
          <w:tcPr>
            <w:tcW w:w="3636" w:type="dxa"/>
          </w:tcPr>
          <w:p w14:paraId="60DA59DE" w14:textId="77777777" w:rsidR="009C3C45" w:rsidRDefault="003E1B40">
            <w:pPr>
              <w:pStyle w:val="TableParagraph"/>
              <w:spacing w:before="2"/>
              <w:ind w:left="107" w:right="114"/>
            </w:pPr>
            <w:r>
              <w:t>Tornillos de 3/8"x 3/4" Galvanizados para unión de paneles</w:t>
            </w:r>
            <w:r>
              <w:rPr>
                <w:spacing w:val="-13"/>
              </w:rPr>
              <w:t xml:space="preserve"> </w:t>
            </w:r>
            <w:r>
              <w:t>de</w:t>
            </w:r>
            <w:r>
              <w:rPr>
                <w:spacing w:val="-13"/>
              </w:rPr>
              <w:t xml:space="preserve"> </w:t>
            </w:r>
            <w:r>
              <w:t>lámina</w:t>
            </w:r>
            <w:r>
              <w:rPr>
                <w:spacing w:val="-13"/>
              </w:rPr>
              <w:t xml:space="preserve"> </w:t>
            </w:r>
            <w:r>
              <w:t>galvanizada,</w:t>
            </w:r>
          </w:p>
          <w:p w14:paraId="33B68AB7" w14:textId="77777777" w:rsidR="009C3C45" w:rsidRDefault="003E1B40">
            <w:pPr>
              <w:pStyle w:val="TableParagraph"/>
              <w:spacing w:line="231" w:lineRule="exact"/>
              <w:ind w:left="107"/>
            </w:pPr>
            <w:r>
              <w:t>con</w:t>
            </w:r>
            <w:r>
              <w:rPr>
                <w:spacing w:val="-5"/>
              </w:rPr>
              <w:t xml:space="preserve"> </w:t>
            </w:r>
            <w:r>
              <w:t>tuercas</w:t>
            </w:r>
            <w:r>
              <w:rPr>
                <w:spacing w:val="-4"/>
              </w:rPr>
              <w:t xml:space="preserve"> </w:t>
            </w:r>
            <w:r>
              <w:t>y</w:t>
            </w:r>
            <w:r>
              <w:rPr>
                <w:spacing w:val="-1"/>
              </w:rPr>
              <w:t xml:space="preserve"> </w:t>
            </w:r>
            <w:r>
              <w:rPr>
                <w:spacing w:val="-2"/>
              </w:rPr>
              <w:t>arandelas</w:t>
            </w:r>
          </w:p>
        </w:tc>
        <w:tc>
          <w:tcPr>
            <w:tcW w:w="1447" w:type="dxa"/>
          </w:tcPr>
          <w:p w14:paraId="7CF46BFD" w14:textId="77777777" w:rsidR="009C3C45" w:rsidRDefault="009C3C45">
            <w:pPr>
              <w:pStyle w:val="TableParagraph"/>
              <w:spacing w:before="128"/>
              <w:rPr>
                <w:rFonts w:ascii="Arial"/>
                <w:b/>
              </w:rPr>
            </w:pPr>
          </w:p>
          <w:p w14:paraId="47DFBD20" w14:textId="77777777" w:rsidR="009C3C45" w:rsidRDefault="003E1B40">
            <w:pPr>
              <w:pStyle w:val="TableParagraph"/>
              <w:ind w:left="78" w:right="68"/>
              <w:jc w:val="center"/>
            </w:pPr>
            <w:r>
              <w:rPr>
                <w:spacing w:val="-5"/>
              </w:rPr>
              <w:t>335</w:t>
            </w:r>
          </w:p>
        </w:tc>
        <w:tc>
          <w:tcPr>
            <w:tcW w:w="1070" w:type="dxa"/>
          </w:tcPr>
          <w:p w14:paraId="6D6743F9" w14:textId="77777777" w:rsidR="009C3C45" w:rsidRDefault="009C3C45">
            <w:pPr>
              <w:pStyle w:val="TableParagraph"/>
              <w:spacing w:before="128"/>
              <w:rPr>
                <w:rFonts w:ascii="Arial"/>
                <w:b/>
              </w:rPr>
            </w:pPr>
          </w:p>
          <w:p w14:paraId="2DA78F02" w14:textId="77777777" w:rsidR="009C3C45" w:rsidRDefault="003E1B40">
            <w:pPr>
              <w:pStyle w:val="TableParagraph"/>
              <w:ind w:left="108"/>
            </w:pPr>
            <w:proofErr w:type="spellStart"/>
            <w:r>
              <w:rPr>
                <w:spacing w:val="-5"/>
              </w:rPr>
              <w:t>Und</w:t>
            </w:r>
            <w:proofErr w:type="spellEnd"/>
          </w:p>
        </w:tc>
        <w:tc>
          <w:tcPr>
            <w:tcW w:w="112" w:type="dxa"/>
            <w:tcBorders>
              <w:top w:val="nil"/>
              <w:bottom w:val="nil"/>
            </w:tcBorders>
          </w:tcPr>
          <w:p w14:paraId="10261AC5" w14:textId="77777777" w:rsidR="009C3C45" w:rsidRDefault="009C3C45">
            <w:pPr>
              <w:pStyle w:val="TableParagraph"/>
              <w:rPr>
                <w:rFonts w:ascii="Times New Roman"/>
                <w:sz w:val="20"/>
              </w:rPr>
            </w:pPr>
          </w:p>
        </w:tc>
      </w:tr>
      <w:tr w:rsidR="009C3C45" w14:paraId="373C3D51" w14:textId="77777777">
        <w:trPr>
          <w:trHeight w:val="4048"/>
        </w:trPr>
        <w:tc>
          <w:tcPr>
            <w:tcW w:w="8920" w:type="dxa"/>
            <w:gridSpan w:val="7"/>
          </w:tcPr>
          <w:p w14:paraId="71344AF8" w14:textId="77777777" w:rsidR="009C3C45" w:rsidRDefault="009C3C45">
            <w:pPr>
              <w:pStyle w:val="TableParagraph"/>
              <w:spacing w:before="1"/>
              <w:rPr>
                <w:rFonts w:ascii="Arial"/>
                <w:b/>
              </w:rPr>
            </w:pPr>
          </w:p>
          <w:p w14:paraId="7E2D06AC" w14:textId="55F3EE46" w:rsidR="009C3C45" w:rsidRDefault="003E1B40">
            <w:pPr>
              <w:pStyle w:val="TableParagraph"/>
              <w:ind w:left="107" w:right="90"/>
              <w:jc w:val="both"/>
            </w:pPr>
            <w:r>
              <w:t>Deberá incluir el transporte y todos los accesorios necesarios para la correcta operación y puesta en funcionamiento en cada sitio determinado por la Subdirección General de Cultura Ambiental de la Corporación Autónoma Regional de Cundinamarca – CAR en el área rural o urbana de los municipios de la jurisdicción CAR</w:t>
            </w:r>
            <w:r w:rsidR="000C64A0">
              <w:t xml:space="preserve">. </w:t>
            </w:r>
          </w:p>
          <w:p w14:paraId="118081AB" w14:textId="77777777" w:rsidR="000C64A0" w:rsidRDefault="000C64A0">
            <w:pPr>
              <w:pStyle w:val="TableParagraph"/>
              <w:ind w:left="107" w:right="90"/>
              <w:jc w:val="both"/>
            </w:pPr>
          </w:p>
          <w:p w14:paraId="2065FAFC" w14:textId="77777777" w:rsidR="009C3C45" w:rsidRDefault="003E1B40">
            <w:pPr>
              <w:pStyle w:val="TableParagraph"/>
              <w:ind w:left="107" w:right="96"/>
              <w:jc w:val="both"/>
            </w:pPr>
            <w:r>
              <w:t>El contratista para efectos de validar la puesta en funcionamiento de los sistemas de recolección</w:t>
            </w:r>
            <w:r>
              <w:rPr>
                <w:spacing w:val="-1"/>
              </w:rPr>
              <w:t xml:space="preserve"> </w:t>
            </w:r>
            <w:r>
              <w:t>de</w:t>
            </w:r>
            <w:r>
              <w:rPr>
                <w:spacing w:val="-1"/>
              </w:rPr>
              <w:t xml:space="preserve"> </w:t>
            </w:r>
            <w:r>
              <w:t>agua</w:t>
            </w:r>
            <w:r>
              <w:rPr>
                <w:spacing w:val="-3"/>
              </w:rPr>
              <w:t xml:space="preserve"> </w:t>
            </w:r>
            <w:r>
              <w:t>deberá entregar</w:t>
            </w:r>
            <w:r>
              <w:rPr>
                <w:spacing w:val="-2"/>
              </w:rPr>
              <w:t xml:space="preserve"> </w:t>
            </w:r>
            <w:r>
              <w:t>un</w:t>
            </w:r>
            <w:r>
              <w:rPr>
                <w:spacing w:val="-1"/>
              </w:rPr>
              <w:t xml:space="preserve"> </w:t>
            </w:r>
            <w:r>
              <w:t>documento validado</w:t>
            </w:r>
            <w:r>
              <w:rPr>
                <w:spacing w:val="-1"/>
              </w:rPr>
              <w:t xml:space="preserve"> </w:t>
            </w:r>
            <w:r>
              <w:t>con</w:t>
            </w:r>
            <w:r>
              <w:rPr>
                <w:spacing w:val="-1"/>
              </w:rPr>
              <w:t xml:space="preserve"> </w:t>
            </w:r>
            <w:r>
              <w:t>el</w:t>
            </w:r>
            <w:r>
              <w:rPr>
                <w:spacing w:val="-2"/>
              </w:rPr>
              <w:t xml:space="preserve"> </w:t>
            </w:r>
            <w:r>
              <w:t>personal</w:t>
            </w:r>
            <w:r>
              <w:rPr>
                <w:spacing w:val="-2"/>
              </w:rPr>
              <w:t xml:space="preserve"> </w:t>
            </w:r>
            <w:r>
              <w:t>técnico que determine al SGCGA que contenga los siguientes parámetros:</w:t>
            </w:r>
          </w:p>
          <w:p w14:paraId="035A4AD3" w14:textId="77777777" w:rsidR="009C3C45" w:rsidRDefault="009C3C45">
            <w:pPr>
              <w:pStyle w:val="TableParagraph"/>
              <w:rPr>
                <w:rFonts w:ascii="Arial"/>
                <w:b/>
              </w:rPr>
            </w:pPr>
          </w:p>
          <w:p w14:paraId="39F539C0" w14:textId="77777777" w:rsidR="009C3C45" w:rsidRDefault="003E1B40">
            <w:pPr>
              <w:pStyle w:val="TableParagraph"/>
              <w:spacing w:line="252" w:lineRule="exact"/>
              <w:ind w:left="107"/>
            </w:pPr>
            <w:r>
              <w:t>Medición</w:t>
            </w:r>
            <w:r>
              <w:rPr>
                <w:spacing w:val="-7"/>
              </w:rPr>
              <w:t xml:space="preserve"> </w:t>
            </w:r>
            <w:r>
              <w:t>de</w:t>
            </w:r>
            <w:r>
              <w:rPr>
                <w:spacing w:val="-4"/>
              </w:rPr>
              <w:t xml:space="preserve"> </w:t>
            </w:r>
            <w:proofErr w:type="gramStart"/>
            <w:r>
              <w:t>los</w:t>
            </w:r>
            <w:r>
              <w:rPr>
                <w:spacing w:val="-6"/>
              </w:rPr>
              <w:t xml:space="preserve"> </w:t>
            </w:r>
            <w:r>
              <w:t>características</w:t>
            </w:r>
            <w:r>
              <w:rPr>
                <w:spacing w:val="-6"/>
              </w:rPr>
              <w:t xml:space="preserve"> </w:t>
            </w:r>
            <w:r>
              <w:t>técnicas</w:t>
            </w:r>
            <w:proofErr w:type="gramEnd"/>
            <w:r>
              <w:rPr>
                <w:spacing w:val="-5"/>
              </w:rPr>
              <w:t xml:space="preserve"> </w:t>
            </w:r>
            <w:r>
              <w:t>de</w:t>
            </w:r>
            <w:r>
              <w:rPr>
                <w:spacing w:val="-6"/>
              </w:rPr>
              <w:t xml:space="preserve"> </w:t>
            </w:r>
            <w:r>
              <w:t>diámetro</w:t>
            </w:r>
            <w:r>
              <w:rPr>
                <w:spacing w:val="-6"/>
              </w:rPr>
              <w:t xml:space="preserve"> </w:t>
            </w:r>
            <w:r>
              <w:t>y</w:t>
            </w:r>
            <w:r>
              <w:rPr>
                <w:spacing w:val="-3"/>
              </w:rPr>
              <w:t xml:space="preserve"> </w:t>
            </w:r>
            <w:r>
              <w:t>altura</w:t>
            </w:r>
            <w:r>
              <w:rPr>
                <w:spacing w:val="-4"/>
              </w:rPr>
              <w:t xml:space="preserve"> </w:t>
            </w:r>
            <w:r>
              <w:t>del</w:t>
            </w:r>
            <w:r>
              <w:rPr>
                <w:spacing w:val="-7"/>
              </w:rPr>
              <w:t xml:space="preserve"> </w:t>
            </w:r>
            <w:r>
              <w:rPr>
                <w:spacing w:val="-2"/>
              </w:rPr>
              <w:t>sistema.</w:t>
            </w:r>
          </w:p>
          <w:p w14:paraId="0FB53DF7" w14:textId="77777777" w:rsidR="009C3C45" w:rsidRDefault="003E1B40">
            <w:pPr>
              <w:pStyle w:val="TableParagraph"/>
              <w:ind w:left="107" w:right="90"/>
            </w:pPr>
            <w:r>
              <w:t xml:space="preserve">Medición de </w:t>
            </w:r>
            <w:proofErr w:type="gramStart"/>
            <w:r>
              <w:t>los condiciones</w:t>
            </w:r>
            <w:proofErr w:type="gramEnd"/>
            <w:r>
              <w:t xml:space="preserve"> de rebose, incluyendo la capacidad de evacuación de agua por el sistema de rebose.</w:t>
            </w:r>
          </w:p>
          <w:p w14:paraId="3716DD96" w14:textId="77777777" w:rsidR="009C3C45" w:rsidRDefault="003E1B40">
            <w:pPr>
              <w:pStyle w:val="TableParagraph"/>
              <w:ind w:left="107"/>
            </w:pPr>
            <w:r>
              <w:t>Verificación</w:t>
            </w:r>
            <w:r>
              <w:rPr>
                <w:spacing w:val="-4"/>
              </w:rPr>
              <w:t xml:space="preserve"> </w:t>
            </w:r>
            <w:r>
              <w:t>de</w:t>
            </w:r>
            <w:r>
              <w:rPr>
                <w:spacing w:val="-3"/>
              </w:rPr>
              <w:t xml:space="preserve"> </w:t>
            </w:r>
            <w:r>
              <w:t>que</w:t>
            </w:r>
            <w:r>
              <w:rPr>
                <w:spacing w:val="-6"/>
              </w:rPr>
              <w:t xml:space="preserve"> </w:t>
            </w:r>
            <w:r>
              <w:t>no</w:t>
            </w:r>
            <w:r>
              <w:rPr>
                <w:spacing w:val="-3"/>
              </w:rPr>
              <w:t xml:space="preserve"> </w:t>
            </w:r>
            <w:r>
              <w:t>existen</w:t>
            </w:r>
            <w:r>
              <w:rPr>
                <w:spacing w:val="-5"/>
              </w:rPr>
              <w:t xml:space="preserve"> </w:t>
            </w:r>
            <w:r>
              <w:t>fugas</w:t>
            </w:r>
            <w:r>
              <w:rPr>
                <w:spacing w:val="-4"/>
              </w:rPr>
              <w:t xml:space="preserve"> </w:t>
            </w:r>
            <w:r>
              <w:t>en</w:t>
            </w:r>
            <w:r>
              <w:rPr>
                <w:spacing w:val="-5"/>
              </w:rPr>
              <w:t xml:space="preserve"> </w:t>
            </w:r>
            <w:r>
              <w:t>el</w:t>
            </w:r>
            <w:r>
              <w:rPr>
                <w:spacing w:val="-6"/>
              </w:rPr>
              <w:t xml:space="preserve"> </w:t>
            </w:r>
            <w:r>
              <w:rPr>
                <w:spacing w:val="-2"/>
              </w:rPr>
              <w:t>tanque.</w:t>
            </w:r>
          </w:p>
          <w:p w14:paraId="033F8775" w14:textId="77777777" w:rsidR="009C3C45" w:rsidRDefault="003E1B40">
            <w:pPr>
              <w:pStyle w:val="TableParagraph"/>
              <w:spacing w:before="1"/>
              <w:ind w:left="107" w:right="90"/>
            </w:pPr>
            <w:r>
              <w:t>Evaluación de la capacidad del tanque para corroborar la especificación de cada tipo o sistema establecido en las fichas técnicas.</w:t>
            </w:r>
          </w:p>
        </w:tc>
      </w:tr>
    </w:tbl>
    <w:p w14:paraId="1D090D8B" w14:textId="77777777" w:rsidR="009C3C45" w:rsidRDefault="009C3C45">
      <w:pPr>
        <w:pStyle w:val="TableParagraph"/>
        <w:sectPr w:rsidR="009C3C45">
          <w:pgSz w:w="12240" w:h="15840"/>
          <w:pgMar w:top="1880" w:right="1080" w:bottom="280" w:left="1080" w:header="945" w:footer="0" w:gutter="0"/>
          <w:cols w:space="720"/>
        </w:sectPr>
      </w:pPr>
    </w:p>
    <w:p w14:paraId="7F59520D" w14:textId="77777777" w:rsidR="009C3C45" w:rsidRDefault="009C3C45">
      <w:pPr>
        <w:pStyle w:val="Textoindependiente"/>
        <w:spacing w:before="6"/>
        <w:rPr>
          <w:rFonts w:ascii="Arial"/>
          <w:b/>
          <w:sz w:val="20"/>
        </w:rPr>
      </w:pPr>
    </w:p>
    <w:tbl>
      <w:tblPr>
        <w:tblStyle w:val="TableNormal"/>
        <w:tblW w:w="0" w:type="auto"/>
        <w:tblInd w:w="6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922"/>
      </w:tblGrid>
      <w:tr w:rsidR="009C3C45" w14:paraId="455DB499" w14:textId="77777777" w:rsidTr="003E1B40">
        <w:trPr>
          <w:trHeight w:val="70"/>
        </w:trPr>
        <w:tc>
          <w:tcPr>
            <w:tcW w:w="8922" w:type="dxa"/>
          </w:tcPr>
          <w:p w14:paraId="20ADC4A5" w14:textId="77777777" w:rsidR="009C3C45" w:rsidRDefault="003E1B40">
            <w:pPr>
              <w:pStyle w:val="TableParagraph"/>
              <w:ind w:left="107"/>
            </w:pPr>
            <w:r>
              <w:t>El</w:t>
            </w:r>
            <w:r>
              <w:rPr>
                <w:spacing w:val="-1"/>
              </w:rPr>
              <w:t xml:space="preserve"> </w:t>
            </w:r>
            <w:r>
              <w:t>documento debe</w:t>
            </w:r>
            <w:r>
              <w:rPr>
                <w:spacing w:val="-3"/>
              </w:rPr>
              <w:t xml:space="preserve"> </w:t>
            </w:r>
            <w:r>
              <w:t>estar</w:t>
            </w:r>
            <w:r>
              <w:rPr>
                <w:spacing w:val="-2"/>
              </w:rPr>
              <w:t xml:space="preserve"> </w:t>
            </w:r>
            <w:r>
              <w:t>respaldado</w:t>
            </w:r>
            <w:r>
              <w:rPr>
                <w:spacing w:val="-3"/>
              </w:rPr>
              <w:t xml:space="preserve"> </w:t>
            </w:r>
            <w:r>
              <w:t>por</w:t>
            </w:r>
            <w:r>
              <w:rPr>
                <w:spacing w:val="-4"/>
              </w:rPr>
              <w:t xml:space="preserve"> </w:t>
            </w:r>
            <w:r>
              <w:t>material</w:t>
            </w:r>
            <w:r>
              <w:rPr>
                <w:spacing w:val="-4"/>
              </w:rPr>
              <w:t xml:space="preserve"> </w:t>
            </w:r>
            <w:proofErr w:type="spellStart"/>
            <w:r>
              <w:t>filmografico</w:t>
            </w:r>
            <w:proofErr w:type="spellEnd"/>
            <w:r>
              <w:rPr>
                <w:spacing w:val="-3"/>
              </w:rPr>
              <w:t xml:space="preserve"> </w:t>
            </w:r>
            <w:r>
              <w:t>y</w:t>
            </w:r>
            <w:r>
              <w:rPr>
                <w:spacing w:val="-3"/>
              </w:rPr>
              <w:t xml:space="preserve"> </w:t>
            </w:r>
            <w:r>
              <w:t>fotográfico</w:t>
            </w:r>
            <w:r>
              <w:rPr>
                <w:spacing w:val="-3"/>
              </w:rPr>
              <w:t xml:space="preserve"> </w:t>
            </w:r>
            <w:r>
              <w:t>que</w:t>
            </w:r>
            <w:r>
              <w:rPr>
                <w:spacing w:val="-1"/>
              </w:rPr>
              <w:t xml:space="preserve"> </w:t>
            </w:r>
            <w:r>
              <w:t>evidencie las evaluaciones realizadas.</w:t>
            </w:r>
          </w:p>
        </w:tc>
      </w:tr>
    </w:tbl>
    <w:p w14:paraId="36E63670" w14:textId="77777777" w:rsidR="009C3C45" w:rsidRPr="00917975" w:rsidRDefault="003E1B40">
      <w:pPr>
        <w:pStyle w:val="Textoindependiente"/>
        <w:spacing w:before="252"/>
        <w:ind w:left="622"/>
        <w:rPr>
          <w:b/>
        </w:rPr>
      </w:pPr>
      <w:r w:rsidRPr="00917975">
        <w:rPr>
          <w:b/>
          <w:spacing w:val="-2"/>
        </w:rPr>
        <w:t>NOTAS</w:t>
      </w:r>
    </w:p>
    <w:p w14:paraId="38C32CE5" w14:textId="77777777" w:rsidR="009C3C45" w:rsidRDefault="009C3C45">
      <w:pPr>
        <w:pStyle w:val="Textoindependiente"/>
        <w:spacing w:before="1"/>
      </w:pPr>
    </w:p>
    <w:p w14:paraId="329E2E99" w14:textId="77777777" w:rsidR="009C3C45" w:rsidRDefault="00917975">
      <w:pPr>
        <w:pStyle w:val="Ttulo1"/>
        <w:jc w:val="left"/>
      </w:pPr>
      <w:r>
        <w:t xml:space="preserve">PRUEBAS Y </w:t>
      </w:r>
      <w:r w:rsidR="003E1B40">
        <w:t>VERIFICACIÓN</w:t>
      </w:r>
      <w:r w:rsidR="003E1B40">
        <w:rPr>
          <w:spacing w:val="-8"/>
        </w:rPr>
        <w:t xml:space="preserve"> </w:t>
      </w:r>
      <w:r w:rsidR="003E1B40">
        <w:t>DE</w:t>
      </w:r>
      <w:r w:rsidR="003E1B40">
        <w:rPr>
          <w:spacing w:val="-7"/>
        </w:rPr>
        <w:t xml:space="preserve"> </w:t>
      </w:r>
      <w:r w:rsidR="003E1B40">
        <w:t>TERRENO</w:t>
      </w:r>
      <w:r w:rsidR="003E1B40">
        <w:rPr>
          <w:spacing w:val="-3"/>
        </w:rPr>
        <w:t xml:space="preserve"> </w:t>
      </w:r>
      <w:r w:rsidR="003E1B40">
        <w:t>Y</w:t>
      </w:r>
      <w:r w:rsidR="003E1B40">
        <w:rPr>
          <w:spacing w:val="-5"/>
        </w:rPr>
        <w:t xml:space="preserve"> </w:t>
      </w:r>
      <w:r w:rsidR="003E1B40">
        <w:rPr>
          <w:spacing w:val="-4"/>
        </w:rPr>
        <w:t>BASE</w:t>
      </w:r>
    </w:p>
    <w:p w14:paraId="796E8283" w14:textId="77777777" w:rsidR="009C3C45" w:rsidRDefault="009C3C45">
      <w:pPr>
        <w:pStyle w:val="Textoindependiente"/>
        <w:rPr>
          <w:rFonts w:ascii="Arial"/>
          <w:b/>
        </w:rPr>
      </w:pPr>
    </w:p>
    <w:p w14:paraId="1F91E11D" w14:textId="77777777" w:rsidR="009C3C45" w:rsidRDefault="003E1B40">
      <w:pPr>
        <w:pStyle w:val="Textoindependiente"/>
        <w:ind w:left="622"/>
      </w:pPr>
      <w:r>
        <w:t>PRUEBAS PREVIAS A LAS ACTIVIDADES INHERENTES A LA PRUEBA DE PUESTA EN FUNCIONAMIENTO</w:t>
      </w:r>
    </w:p>
    <w:p w14:paraId="3A75E363" w14:textId="77777777" w:rsidR="009C3C45" w:rsidRDefault="009C3C45">
      <w:pPr>
        <w:pStyle w:val="Textoindependiente"/>
      </w:pPr>
    </w:p>
    <w:p w14:paraId="57A11C3D" w14:textId="77777777" w:rsidR="009C3C45" w:rsidRDefault="003E1B40">
      <w:pPr>
        <w:pStyle w:val="Textoindependiente"/>
        <w:ind w:left="622"/>
      </w:pPr>
      <w:r>
        <w:t>Prueba</w:t>
      </w:r>
      <w:r>
        <w:rPr>
          <w:spacing w:val="-3"/>
        </w:rPr>
        <w:t xml:space="preserve"> </w:t>
      </w:r>
      <w:r>
        <w:t>de</w:t>
      </w:r>
      <w:r>
        <w:rPr>
          <w:spacing w:val="-3"/>
        </w:rPr>
        <w:t xml:space="preserve"> </w:t>
      </w:r>
      <w:r>
        <w:t>compactación:</w:t>
      </w:r>
      <w:r>
        <w:rPr>
          <w:spacing w:val="-1"/>
        </w:rPr>
        <w:t xml:space="preserve"> </w:t>
      </w:r>
      <w:r>
        <w:t>Ensayo</w:t>
      </w:r>
      <w:r>
        <w:rPr>
          <w:spacing w:val="-5"/>
        </w:rPr>
        <w:t xml:space="preserve"> </w:t>
      </w:r>
      <w:r>
        <w:t>Proctor</w:t>
      </w:r>
      <w:r>
        <w:rPr>
          <w:spacing w:val="-4"/>
        </w:rPr>
        <w:t xml:space="preserve"> </w:t>
      </w:r>
      <w:r>
        <w:t>Modificado</w:t>
      </w:r>
      <w:r>
        <w:rPr>
          <w:spacing w:val="-3"/>
        </w:rPr>
        <w:t xml:space="preserve"> </w:t>
      </w:r>
      <w:r>
        <w:t>(ASTM</w:t>
      </w:r>
      <w:r>
        <w:rPr>
          <w:spacing w:val="-4"/>
        </w:rPr>
        <w:t xml:space="preserve"> </w:t>
      </w:r>
      <w:r>
        <w:t>D1557)</w:t>
      </w:r>
      <w:r>
        <w:rPr>
          <w:spacing w:val="-2"/>
        </w:rPr>
        <w:t xml:space="preserve"> </w:t>
      </w:r>
      <w:r>
        <w:t>o</w:t>
      </w:r>
      <w:r>
        <w:rPr>
          <w:spacing w:val="-5"/>
        </w:rPr>
        <w:t xml:space="preserve"> </w:t>
      </w:r>
      <w:r>
        <w:t>al</w:t>
      </w:r>
      <w:r>
        <w:rPr>
          <w:spacing w:val="-6"/>
        </w:rPr>
        <w:t xml:space="preserve"> </w:t>
      </w:r>
      <w:r>
        <w:t>menos</w:t>
      </w:r>
      <w:r>
        <w:rPr>
          <w:spacing w:val="-3"/>
        </w:rPr>
        <w:t xml:space="preserve"> </w:t>
      </w:r>
      <w:r>
        <w:t>Prueba</w:t>
      </w:r>
      <w:r>
        <w:rPr>
          <w:spacing w:val="-3"/>
        </w:rPr>
        <w:t xml:space="preserve"> </w:t>
      </w:r>
      <w:r>
        <w:t>de Densidad de Campo (método del cono de arena ASTM D1556).</w:t>
      </w:r>
    </w:p>
    <w:p w14:paraId="5AC530BE" w14:textId="77777777" w:rsidR="009C3C45" w:rsidRDefault="003E1B40">
      <w:pPr>
        <w:pStyle w:val="Textoindependiente"/>
        <w:ind w:left="622" w:right="2366"/>
      </w:pPr>
      <w:r>
        <w:t>Especificación:</w:t>
      </w:r>
      <w:r>
        <w:rPr>
          <w:spacing w:val="-4"/>
        </w:rPr>
        <w:t xml:space="preserve"> </w:t>
      </w:r>
      <w:r>
        <w:t>Mínimo</w:t>
      </w:r>
      <w:r>
        <w:rPr>
          <w:spacing w:val="-4"/>
        </w:rPr>
        <w:t xml:space="preserve"> </w:t>
      </w:r>
      <w:r>
        <w:t>95%</w:t>
      </w:r>
      <w:r>
        <w:rPr>
          <w:spacing w:val="-3"/>
        </w:rPr>
        <w:t xml:space="preserve"> </w:t>
      </w:r>
      <w:r>
        <w:t>de</w:t>
      </w:r>
      <w:r>
        <w:rPr>
          <w:spacing w:val="-5"/>
        </w:rPr>
        <w:t xml:space="preserve"> </w:t>
      </w:r>
      <w:r>
        <w:t>compactación</w:t>
      </w:r>
      <w:r>
        <w:rPr>
          <w:spacing w:val="-5"/>
        </w:rPr>
        <w:t xml:space="preserve"> </w:t>
      </w:r>
      <w:r>
        <w:t>en</w:t>
      </w:r>
      <w:r>
        <w:rPr>
          <w:spacing w:val="-5"/>
        </w:rPr>
        <w:t xml:space="preserve"> </w:t>
      </w:r>
      <w:r>
        <w:t>toda</w:t>
      </w:r>
      <w:r>
        <w:rPr>
          <w:spacing w:val="-4"/>
        </w:rPr>
        <w:t xml:space="preserve"> </w:t>
      </w:r>
      <w:r>
        <w:t>el</w:t>
      </w:r>
      <w:r>
        <w:rPr>
          <w:spacing w:val="-4"/>
        </w:rPr>
        <w:t xml:space="preserve"> </w:t>
      </w:r>
      <w:r>
        <w:t>área</w:t>
      </w:r>
      <w:r>
        <w:rPr>
          <w:spacing w:val="-4"/>
        </w:rPr>
        <w:t xml:space="preserve"> </w:t>
      </w:r>
      <w:r>
        <w:t>de</w:t>
      </w:r>
      <w:r>
        <w:rPr>
          <w:spacing w:val="-5"/>
        </w:rPr>
        <w:t xml:space="preserve"> </w:t>
      </w:r>
      <w:r>
        <w:t>apoyo. Prueba de nivelación:</w:t>
      </w:r>
    </w:p>
    <w:p w14:paraId="59EBC808" w14:textId="77777777" w:rsidR="009C3C45" w:rsidRDefault="003E1B40">
      <w:pPr>
        <w:pStyle w:val="Prrafodelista"/>
        <w:numPr>
          <w:ilvl w:val="0"/>
          <w:numId w:val="3"/>
        </w:numPr>
        <w:tabs>
          <w:tab w:val="left" w:pos="1341"/>
        </w:tabs>
        <w:spacing w:line="269" w:lineRule="exact"/>
        <w:ind w:left="1341"/>
      </w:pPr>
      <w:r>
        <w:t>Tolerancia:</w:t>
      </w:r>
      <w:r>
        <w:rPr>
          <w:spacing w:val="-5"/>
        </w:rPr>
        <w:t xml:space="preserve"> </w:t>
      </w:r>
      <w:r>
        <w:t>Máximo</w:t>
      </w:r>
      <w:r>
        <w:rPr>
          <w:spacing w:val="-5"/>
        </w:rPr>
        <w:t xml:space="preserve"> </w:t>
      </w:r>
      <w:r>
        <w:t>±1</w:t>
      </w:r>
      <w:r>
        <w:rPr>
          <w:spacing w:val="-5"/>
        </w:rPr>
        <w:t xml:space="preserve"> </w:t>
      </w:r>
      <w:r>
        <w:t>cm</w:t>
      </w:r>
      <w:r>
        <w:rPr>
          <w:spacing w:val="-2"/>
        </w:rPr>
        <w:t xml:space="preserve"> </w:t>
      </w:r>
      <w:r>
        <w:t>en</w:t>
      </w:r>
      <w:r>
        <w:rPr>
          <w:spacing w:val="-5"/>
        </w:rPr>
        <w:t xml:space="preserve"> </w:t>
      </w:r>
      <w:r>
        <w:t>toda</w:t>
      </w:r>
      <w:r>
        <w:rPr>
          <w:spacing w:val="-5"/>
        </w:rPr>
        <w:t xml:space="preserve"> </w:t>
      </w:r>
      <w:r>
        <w:t>el</w:t>
      </w:r>
      <w:r>
        <w:rPr>
          <w:spacing w:val="-4"/>
        </w:rPr>
        <w:t xml:space="preserve"> </w:t>
      </w:r>
      <w:r>
        <w:t>área</w:t>
      </w:r>
      <w:r>
        <w:rPr>
          <w:spacing w:val="-3"/>
        </w:rPr>
        <w:t xml:space="preserve"> </w:t>
      </w:r>
      <w:r>
        <w:rPr>
          <w:spacing w:val="-2"/>
        </w:rPr>
        <w:t>circular.</w:t>
      </w:r>
    </w:p>
    <w:p w14:paraId="4565C109" w14:textId="77777777" w:rsidR="009C3C45" w:rsidRDefault="003E1B40">
      <w:pPr>
        <w:pStyle w:val="Prrafodelista"/>
        <w:numPr>
          <w:ilvl w:val="0"/>
          <w:numId w:val="3"/>
        </w:numPr>
        <w:tabs>
          <w:tab w:val="left" w:pos="1341"/>
        </w:tabs>
        <w:spacing w:line="269" w:lineRule="exact"/>
        <w:ind w:left="1341"/>
      </w:pPr>
      <w:r>
        <w:t>Herramienta:</w:t>
      </w:r>
      <w:r>
        <w:rPr>
          <w:spacing w:val="-5"/>
        </w:rPr>
        <w:t xml:space="preserve"> </w:t>
      </w:r>
      <w:r>
        <w:t>Nivel</w:t>
      </w:r>
      <w:r>
        <w:rPr>
          <w:spacing w:val="-5"/>
        </w:rPr>
        <w:t xml:space="preserve"> </w:t>
      </w:r>
      <w:r>
        <w:t>láser</w:t>
      </w:r>
      <w:r>
        <w:rPr>
          <w:spacing w:val="-5"/>
        </w:rPr>
        <w:t xml:space="preserve"> </w:t>
      </w:r>
      <w:r>
        <w:t>o</w:t>
      </w:r>
      <w:r>
        <w:rPr>
          <w:spacing w:val="-4"/>
        </w:rPr>
        <w:t xml:space="preserve"> </w:t>
      </w:r>
      <w:r>
        <w:t>nivel</w:t>
      </w:r>
      <w:r>
        <w:rPr>
          <w:spacing w:val="-5"/>
        </w:rPr>
        <w:t xml:space="preserve"> </w:t>
      </w:r>
      <w:r>
        <w:t>de</w:t>
      </w:r>
      <w:r>
        <w:rPr>
          <w:spacing w:val="-6"/>
        </w:rPr>
        <w:t xml:space="preserve"> </w:t>
      </w:r>
      <w:r>
        <w:t>manguera</w:t>
      </w:r>
      <w:r>
        <w:rPr>
          <w:spacing w:val="-6"/>
        </w:rPr>
        <w:t xml:space="preserve"> </w:t>
      </w:r>
      <w:r>
        <w:t>de</w:t>
      </w:r>
      <w:r>
        <w:rPr>
          <w:spacing w:val="-5"/>
        </w:rPr>
        <w:t xml:space="preserve"> </w:t>
      </w:r>
      <w:r>
        <w:rPr>
          <w:spacing w:val="-2"/>
        </w:rPr>
        <w:t>precisión.</w:t>
      </w:r>
    </w:p>
    <w:p w14:paraId="6BAB3FD9" w14:textId="77777777" w:rsidR="009C3C45" w:rsidRDefault="003E1B40">
      <w:pPr>
        <w:pStyle w:val="Textoindependiente"/>
        <w:spacing w:before="250"/>
        <w:ind w:left="622"/>
      </w:pPr>
      <w:r>
        <w:t>Verificación</w:t>
      </w:r>
      <w:r>
        <w:rPr>
          <w:spacing w:val="-7"/>
        </w:rPr>
        <w:t xml:space="preserve"> </w:t>
      </w:r>
      <w:r>
        <w:t>de</w:t>
      </w:r>
      <w:r>
        <w:rPr>
          <w:spacing w:val="-6"/>
        </w:rPr>
        <w:t xml:space="preserve"> </w:t>
      </w:r>
      <w:r>
        <w:t>pendiente</w:t>
      </w:r>
      <w:r>
        <w:rPr>
          <w:spacing w:val="-6"/>
        </w:rPr>
        <w:t xml:space="preserve"> </w:t>
      </w:r>
      <w:r>
        <w:t>de</w:t>
      </w:r>
      <w:r>
        <w:rPr>
          <w:spacing w:val="-6"/>
        </w:rPr>
        <w:t xml:space="preserve"> </w:t>
      </w:r>
      <w:r>
        <w:t>drenaje</w:t>
      </w:r>
      <w:r>
        <w:rPr>
          <w:spacing w:val="-7"/>
        </w:rPr>
        <w:t xml:space="preserve"> </w:t>
      </w:r>
      <w:r>
        <w:rPr>
          <w:spacing w:val="-2"/>
        </w:rPr>
        <w:t>exterior:</w:t>
      </w:r>
    </w:p>
    <w:p w14:paraId="23BD4FE9" w14:textId="77777777" w:rsidR="009C3C45" w:rsidRDefault="003E1B40">
      <w:pPr>
        <w:pStyle w:val="Prrafodelista"/>
        <w:numPr>
          <w:ilvl w:val="0"/>
          <w:numId w:val="3"/>
        </w:numPr>
        <w:tabs>
          <w:tab w:val="left" w:pos="1342"/>
        </w:tabs>
        <w:spacing w:before="3" w:line="237" w:lineRule="auto"/>
        <w:ind w:right="525"/>
      </w:pPr>
      <w:r>
        <w:t>Especificación:</w:t>
      </w:r>
      <w:r>
        <w:rPr>
          <w:spacing w:val="40"/>
        </w:rPr>
        <w:t xml:space="preserve"> </w:t>
      </w:r>
      <w:r>
        <w:t>Pendiente</w:t>
      </w:r>
      <w:r>
        <w:rPr>
          <w:spacing w:val="40"/>
        </w:rPr>
        <w:t xml:space="preserve"> </w:t>
      </w:r>
      <w:r>
        <w:t>mínima</w:t>
      </w:r>
      <w:r>
        <w:rPr>
          <w:spacing w:val="40"/>
        </w:rPr>
        <w:t xml:space="preserve"> </w:t>
      </w:r>
      <w:r>
        <w:t>del</w:t>
      </w:r>
      <w:r>
        <w:rPr>
          <w:spacing w:val="40"/>
        </w:rPr>
        <w:t xml:space="preserve"> </w:t>
      </w:r>
      <w:r>
        <w:t>2%</w:t>
      </w:r>
      <w:r>
        <w:rPr>
          <w:spacing w:val="40"/>
        </w:rPr>
        <w:t xml:space="preserve"> </w:t>
      </w:r>
      <w:r>
        <w:t>alejándose</w:t>
      </w:r>
      <w:r>
        <w:rPr>
          <w:spacing w:val="40"/>
        </w:rPr>
        <w:t xml:space="preserve"> </w:t>
      </w:r>
      <w:r>
        <w:t>del</w:t>
      </w:r>
      <w:r>
        <w:rPr>
          <w:spacing w:val="40"/>
        </w:rPr>
        <w:t xml:space="preserve"> </w:t>
      </w:r>
      <w:r>
        <w:t>tanque</w:t>
      </w:r>
      <w:r>
        <w:rPr>
          <w:spacing w:val="40"/>
        </w:rPr>
        <w:t xml:space="preserve"> </w:t>
      </w:r>
      <w:r>
        <w:t>en</w:t>
      </w:r>
      <w:r>
        <w:rPr>
          <w:spacing w:val="40"/>
        </w:rPr>
        <w:t xml:space="preserve"> </w:t>
      </w:r>
      <w:r>
        <w:t>todos</w:t>
      </w:r>
      <w:r>
        <w:rPr>
          <w:spacing w:val="40"/>
        </w:rPr>
        <w:t xml:space="preserve"> </w:t>
      </w:r>
      <w:r>
        <w:t>los</w:t>
      </w:r>
      <w:r>
        <w:rPr>
          <w:spacing w:val="80"/>
        </w:rPr>
        <w:t xml:space="preserve"> </w:t>
      </w:r>
      <w:r>
        <w:rPr>
          <w:spacing w:val="-2"/>
        </w:rPr>
        <w:t>sentidos.</w:t>
      </w:r>
    </w:p>
    <w:p w14:paraId="30AF5CA9" w14:textId="77777777" w:rsidR="009C3C45" w:rsidRDefault="009C3C45">
      <w:pPr>
        <w:pStyle w:val="Textoindependiente"/>
        <w:spacing w:before="1"/>
      </w:pPr>
    </w:p>
    <w:p w14:paraId="52829004" w14:textId="77777777" w:rsidR="009C3C45" w:rsidRDefault="003E1B40">
      <w:pPr>
        <w:pStyle w:val="Ttulo1"/>
        <w:jc w:val="left"/>
      </w:pPr>
      <w:r>
        <w:t>PRUEBAS</w:t>
      </w:r>
      <w:r>
        <w:rPr>
          <w:spacing w:val="-5"/>
        </w:rPr>
        <w:t xml:space="preserve"> </w:t>
      </w:r>
      <w:r>
        <w:t>DURANTE</w:t>
      </w:r>
      <w:r>
        <w:rPr>
          <w:spacing w:val="-3"/>
        </w:rPr>
        <w:t xml:space="preserve"> </w:t>
      </w:r>
      <w:r>
        <w:t>LAS</w:t>
      </w:r>
      <w:r>
        <w:rPr>
          <w:spacing w:val="-6"/>
        </w:rPr>
        <w:t xml:space="preserve"> </w:t>
      </w:r>
      <w:r>
        <w:t>ACTIVIDADES</w:t>
      </w:r>
      <w:r>
        <w:rPr>
          <w:spacing w:val="-5"/>
        </w:rPr>
        <w:t xml:space="preserve"> </w:t>
      </w:r>
      <w:r>
        <w:t>INHERENTES</w:t>
      </w:r>
      <w:r>
        <w:rPr>
          <w:spacing w:val="-5"/>
        </w:rPr>
        <w:t xml:space="preserve"> </w:t>
      </w:r>
      <w:r>
        <w:t>A</w:t>
      </w:r>
      <w:r>
        <w:rPr>
          <w:spacing w:val="-3"/>
        </w:rPr>
        <w:t xml:space="preserve"> </w:t>
      </w:r>
      <w:r>
        <w:t>LA PRUEBA DE PUESTA EN FUNCIONAMIENTO</w:t>
      </w:r>
    </w:p>
    <w:p w14:paraId="75DBD45F" w14:textId="77777777" w:rsidR="009C3C45" w:rsidRDefault="003E1B40">
      <w:pPr>
        <w:pStyle w:val="Textoindependiente"/>
        <w:spacing w:before="252" w:line="252" w:lineRule="exact"/>
        <w:ind w:left="684"/>
      </w:pPr>
      <w:r>
        <w:t>PROTOCOLO</w:t>
      </w:r>
      <w:r>
        <w:rPr>
          <w:spacing w:val="-6"/>
        </w:rPr>
        <w:t xml:space="preserve"> </w:t>
      </w:r>
      <w:r>
        <w:t>DE</w:t>
      </w:r>
      <w:r>
        <w:rPr>
          <w:spacing w:val="-8"/>
        </w:rPr>
        <w:t xml:space="preserve"> </w:t>
      </w:r>
      <w:r>
        <w:t>MONTAJE</w:t>
      </w:r>
      <w:r>
        <w:rPr>
          <w:spacing w:val="-7"/>
        </w:rPr>
        <w:t xml:space="preserve"> </w:t>
      </w:r>
      <w:r>
        <w:rPr>
          <w:spacing w:val="-2"/>
        </w:rPr>
        <w:t>ESTRUCTURAL</w:t>
      </w:r>
    </w:p>
    <w:p w14:paraId="0D6F486F" w14:textId="77777777" w:rsidR="009C3C45" w:rsidRDefault="003E1B40">
      <w:pPr>
        <w:pStyle w:val="Textoindependiente"/>
        <w:spacing w:line="252" w:lineRule="exact"/>
        <w:ind w:left="622"/>
      </w:pPr>
      <w:r>
        <w:t>Verificación</w:t>
      </w:r>
      <w:r>
        <w:rPr>
          <w:spacing w:val="-5"/>
        </w:rPr>
        <w:t xml:space="preserve"> </w:t>
      </w:r>
      <w:r>
        <w:t>de</w:t>
      </w:r>
      <w:r>
        <w:rPr>
          <w:spacing w:val="-7"/>
        </w:rPr>
        <w:t xml:space="preserve"> </w:t>
      </w:r>
      <w:r>
        <w:t>torque</w:t>
      </w:r>
      <w:r>
        <w:rPr>
          <w:spacing w:val="-6"/>
        </w:rPr>
        <w:t xml:space="preserve"> </w:t>
      </w:r>
      <w:r>
        <w:t>de</w:t>
      </w:r>
      <w:r>
        <w:rPr>
          <w:spacing w:val="-6"/>
        </w:rPr>
        <w:t xml:space="preserve"> </w:t>
      </w:r>
      <w:r>
        <w:rPr>
          <w:spacing w:val="-2"/>
        </w:rPr>
        <w:t>tornillos:</w:t>
      </w:r>
    </w:p>
    <w:p w14:paraId="013A90FC" w14:textId="77777777" w:rsidR="009C3C45" w:rsidRDefault="003E1B40">
      <w:pPr>
        <w:pStyle w:val="Prrafodelista"/>
        <w:numPr>
          <w:ilvl w:val="0"/>
          <w:numId w:val="3"/>
        </w:numPr>
        <w:tabs>
          <w:tab w:val="left" w:pos="1341"/>
        </w:tabs>
        <w:spacing w:before="1" w:line="269" w:lineRule="exact"/>
        <w:ind w:left="1341"/>
      </w:pPr>
      <w:r>
        <w:t>Especificación:</w:t>
      </w:r>
      <w:r>
        <w:rPr>
          <w:spacing w:val="-6"/>
        </w:rPr>
        <w:t xml:space="preserve"> </w:t>
      </w:r>
      <w:r>
        <w:t>Torque</w:t>
      </w:r>
      <w:r>
        <w:rPr>
          <w:spacing w:val="-4"/>
        </w:rPr>
        <w:t xml:space="preserve"> </w:t>
      </w:r>
      <w:r>
        <w:t>de</w:t>
      </w:r>
      <w:r>
        <w:rPr>
          <w:spacing w:val="-5"/>
        </w:rPr>
        <w:t xml:space="preserve"> </w:t>
      </w:r>
      <w:r>
        <w:t>apriete</w:t>
      </w:r>
      <w:r>
        <w:rPr>
          <w:spacing w:val="-7"/>
        </w:rPr>
        <w:t xml:space="preserve"> </w:t>
      </w:r>
      <w:r>
        <w:t>para</w:t>
      </w:r>
      <w:r>
        <w:rPr>
          <w:spacing w:val="-7"/>
        </w:rPr>
        <w:t xml:space="preserve"> </w:t>
      </w:r>
      <w:r>
        <w:t>tornillos</w:t>
      </w:r>
      <w:r>
        <w:rPr>
          <w:spacing w:val="-5"/>
        </w:rPr>
        <w:t xml:space="preserve"> </w:t>
      </w:r>
      <w:r>
        <w:t>3/8":</w:t>
      </w:r>
      <w:r>
        <w:rPr>
          <w:spacing w:val="-4"/>
        </w:rPr>
        <w:t xml:space="preserve"> </w:t>
      </w:r>
      <w:r>
        <w:t>45-50</w:t>
      </w:r>
      <w:r>
        <w:rPr>
          <w:spacing w:val="-7"/>
        </w:rPr>
        <w:t xml:space="preserve"> </w:t>
      </w:r>
      <w:proofErr w:type="spellStart"/>
      <w:r>
        <w:t>N·m</w:t>
      </w:r>
      <w:proofErr w:type="spellEnd"/>
      <w:r>
        <w:rPr>
          <w:spacing w:val="-8"/>
        </w:rPr>
        <w:t xml:space="preserve"> </w:t>
      </w:r>
      <w:r>
        <w:t>(33-37</w:t>
      </w:r>
      <w:r>
        <w:rPr>
          <w:spacing w:val="-6"/>
        </w:rPr>
        <w:t xml:space="preserve"> </w:t>
      </w:r>
      <w:proofErr w:type="spellStart"/>
      <w:r>
        <w:rPr>
          <w:spacing w:val="-2"/>
        </w:rPr>
        <w:t>lb·ft</w:t>
      </w:r>
      <w:proofErr w:type="spellEnd"/>
      <w:r>
        <w:rPr>
          <w:spacing w:val="-2"/>
        </w:rPr>
        <w:t>).</w:t>
      </w:r>
    </w:p>
    <w:p w14:paraId="3ED8D20A" w14:textId="77777777" w:rsidR="009C3C45" w:rsidRDefault="003E1B40">
      <w:pPr>
        <w:pStyle w:val="Prrafodelista"/>
        <w:numPr>
          <w:ilvl w:val="0"/>
          <w:numId w:val="3"/>
        </w:numPr>
        <w:tabs>
          <w:tab w:val="left" w:pos="1341"/>
        </w:tabs>
        <w:spacing w:line="269" w:lineRule="exact"/>
        <w:ind w:left="1341"/>
      </w:pPr>
      <w:r>
        <w:t>Herramienta:</w:t>
      </w:r>
      <w:r>
        <w:rPr>
          <w:spacing w:val="-11"/>
        </w:rPr>
        <w:t xml:space="preserve"> </w:t>
      </w:r>
      <w:r>
        <w:t>Llave</w:t>
      </w:r>
      <w:r>
        <w:rPr>
          <w:spacing w:val="-10"/>
        </w:rPr>
        <w:t xml:space="preserve"> </w:t>
      </w:r>
      <w:r>
        <w:t>dinamométrica</w:t>
      </w:r>
      <w:r>
        <w:rPr>
          <w:spacing w:val="-11"/>
        </w:rPr>
        <w:t xml:space="preserve"> </w:t>
      </w:r>
      <w:r>
        <w:rPr>
          <w:spacing w:val="-2"/>
        </w:rPr>
        <w:t>calibrada.</w:t>
      </w:r>
    </w:p>
    <w:p w14:paraId="1EFE8FD8" w14:textId="77777777" w:rsidR="009C3C45" w:rsidRDefault="003E1B40">
      <w:pPr>
        <w:pStyle w:val="Prrafodelista"/>
        <w:numPr>
          <w:ilvl w:val="0"/>
          <w:numId w:val="3"/>
        </w:numPr>
        <w:tabs>
          <w:tab w:val="left" w:pos="1341"/>
        </w:tabs>
        <w:spacing w:before="2" w:line="237" w:lineRule="auto"/>
        <w:ind w:left="622" w:right="3184" w:firstLine="359"/>
      </w:pPr>
      <w:r>
        <w:t>Frecuencia:</w:t>
      </w:r>
      <w:r>
        <w:rPr>
          <w:spacing w:val="-6"/>
        </w:rPr>
        <w:t xml:space="preserve"> </w:t>
      </w:r>
      <w:r>
        <w:t>Verificar</w:t>
      </w:r>
      <w:r>
        <w:rPr>
          <w:spacing w:val="-6"/>
        </w:rPr>
        <w:t xml:space="preserve"> </w:t>
      </w:r>
      <w:r>
        <w:t>10%</w:t>
      </w:r>
      <w:r>
        <w:rPr>
          <w:spacing w:val="-4"/>
        </w:rPr>
        <w:t xml:space="preserve"> </w:t>
      </w:r>
      <w:r>
        <w:t>aleatorio</w:t>
      </w:r>
      <w:r>
        <w:rPr>
          <w:spacing w:val="-5"/>
        </w:rPr>
        <w:t xml:space="preserve"> </w:t>
      </w:r>
      <w:r>
        <w:t>de</w:t>
      </w:r>
      <w:r>
        <w:rPr>
          <w:spacing w:val="-7"/>
        </w:rPr>
        <w:t xml:space="preserve"> </w:t>
      </w:r>
      <w:r>
        <w:t>todos</w:t>
      </w:r>
      <w:r>
        <w:rPr>
          <w:spacing w:val="-7"/>
        </w:rPr>
        <w:t xml:space="preserve"> </w:t>
      </w:r>
      <w:r>
        <w:t>los</w:t>
      </w:r>
      <w:r>
        <w:rPr>
          <w:spacing w:val="-7"/>
        </w:rPr>
        <w:t xml:space="preserve"> </w:t>
      </w:r>
      <w:r>
        <w:t>tornillos. Alineación y verticalidad de paneles:</w:t>
      </w:r>
    </w:p>
    <w:p w14:paraId="26E117FA" w14:textId="77777777" w:rsidR="009C3C45" w:rsidRDefault="003E1B40">
      <w:pPr>
        <w:pStyle w:val="Prrafodelista"/>
        <w:numPr>
          <w:ilvl w:val="0"/>
          <w:numId w:val="3"/>
        </w:numPr>
        <w:tabs>
          <w:tab w:val="left" w:pos="1341"/>
        </w:tabs>
        <w:spacing w:before="2" w:line="268" w:lineRule="exact"/>
        <w:ind w:left="1341"/>
      </w:pPr>
      <w:r>
        <w:t>Tolerancia:</w:t>
      </w:r>
      <w:r>
        <w:rPr>
          <w:spacing w:val="-6"/>
        </w:rPr>
        <w:t xml:space="preserve"> </w:t>
      </w:r>
      <w:r>
        <w:t>Desviación</w:t>
      </w:r>
      <w:r>
        <w:rPr>
          <w:spacing w:val="-5"/>
        </w:rPr>
        <w:t xml:space="preserve"> </w:t>
      </w:r>
      <w:r>
        <w:t>máxima</w:t>
      </w:r>
      <w:r>
        <w:rPr>
          <w:spacing w:val="-6"/>
        </w:rPr>
        <w:t xml:space="preserve"> </w:t>
      </w:r>
      <w:r>
        <w:t>de</w:t>
      </w:r>
      <w:r>
        <w:rPr>
          <w:spacing w:val="-6"/>
        </w:rPr>
        <w:t xml:space="preserve"> </w:t>
      </w:r>
      <w:r>
        <w:t>±1</w:t>
      </w:r>
      <w:r>
        <w:rPr>
          <w:spacing w:val="-6"/>
        </w:rPr>
        <w:t xml:space="preserve"> </w:t>
      </w:r>
      <w:r>
        <w:t>cm</w:t>
      </w:r>
      <w:r>
        <w:rPr>
          <w:spacing w:val="-5"/>
        </w:rPr>
        <w:t xml:space="preserve"> </w:t>
      </w:r>
      <w:r>
        <w:t>en</w:t>
      </w:r>
      <w:r>
        <w:rPr>
          <w:spacing w:val="-6"/>
        </w:rPr>
        <w:t xml:space="preserve"> </w:t>
      </w:r>
      <w:r>
        <w:t>toda</w:t>
      </w:r>
      <w:r>
        <w:rPr>
          <w:spacing w:val="-4"/>
        </w:rPr>
        <w:t xml:space="preserve"> </w:t>
      </w:r>
      <w:r>
        <w:t>la</w:t>
      </w:r>
      <w:r>
        <w:rPr>
          <w:spacing w:val="-3"/>
        </w:rPr>
        <w:t xml:space="preserve"> </w:t>
      </w:r>
      <w:r>
        <w:rPr>
          <w:spacing w:val="-2"/>
        </w:rPr>
        <w:t>circunferencia.</w:t>
      </w:r>
    </w:p>
    <w:p w14:paraId="2461A8BD" w14:textId="77777777" w:rsidR="009C3C45" w:rsidRDefault="003E1B40">
      <w:pPr>
        <w:pStyle w:val="Prrafodelista"/>
        <w:numPr>
          <w:ilvl w:val="0"/>
          <w:numId w:val="3"/>
        </w:numPr>
        <w:tabs>
          <w:tab w:val="left" w:pos="1341"/>
        </w:tabs>
        <w:spacing w:line="268" w:lineRule="exact"/>
        <w:ind w:left="1341"/>
      </w:pPr>
      <w:r>
        <w:t>Herramienta:</w:t>
      </w:r>
      <w:r>
        <w:rPr>
          <w:spacing w:val="-5"/>
        </w:rPr>
        <w:t xml:space="preserve"> </w:t>
      </w:r>
      <w:r>
        <w:t>Nivel</w:t>
      </w:r>
      <w:r>
        <w:rPr>
          <w:spacing w:val="-5"/>
        </w:rPr>
        <w:t xml:space="preserve"> </w:t>
      </w:r>
      <w:r>
        <w:t>de</w:t>
      </w:r>
      <w:r>
        <w:rPr>
          <w:spacing w:val="-4"/>
        </w:rPr>
        <w:t xml:space="preserve"> </w:t>
      </w:r>
      <w:r>
        <w:t>burbuja</w:t>
      </w:r>
      <w:r>
        <w:rPr>
          <w:spacing w:val="-6"/>
        </w:rPr>
        <w:t xml:space="preserve"> </w:t>
      </w:r>
      <w:r>
        <w:t>de</w:t>
      </w:r>
      <w:r>
        <w:rPr>
          <w:spacing w:val="-4"/>
        </w:rPr>
        <w:t xml:space="preserve"> </w:t>
      </w:r>
      <w:r>
        <w:t>60</w:t>
      </w:r>
      <w:r>
        <w:rPr>
          <w:spacing w:val="-6"/>
        </w:rPr>
        <w:t xml:space="preserve"> </w:t>
      </w:r>
      <w:r>
        <w:t>cm</w:t>
      </w:r>
      <w:r>
        <w:rPr>
          <w:spacing w:val="-3"/>
        </w:rPr>
        <w:t xml:space="preserve"> </w:t>
      </w:r>
      <w:r>
        <w:t>o</w:t>
      </w:r>
      <w:r>
        <w:rPr>
          <w:spacing w:val="-6"/>
        </w:rPr>
        <w:t xml:space="preserve"> </w:t>
      </w:r>
      <w:r>
        <w:t>plomada</w:t>
      </w:r>
      <w:r>
        <w:rPr>
          <w:spacing w:val="-3"/>
        </w:rPr>
        <w:t xml:space="preserve"> </w:t>
      </w:r>
      <w:r>
        <w:rPr>
          <w:spacing w:val="-2"/>
        </w:rPr>
        <w:t>láser.</w:t>
      </w:r>
    </w:p>
    <w:p w14:paraId="5193291C" w14:textId="77777777" w:rsidR="009C3C45" w:rsidRDefault="00917975">
      <w:pPr>
        <w:pStyle w:val="Ttulo1"/>
        <w:spacing w:before="251"/>
        <w:jc w:val="left"/>
      </w:pPr>
      <w:r>
        <w:t xml:space="preserve">PRUEBA DE </w:t>
      </w:r>
      <w:r w:rsidR="003E1B40">
        <w:t>PUESTA</w:t>
      </w:r>
      <w:r w:rsidR="003E1B40">
        <w:rPr>
          <w:spacing w:val="-8"/>
        </w:rPr>
        <w:t xml:space="preserve"> </w:t>
      </w:r>
      <w:r w:rsidR="003E1B40">
        <w:t>EN</w:t>
      </w:r>
      <w:r w:rsidR="003E1B40">
        <w:rPr>
          <w:spacing w:val="-6"/>
        </w:rPr>
        <w:t xml:space="preserve"> </w:t>
      </w:r>
      <w:r w:rsidR="003E1B40">
        <w:t>FUNCIONAMIENTO</w:t>
      </w:r>
      <w:r w:rsidR="003E1B40">
        <w:rPr>
          <w:spacing w:val="-4"/>
        </w:rPr>
        <w:t xml:space="preserve"> </w:t>
      </w:r>
      <w:r w:rsidR="003E1B40">
        <w:t>DE</w:t>
      </w:r>
      <w:r w:rsidR="003E1B40">
        <w:rPr>
          <w:spacing w:val="-7"/>
        </w:rPr>
        <w:t xml:space="preserve"> </w:t>
      </w:r>
      <w:r w:rsidR="003E1B40">
        <w:rPr>
          <w:spacing w:val="-2"/>
        </w:rPr>
        <w:t>GEOMEMBRANA</w:t>
      </w:r>
    </w:p>
    <w:p w14:paraId="159CF7D5" w14:textId="77777777" w:rsidR="009C3C45" w:rsidRDefault="003E1B40">
      <w:pPr>
        <w:pStyle w:val="Textoindependiente"/>
        <w:spacing w:before="251"/>
        <w:ind w:left="622"/>
      </w:pPr>
      <w:r>
        <w:t>Inspección</w:t>
      </w:r>
      <w:r>
        <w:rPr>
          <w:spacing w:val="-8"/>
        </w:rPr>
        <w:t xml:space="preserve"> </w:t>
      </w:r>
      <w:r>
        <w:t>visual</w:t>
      </w:r>
      <w:r>
        <w:rPr>
          <w:spacing w:val="-7"/>
        </w:rPr>
        <w:t xml:space="preserve"> </w:t>
      </w:r>
      <w:r>
        <w:rPr>
          <w:spacing w:val="-2"/>
        </w:rPr>
        <w:t>previa:</w:t>
      </w:r>
    </w:p>
    <w:p w14:paraId="41DC65FE" w14:textId="77777777" w:rsidR="009C3C45" w:rsidRDefault="003E1B40">
      <w:pPr>
        <w:pStyle w:val="Prrafodelista"/>
        <w:numPr>
          <w:ilvl w:val="0"/>
          <w:numId w:val="3"/>
        </w:numPr>
        <w:tabs>
          <w:tab w:val="left" w:pos="1341"/>
        </w:tabs>
        <w:spacing w:before="4" w:line="237" w:lineRule="auto"/>
        <w:ind w:left="622" w:right="2205" w:firstLine="359"/>
      </w:pPr>
      <w:r>
        <w:t>Verificar</w:t>
      </w:r>
      <w:r>
        <w:rPr>
          <w:spacing w:val="-5"/>
        </w:rPr>
        <w:t xml:space="preserve"> </w:t>
      </w:r>
      <w:r>
        <w:t>ausencia</w:t>
      </w:r>
      <w:r>
        <w:rPr>
          <w:spacing w:val="-5"/>
        </w:rPr>
        <w:t xml:space="preserve"> </w:t>
      </w:r>
      <w:r>
        <w:t>de</w:t>
      </w:r>
      <w:r>
        <w:rPr>
          <w:spacing w:val="-7"/>
        </w:rPr>
        <w:t xml:space="preserve"> </w:t>
      </w:r>
      <w:r>
        <w:t>cortes,</w:t>
      </w:r>
      <w:r>
        <w:rPr>
          <w:spacing w:val="-6"/>
        </w:rPr>
        <w:t xml:space="preserve"> </w:t>
      </w:r>
      <w:r>
        <w:t>perforaciones,</w:t>
      </w:r>
      <w:r>
        <w:rPr>
          <w:spacing w:val="-4"/>
        </w:rPr>
        <w:t xml:space="preserve"> </w:t>
      </w:r>
      <w:r>
        <w:t>burbujas</w:t>
      </w:r>
      <w:r>
        <w:rPr>
          <w:spacing w:val="-5"/>
        </w:rPr>
        <w:t xml:space="preserve"> </w:t>
      </w:r>
      <w:r>
        <w:t>o</w:t>
      </w:r>
      <w:r>
        <w:rPr>
          <w:spacing w:val="-7"/>
        </w:rPr>
        <w:t xml:space="preserve"> </w:t>
      </w:r>
      <w:r>
        <w:t>inclusiones. Verificación de solapes:</w:t>
      </w:r>
    </w:p>
    <w:p w14:paraId="3F41A348" w14:textId="77777777" w:rsidR="009C3C45" w:rsidRDefault="003E1B40">
      <w:pPr>
        <w:pStyle w:val="Prrafodelista"/>
        <w:numPr>
          <w:ilvl w:val="0"/>
          <w:numId w:val="3"/>
        </w:numPr>
        <w:tabs>
          <w:tab w:val="left" w:pos="1341"/>
        </w:tabs>
        <w:spacing w:before="1" w:line="269" w:lineRule="exact"/>
        <w:ind w:left="1341"/>
      </w:pPr>
      <w:r>
        <w:t>Ancho</w:t>
      </w:r>
      <w:r>
        <w:rPr>
          <w:spacing w:val="-6"/>
        </w:rPr>
        <w:t xml:space="preserve"> </w:t>
      </w:r>
      <w:r>
        <w:t>mínimo</w:t>
      </w:r>
      <w:r>
        <w:rPr>
          <w:spacing w:val="-5"/>
        </w:rPr>
        <w:t xml:space="preserve"> </w:t>
      </w:r>
      <w:r>
        <w:t>de</w:t>
      </w:r>
      <w:r>
        <w:rPr>
          <w:spacing w:val="-4"/>
        </w:rPr>
        <w:t xml:space="preserve"> </w:t>
      </w:r>
      <w:r>
        <w:t>solape:</w:t>
      </w:r>
      <w:r>
        <w:rPr>
          <w:spacing w:val="-1"/>
        </w:rPr>
        <w:t xml:space="preserve"> </w:t>
      </w:r>
      <w:r>
        <w:t>10</w:t>
      </w:r>
      <w:r>
        <w:rPr>
          <w:spacing w:val="-5"/>
        </w:rPr>
        <w:t xml:space="preserve"> </w:t>
      </w:r>
      <w:r>
        <w:t>cm</w:t>
      </w:r>
      <w:r>
        <w:rPr>
          <w:spacing w:val="-5"/>
        </w:rPr>
        <w:t xml:space="preserve"> </w:t>
      </w:r>
      <w:r>
        <w:t>para</w:t>
      </w:r>
      <w:r>
        <w:rPr>
          <w:spacing w:val="-5"/>
        </w:rPr>
        <w:t xml:space="preserve"> </w:t>
      </w:r>
      <w:r>
        <w:t>uniones</w:t>
      </w:r>
      <w:r>
        <w:rPr>
          <w:spacing w:val="-3"/>
        </w:rPr>
        <w:t xml:space="preserve"> </w:t>
      </w:r>
      <w:r>
        <w:rPr>
          <w:spacing w:val="-2"/>
        </w:rPr>
        <w:t>horizontales.</w:t>
      </w:r>
    </w:p>
    <w:p w14:paraId="5421CB1C" w14:textId="77777777" w:rsidR="009C3C45" w:rsidRDefault="003E1B40">
      <w:pPr>
        <w:pStyle w:val="Prrafodelista"/>
        <w:numPr>
          <w:ilvl w:val="0"/>
          <w:numId w:val="3"/>
        </w:numPr>
        <w:tabs>
          <w:tab w:val="left" w:pos="1341"/>
        </w:tabs>
        <w:spacing w:line="269" w:lineRule="exact"/>
        <w:ind w:left="1341"/>
      </w:pPr>
      <w:r>
        <w:t>Para</w:t>
      </w:r>
      <w:r>
        <w:rPr>
          <w:spacing w:val="-4"/>
        </w:rPr>
        <w:t xml:space="preserve"> </w:t>
      </w:r>
      <w:r>
        <w:t>uniones</w:t>
      </w:r>
      <w:r>
        <w:rPr>
          <w:spacing w:val="-5"/>
        </w:rPr>
        <w:t xml:space="preserve"> </w:t>
      </w:r>
      <w:r>
        <w:t>en</w:t>
      </w:r>
      <w:r>
        <w:rPr>
          <w:spacing w:val="-6"/>
        </w:rPr>
        <w:t xml:space="preserve"> </w:t>
      </w:r>
      <w:r>
        <w:t>esquinas</w:t>
      </w:r>
      <w:r>
        <w:rPr>
          <w:spacing w:val="-4"/>
        </w:rPr>
        <w:t xml:space="preserve"> </w:t>
      </w:r>
      <w:r>
        <w:t>y</w:t>
      </w:r>
      <w:r>
        <w:rPr>
          <w:spacing w:val="-3"/>
        </w:rPr>
        <w:t xml:space="preserve"> </w:t>
      </w:r>
      <w:r>
        <w:t>detalles:</w:t>
      </w:r>
      <w:r>
        <w:rPr>
          <w:spacing w:val="-4"/>
        </w:rPr>
        <w:t xml:space="preserve"> </w:t>
      </w:r>
      <w:r>
        <w:t>15</w:t>
      </w:r>
      <w:r>
        <w:rPr>
          <w:spacing w:val="-6"/>
        </w:rPr>
        <w:t xml:space="preserve"> </w:t>
      </w:r>
      <w:r>
        <w:rPr>
          <w:spacing w:val="-5"/>
        </w:rPr>
        <w:t>cm.</w:t>
      </w:r>
    </w:p>
    <w:p w14:paraId="2F79D5BA" w14:textId="77777777" w:rsidR="009C3C45" w:rsidRDefault="003E1B40">
      <w:pPr>
        <w:pStyle w:val="Textoindependiente"/>
        <w:spacing w:before="249"/>
        <w:ind w:left="622"/>
      </w:pPr>
      <w:r>
        <w:t>Prueba</w:t>
      </w:r>
      <w:r>
        <w:rPr>
          <w:spacing w:val="-7"/>
        </w:rPr>
        <w:t xml:space="preserve"> </w:t>
      </w:r>
      <w:r>
        <w:t>de</w:t>
      </w:r>
      <w:r>
        <w:rPr>
          <w:spacing w:val="-7"/>
        </w:rPr>
        <w:t xml:space="preserve"> </w:t>
      </w:r>
      <w:r>
        <w:t>continuidad</w:t>
      </w:r>
      <w:r>
        <w:rPr>
          <w:spacing w:val="-6"/>
        </w:rPr>
        <w:t xml:space="preserve"> </w:t>
      </w:r>
      <w:r>
        <w:t>eléctrica</w:t>
      </w:r>
      <w:r>
        <w:rPr>
          <w:spacing w:val="-8"/>
        </w:rPr>
        <w:t xml:space="preserve"> </w:t>
      </w:r>
      <w:r>
        <w:t>(para</w:t>
      </w:r>
      <w:r>
        <w:rPr>
          <w:spacing w:val="-6"/>
        </w:rPr>
        <w:t xml:space="preserve"> </w:t>
      </w:r>
      <w:r>
        <w:t>geomembranas</w:t>
      </w:r>
      <w:r>
        <w:rPr>
          <w:spacing w:val="-6"/>
        </w:rPr>
        <w:t xml:space="preserve"> </w:t>
      </w:r>
      <w:r>
        <w:t>no</w:t>
      </w:r>
      <w:r>
        <w:rPr>
          <w:spacing w:val="-6"/>
        </w:rPr>
        <w:t xml:space="preserve"> </w:t>
      </w:r>
      <w:r>
        <w:rPr>
          <w:spacing w:val="-2"/>
        </w:rPr>
        <w:t>conductivas):</w:t>
      </w:r>
    </w:p>
    <w:p w14:paraId="70091144" w14:textId="77777777" w:rsidR="009C3C45" w:rsidRDefault="009C3C45">
      <w:pPr>
        <w:pStyle w:val="Textoindependiente"/>
        <w:sectPr w:rsidR="009C3C45">
          <w:pgSz w:w="12240" w:h="15840"/>
          <w:pgMar w:top="1880" w:right="1080" w:bottom="280" w:left="1080" w:header="945" w:footer="0" w:gutter="0"/>
          <w:cols w:space="720"/>
        </w:sectPr>
      </w:pPr>
    </w:p>
    <w:p w14:paraId="26E84F99" w14:textId="77777777" w:rsidR="009C3C45" w:rsidRDefault="003E1B40">
      <w:pPr>
        <w:pStyle w:val="Prrafodelista"/>
        <w:numPr>
          <w:ilvl w:val="0"/>
          <w:numId w:val="3"/>
        </w:numPr>
        <w:tabs>
          <w:tab w:val="left" w:pos="1341"/>
        </w:tabs>
        <w:spacing w:before="238" w:line="268" w:lineRule="exact"/>
        <w:ind w:left="1341"/>
      </w:pPr>
      <w:r>
        <w:lastRenderedPageBreak/>
        <w:t>Método:</w:t>
      </w:r>
      <w:r>
        <w:rPr>
          <w:spacing w:val="-4"/>
        </w:rPr>
        <w:t xml:space="preserve"> </w:t>
      </w:r>
      <w:r>
        <w:t>Barrido</w:t>
      </w:r>
      <w:r>
        <w:rPr>
          <w:spacing w:val="-5"/>
        </w:rPr>
        <w:t xml:space="preserve"> </w:t>
      </w:r>
      <w:r>
        <w:t>con</w:t>
      </w:r>
      <w:r>
        <w:rPr>
          <w:spacing w:val="-7"/>
        </w:rPr>
        <w:t xml:space="preserve"> </w:t>
      </w:r>
      <w:r>
        <w:t>detector</w:t>
      </w:r>
      <w:r>
        <w:rPr>
          <w:spacing w:val="-6"/>
        </w:rPr>
        <w:t xml:space="preserve"> </w:t>
      </w:r>
      <w:r>
        <w:t>de</w:t>
      </w:r>
      <w:r>
        <w:rPr>
          <w:spacing w:val="-7"/>
        </w:rPr>
        <w:t xml:space="preserve"> </w:t>
      </w:r>
      <w:r>
        <w:t>fallas</w:t>
      </w:r>
      <w:r>
        <w:rPr>
          <w:spacing w:val="-5"/>
        </w:rPr>
        <w:t xml:space="preserve"> </w:t>
      </w:r>
      <w:r>
        <w:t>(</w:t>
      </w:r>
      <w:proofErr w:type="spellStart"/>
      <w:r>
        <w:t>holidays</w:t>
      </w:r>
      <w:proofErr w:type="spellEnd"/>
      <w:r>
        <w:rPr>
          <w:spacing w:val="-7"/>
        </w:rPr>
        <w:t xml:space="preserve"> </w:t>
      </w:r>
      <w:r>
        <w:rPr>
          <w:spacing w:val="-2"/>
        </w:rPr>
        <w:t>detector).</w:t>
      </w:r>
    </w:p>
    <w:p w14:paraId="394257A8" w14:textId="77777777" w:rsidR="009C3C45" w:rsidRDefault="003E1B40">
      <w:pPr>
        <w:pStyle w:val="Prrafodelista"/>
        <w:numPr>
          <w:ilvl w:val="0"/>
          <w:numId w:val="3"/>
        </w:numPr>
        <w:tabs>
          <w:tab w:val="left" w:pos="1341"/>
        </w:tabs>
        <w:spacing w:line="268" w:lineRule="exact"/>
        <w:ind w:left="1341"/>
      </w:pPr>
      <w:r>
        <w:t>Voltaje:</w:t>
      </w:r>
      <w:r>
        <w:rPr>
          <w:spacing w:val="-5"/>
        </w:rPr>
        <w:t xml:space="preserve"> </w:t>
      </w:r>
      <w:r>
        <w:t>10,000</w:t>
      </w:r>
      <w:r>
        <w:rPr>
          <w:spacing w:val="-5"/>
        </w:rPr>
        <w:t xml:space="preserve"> </w:t>
      </w:r>
      <w:r>
        <w:t>V/mm</w:t>
      </w:r>
      <w:r>
        <w:rPr>
          <w:spacing w:val="-3"/>
        </w:rPr>
        <w:t xml:space="preserve"> </w:t>
      </w:r>
      <w:r>
        <w:t>de</w:t>
      </w:r>
      <w:r>
        <w:rPr>
          <w:spacing w:val="-5"/>
        </w:rPr>
        <w:t xml:space="preserve"> </w:t>
      </w:r>
      <w:r>
        <w:t>espesor</w:t>
      </w:r>
      <w:r>
        <w:rPr>
          <w:spacing w:val="-5"/>
        </w:rPr>
        <w:t xml:space="preserve"> </w:t>
      </w:r>
      <w:r>
        <w:t>(8,000</w:t>
      </w:r>
      <w:r>
        <w:rPr>
          <w:spacing w:val="-5"/>
        </w:rPr>
        <w:t xml:space="preserve"> </w:t>
      </w:r>
      <w:r>
        <w:t>V</w:t>
      </w:r>
      <w:r>
        <w:rPr>
          <w:spacing w:val="-4"/>
        </w:rPr>
        <w:t xml:space="preserve"> </w:t>
      </w:r>
      <w:r>
        <w:t>para</w:t>
      </w:r>
      <w:r>
        <w:rPr>
          <w:spacing w:val="-5"/>
        </w:rPr>
        <w:t xml:space="preserve"> </w:t>
      </w:r>
      <w:r>
        <w:t>0.8</w:t>
      </w:r>
      <w:r>
        <w:rPr>
          <w:spacing w:val="-5"/>
        </w:rPr>
        <w:t xml:space="preserve"> </w:t>
      </w:r>
      <w:r>
        <w:rPr>
          <w:spacing w:val="-4"/>
        </w:rPr>
        <w:t>mm).</w:t>
      </w:r>
    </w:p>
    <w:p w14:paraId="41298EEA" w14:textId="77777777" w:rsidR="009C3C45" w:rsidRDefault="003E1B40">
      <w:pPr>
        <w:pStyle w:val="Prrafodelista"/>
        <w:numPr>
          <w:ilvl w:val="0"/>
          <w:numId w:val="3"/>
        </w:numPr>
        <w:tabs>
          <w:tab w:val="left" w:pos="1341"/>
        </w:tabs>
        <w:spacing w:line="269" w:lineRule="exact"/>
        <w:ind w:left="1341"/>
      </w:pPr>
      <w:r>
        <w:t>Criterio</w:t>
      </w:r>
      <w:r>
        <w:rPr>
          <w:spacing w:val="-9"/>
        </w:rPr>
        <w:t xml:space="preserve"> </w:t>
      </w:r>
      <w:r>
        <w:t>de</w:t>
      </w:r>
      <w:r>
        <w:rPr>
          <w:spacing w:val="-10"/>
        </w:rPr>
        <w:t xml:space="preserve"> </w:t>
      </w:r>
      <w:r>
        <w:t>aceptación:</w:t>
      </w:r>
      <w:r>
        <w:rPr>
          <w:spacing w:val="-7"/>
        </w:rPr>
        <w:t xml:space="preserve"> </w:t>
      </w:r>
      <w:r>
        <w:t>CERO</w:t>
      </w:r>
      <w:r>
        <w:rPr>
          <w:spacing w:val="-6"/>
        </w:rPr>
        <w:t xml:space="preserve"> </w:t>
      </w:r>
      <w:r>
        <w:t>perforaciones</w:t>
      </w:r>
      <w:r>
        <w:rPr>
          <w:spacing w:val="-8"/>
        </w:rPr>
        <w:t xml:space="preserve"> </w:t>
      </w:r>
      <w:r>
        <w:rPr>
          <w:spacing w:val="-2"/>
        </w:rPr>
        <w:t>detectadas.</w:t>
      </w:r>
    </w:p>
    <w:p w14:paraId="725C7A66" w14:textId="77777777" w:rsidR="009C3C45" w:rsidRDefault="003E1B40">
      <w:pPr>
        <w:pStyle w:val="Ttulo1"/>
        <w:spacing w:before="249"/>
        <w:ind w:right="396"/>
        <w:jc w:val="left"/>
      </w:pPr>
      <w:r>
        <w:t>PRUEBAS PARA LAS ACTIVIDADES INHERENTES A LA POST-PRUEBA DE PUESTA EN FUNCIONAMIENTO</w:t>
      </w:r>
    </w:p>
    <w:p w14:paraId="60D0A1A0" w14:textId="77777777" w:rsidR="009C3C45" w:rsidRDefault="003E1B40">
      <w:pPr>
        <w:pStyle w:val="Textoindependiente"/>
        <w:spacing w:before="252"/>
        <w:ind w:left="684"/>
      </w:pPr>
      <w:r>
        <w:t>PRUEBA</w:t>
      </w:r>
      <w:r>
        <w:rPr>
          <w:spacing w:val="-7"/>
        </w:rPr>
        <w:t xml:space="preserve"> </w:t>
      </w:r>
      <w:r>
        <w:t>DE</w:t>
      </w:r>
      <w:r>
        <w:rPr>
          <w:spacing w:val="-7"/>
        </w:rPr>
        <w:t xml:space="preserve"> </w:t>
      </w:r>
      <w:r>
        <w:t>ESTANQUEIDAD</w:t>
      </w:r>
      <w:r>
        <w:rPr>
          <w:spacing w:val="-7"/>
        </w:rPr>
        <w:t xml:space="preserve"> </w:t>
      </w:r>
      <w:r>
        <w:t>(PRUEBA</w:t>
      </w:r>
      <w:r>
        <w:rPr>
          <w:spacing w:val="-7"/>
        </w:rPr>
        <w:t xml:space="preserve"> </w:t>
      </w:r>
      <w:r>
        <w:rPr>
          <w:spacing w:val="-2"/>
        </w:rPr>
        <w:t>HIDRÁULICA)</w:t>
      </w:r>
    </w:p>
    <w:p w14:paraId="3ED559A8" w14:textId="77777777" w:rsidR="009C3C45" w:rsidRDefault="009C3C45">
      <w:pPr>
        <w:pStyle w:val="Textoindependiente"/>
        <w:spacing w:before="1"/>
      </w:pPr>
    </w:p>
    <w:p w14:paraId="19DD5667" w14:textId="77777777" w:rsidR="009C3C45" w:rsidRDefault="003E1B40">
      <w:pPr>
        <w:pStyle w:val="Textoindependiente"/>
        <w:ind w:left="622"/>
      </w:pPr>
      <w:r>
        <w:rPr>
          <w:spacing w:val="-2"/>
        </w:rPr>
        <w:t>Procedimiento:</w:t>
      </w:r>
    </w:p>
    <w:p w14:paraId="5B48751F" w14:textId="77777777" w:rsidR="009C3C45" w:rsidRDefault="009C3C45">
      <w:pPr>
        <w:pStyle w:val="Textoindependiente"/>
        <w:spacing w:before="1"/>
      </w:pPr>
    </w:p>
    <w:p w14:paraId="05C21FF3" w14:textId="77777777" w:rsidR="009C3C45" w:rsidRDefault="003E1B40">
      <w:pPr>
        <w:pStyle w:val="Prrafodelista"/>
        <w:numPr>
          <w:ilvl w:val="0"/>
          <w:numId w:val="2"/>
        </w:numPr>
        <w:tabs>
          <w:tab w:val="left" w:pos="1339"/>
        </w:tabs>
        <w:spacing w:line="252" w:lineRule="exact"/>
        <w:ind w:left="1339" w:hanging="358"/>
      </w:pPr>
      <w:r>
        <w:t>Llenar</w:t>
      </w:r>
      <w:r>
        <w:rPr>
          <w:spacing w:val="-2"/>
        </w:rPr>
        <w:t xml:space="preserve"> </w:t>
      </w:r>
      <w:r>
        <w:t>el</w:t>
      </w:r>
      <w:r>
        <w:rPr>
          <w:spacing w:val="-4"/>
        </w:rPr>
        <w:t xml:space="preserve"> </w:t>
      </w:r>
      <w:r>
        <w:t>tanque</w:t>
      </w:r>
      <w:r>
        <w:rPr>
          <w:spacing w:val="-4"/>
        </w:rPr>
        <w:t xml:space="preserve"> </w:t>
      </w:r>
      <w:r>
        <w:t>con</w:t>
      </w:r>
      <w:r>
        <w:rPr>
          <w:spacing w:val="-4"/>
        </w:rPr>
        <w:t xml:space="preserve"> </w:t>
      </w:r>
      <w:r>
        <w:t>agua</w:t>
      </w:r>
      <w:r>
        <w:rPr>
          <w:spacing w:val="-3"/>
        </w:rPr>
        <w:t xml:space="preserve"> </w:t>
      </w:r>
      <w:r>
        <w:t>hasta</w:t>
      </w:r>
      <w:r>
        <w:rPr>
          <w:spacing w:val="-4"/>
        </w:rPr>
        <w:t xml:space="preserve"> </w:t>
      </w:r>
      <w:r>
        <w:t>el</w:t>
      </w:r>
      <w:r>
        <w:rPr>
          <w:spacing w:val="-4"/>
        </w:rPr>
        <w:t xml:space="preserve"> </w:t>
      </w:r>
      <w:r>
        <w:t>50%</w:t>
      </w:r>
      <w:r>
        <w:rPr>
          <w:spacing w:val="-2"/>
        </w:rPr>
        <w:t xml:space="preserve"> </w:t>
      </w:r>
      <w:r>
        <w:t>de</w:t>
      </w:r>
      <w:r>
        <w:rPr>
          <w:spacing w:val="-4"/>
        </w:rPr>
        <w:t xml:space="preserve"> </w:t>
      </w:r>
      <w:r>
        <w:t>su</w:t>
      </w:r>
      <w:r>
        <w:rPr>
          <w:spacing w:val="-2"/>
        </w:rPr>
        <w:t xml:space="preserve"> capacidad.</w:t>
      </w:r>
    </w:p>
    <w:p w14:paraId="03506028" w14:textId="77777777" w:rsidR="009C3C45" w:rsidRDefault="003E1B40">
      <w:pPr>
        <w:pStyle w:val="Prrafodelista"/>
        <w:numPr>
          <w:ilvl w:val="0"/>
          <w:numId w:val="2"/>
        </w:numPr>
        <w:tabs>
          <w:tab w:val="left" w:pos="1339"/>
        </w:tabs>
        <w:spacing w:line="252" w:lineRule="exact"/>
        <w:ind w:left="1339" w:hanging="358"/>
      </w:pPr>
      <w:r>
        <w:t>Dejar</w:t>
      </w:r>
      <w:r>
        <w:rPr>
          <w:spacing w:val="-6"/>
        </w:rPr>
        <w:t xml:space="preserve"> </w:t>
      </w:r>
      <w:r>
        <w:t>reposar</w:t>
      </w:r>
      <w:r>
        <w:rPr>
          <w:spacing w:val="-4"/>
        </w:rPr>
        <w:t xml:space="preserve"> </w:t>
      </w:r>
      <w:r>
        <w:t>por</w:t>
      </w:r>
      <w:r>
        <w:rPr>
          <w:spacing w:val="-3"/>
        </w:rPr>
        <w:t xml:space="preserve"> </w:t>
      </w:r>
      <w:r>
        <w:t>24</w:t>
      </w:r>
      <w:r>
        <w:rPr>
          <w:spacing w:val="-7"/>
        </w:rPr>
        <w:t xml:space="preserve"> </w:t>
      </w:r>
      <w:r>
        <w:t>horas</w:t>
      </w:r>
      <w:r>
        <w:rPr>
          <w:spacing w:val="-4"/>
        </w:rPr>
        <w:t xml:space="preserve"> </w:t>
      </w:r>
      <w:r>
        <w:t>para</w:t>
      </w:r>
      <w:r>
        <w:rPr>
          <w:spacing w:val="-7"/>
        </w:rPr>
        <w:t xml:space="preserve"> </w:t>
      </w:r>
      <w:r>
        <w:t>saturación</w:t>
      </w:r>
      <w:r>
        <w:rPr>
          <w:spacing w:val="-4"/>
        </w:rPr>
        <w:t xml:space="preserve"> </w:t>
      </w:r>
      <w:r>
        <w:rPr>
          <w:spacing w:val="-2"/>
        </w:rPr>
        <w:t>inicial.</w:t>
      </w:r>
    </w:p>
    <w:p w14:paraId="3D859ED2" w14:textId="77777777" w:rsidR="009C3C45" w:rsidRDefault="003E1B40">
      <w:pPr>
        <w:pStyle w:val="Prrafodelista"/>
        <w:numPr>
          <w:ilvl w:val="0"/>
          <w:numId w:val="2"/>
        </w:numPr>
        <w:tabs>
          <w:tab w:val="left" w:pos="1339"/>
        </w:tabs>
        <w:spacing w:before="1" w:line="252" w:lineRule="exact"/>
        <w:ind w:left="1339" w:hanging="358"/>
      </w:pPr>
      <w:r>
        <w:t>Completar</w:t>
      </w:r>
      <w:r>
        <w:rPr>
          <w:spacing w:val="-5"/>
        </w:rPr>
        <w:t xml:space="preserve"> </w:t>
      </w:r>
      <w:r>
        <w:t>llenado</w:t>
      </w:r>
      <w:r>
        <w:rPr>
          <w:spacing w:val="-4"/>
        </w:rPr>
        <w:t xml:space="preserve"> </w:t>
      </w:r>
      <w:r>
        <w:t>hasta</w:t>
      </w:r>
      <w:r>
        <w:rPr>
          <w:spacing w:val="-7"/>
        </w:rPr>
        <w:t xml:space="preserve"> </w:t>
      </w:r>
      <w:r>
        <w:t>el</w:t>
      </w:r>
      <w:r>
        <w:rPr>
          <w:spacing w:val="-4"/>
        </w:rPr>
        <w:t xml:space="preserve"> </w:t>
      </w:r>
      <w:r>
        <w:t>nivel</w:t>
      </w:r>
      <w:r>
        <w:rPr>
          <w:spacing w:val="-5"/>
        </w:rPr>
        <w:t xml:space="preserve"> </w:t>
      </w:r>
      <w:r>
        <w:t>de</w:t>
      </w:r>
      <w:r>
        <w:rPr>
          <w:spacing w:val="-3"/>
        </w:rPr>
        <w:t xml:space="preserve"> </w:t>
      </w:r>
      <w:r>
        <w:rPr>
          <w:spacing w:val="-2"/>
        </w:rPr>
        <w:t>rebose.</w:t>
      </w:r>
    </w:p>
    <w:p w14:paraId="4A2AB249" w14:textId="77777777" w:rsidR="009C3C45" w:rsidRDefault="003E1B40">
      <w:pPr>
        <w:pStyle w:val="Prrafodelista"/>
        <w:numPr>
          <w:ilvl w:val="0"/>
          <w:numId w:val="2"/>
        </w:numPr>
        <w:tabs>
          <w:tab w:val="left" w:pos="1339"/>
        </w:tabs>
        <w:spacing w:line="252" w:lineRule="exact"/>
        <w:ind w:left="1339" w:hanging="358"/>
      </w:pPr>
      <w:r>
        <w:t>Marcar</w:t>
      </w:r>
      <w:r>
        <w:rPr>
          <w:spacing w:val="-5"/>
        </w:rPr>
        <w:t xml:space="preserve"> </w:t>
      </w:r>
      <w:r>
        <w:t>nivel</w:t>
      </w:r>
      <w:r>
        <w:rPr>
          <w:spacing w:val="-7"/>
        </w:rPr>
        <w:t xml:space="preserve"> </w:t>
      </w:r>
      <w:r>
        <w:t>inicial</w:t>
      </w:r>
      <w:r>
        <w:rPr>
          <w:spacing w:val="-7"/>
        </w:rPr>
        <w:t xml:space="preserve"> </w:t>
      </w:r>
      <w:r>
        <w:t>con</w:t>
      </w:r>
      <w:r>
        <w:rPr>
          <w:spacing w:val="-7"/>
        </w:rPr>
        <w:t xml:space="preserve"> </w:t>
      </w:r>
      <w:r>
        <w:t>marcador</w:t>
      </w:r>
      <w:r>
        <w:rPr>
          <w:spacing w:val="-5"/>
        </w:rPr>
        <w:t xml:space="preserve"> </w:t>
      </w:r>
      <w:r>
        <w:t>indeleble</w:t>
      </w:r>
      <w:r>
        <w:rPr>
          <w:spacing w:val="-6"/>
        </w:rPr>
        <w:t xml:space="preserve"> </w:t>
      </w:r>
      <w:r>
        <w:t>o</w:t>
      </w:r>
      <w:r>
        <w:rPr>
          <w:spacing w:val="-7"/>
        </w:rPr>
        <w:t xml:space="preserve"> </w:t>
      </w:r>
      <w:r>
        <w:t>mira</w:t>
      </w:r>
      <w:r>
        <w:rPr>
          <w:spacing w:val="-5"/>
        </w:rPr>
        <w:t xml:space="preserve"> </w:t>
      </w:r>
      <w:r>
        <w:rPr>
          <w:spacing w:val="-2"/>
        </w:rPr>
        <w:t>graduada.</w:t>
      </w:r>
    </w:p>
    <w:p w14:paraId="63067CC0" w14:textId="77777777" w:rsidR="009C3C45" w:rsidRDefault="003E1B40">
      <w:pPr>
        <w:pStyle w:val="Prrafodelista"/>
        <w:numPr>
          <w:ilvl w:val="0"/>
          <w:numId w:val="2"/>
        </w:numPr>
        <w:tabs>
          <w:tab w:val="left" w:pos="1339"/>
        </w:tabs>
        <w:spacing w:before="2"/>
        <w:ind w:left="1339" w:hanging="358"/>
      </w:pPr>
      <w:r>
        <w:t>Dejar</w:t>
      </w:r>
      <w:r>
        <w:rPr>
          <w:spacing w:val="-4"/>
        </w:rPr>
        <w:t xml:space="preserve"> </w:t>
      </w:r>
      <w:r>
        <w:t>en</w:t>
      </w:r>
      <w:r>
        <w:rPr>
          <w:spacing w:val="-6"/>
        </w:rPr>
        <w:t xml:space="preserve"> </w:t>
      </w:r>
      <w:r>
        <w:t>observación</w:t>
      </w:r>
      <w:r>
        <w:rPr>
          <w:spacing w:val="-4"/>
        </w:rPr>
        <w:t xml:space="preserve"> </w:t>
      </w:r>
      <w:r>
        <w:t>por</w:t>
      </w:r>
      <w:r>
        <w:rPr>
          <w:spacing w:val="-3"/>
        </w:rPr>
        <w:t xml:space="preserve"> </w:t>
      </w:r>
      <w:r>
        <w:t>72</w:t>
      </w:r>
      <w:r>
        <w:rPr>
          <w:spacing w:val="-6"/>
        </w:rPr>
        <w:t xml:space="preserve"> </w:t>
      </w:r>
      <w:r>
        <w:t>horas</w:t>
      </w:r>
      <w:r>
        <w:rPr>
          <w:spacing w:val="-6"/>
        </w:rPr>
        <w:t xml:space="preserve"> </w:t>
      </w:r>
      <w:r>
        <w:t>(mínimo</w:t>
      </w:r>
      <w:r>
        <w:rPr>
          <w:spacing w:val="-4"/>
        </w:rPr>
        <w:t xml:space="preserve"> </w:t>
      </w:r>
      <w:r>
        <w:t>48</w:t>
      </w:r>
      <w:r>
        <w:rPr>
          <w:spacing w:val="-5"/>
        </w:rPr>
        <w:t xml:space="preserve"> </w:t>
      </w:r>
      <w:r>
        <w:rPr>
          <w:spacing w:val="-2"/>
        </w:rPr>
        <w:t>horas).</w:t>
      </w:r>
    </w:p>
    <w:p w14:paraId="0AECB09D" w14:textId="77777777" w:rsidR="009C3C45" w:rsidRDefault="003E1B40">
      <w:pPr>
        <w:pStyle w:val="Textoindependiente"/>
        <w:spacing w:before="251"/>
        <w:ind w:left="622"/>
      </w:pPr>
      <w:r>
        <w:t>Criterios</w:t>
      </w:r>
      <w:r>
        <w:rPr>
          <w:spacing w:val="-4"/>
        </w:rPr>
        <w:t xml:space="preserve"> </w:t>
      </w:r>
      <w:r>
        <w:t>de</w:t>
      </w:r>
      <w:r>
        <w:rPr>
          <w:spacing w:val="-6"/>
        </w:rPr>
        <w:t xml:space="preserve"> </w:t>
      </w:r>
      <w:r>
        <w:rPr>
          <w:spacing w:val="-2"/>
        </w:rPr>
        <w:t>Aceptación:</w:t>
      </w:r>
    </w:p>
    <w:p w14:paraId="354028DD" w14:textId="77777777" w:rsidR="009C3C45" w:rsidRDefault="009C3C45">
      <w:pPr>
        <w:pStyle w:val="Textoindependiente"/>
        <w:spacing w:before="4"/>
      </w:pPr>
    </w:p>
    <w:p w14:paraId="796C781B" w14:textId="77777777" w:rsidR="009C3C45" w:rsidRDefault="003E1B40">
      <w:pPr>
        <w:pStyle w:val="Prrafodelista"/>
        <w:numPr>
          <w:ilvl w:val="1"/>
          <w:numId w:val="2"/>
        </w:numPr>
        <w:tabs>
          <w:tab w:val="left" w:pos="1342"/>
        </w:tabs>
        <w:spacing w:line="237" w:lineRule="auto"/>
        <w:ind w:right="527"/>
      </w:pPr>
      <w:r>
        <w:t>Pérdida</w:t>
      </w:r>
      <w:r>
        <w:rPr>
          <w:spacing w:val="40"/>
        </w:rPr>
        <w:t xml:space="preserve"> </w:t>
      </w:r>
      <w:r>
        <w:t>máxima</w:t>
      </w:r>
      <w:r>
        <w:rPr>
          <w:spacing w:val="40"/>
        </w:rPr>
        <w:t xml:space="preserve"> </w:t>
      </w:r>
      <w:r>
        <w:t>permitida:</w:t>
      </w:r>
      <w:r>
        <w:rPr>
          <w:spacing w:val="40"/>
        </w:rPr>
        <w:t xml:space="preserve"> </w:t>
      </w:r>
      <w:r>
        <w:t>1%</w:t>
      </w:r>
      <w:r>
        <w:rPr>
          <w:spacing w:val="40"/>
        </w:rPr>
        <w:t xml:space="preserve"> </w:t>
      </w:r>
      <w:r>
        <w:t>del</w:t>
      </w:r>
      <w:r>
        <w:rPr>
          <w:spacing w:val="40"/>
        </w:rPr>
        <w:t xml:space="preserve"> </w:t>
      </w:r>
      <w:r>
        <w:t>volumen</w:t>
      </w:r>
      <w:r>
        <w:rPr>
          <w:spacing w:val="40"/>
        </w:rPr>
        <w:t xml:space="preserve"> </w:t>
      </w:r>
      <w:r>
        <w:t>total</w:t>
      </w:r>
      <w:r>
        <w:rPr>
          <w:spacing w:val="40"/>
        </w:rPr>
        <w:t xml:space="preserve"> </w:t>
      </w:r>
      <w:r>
        <w:t>por</w:t>
      </w:r>
      <w:r>
        <w:rPr>
          <w:spacing w:val="40"/>
        </w:rPr>
        <w:t xml:space="preserve"> </w:t>
      </w:r>
      <w:r>
        <w:t>evaporación</w:t>
      </w:r>
      <w:r>
        <w:rPr>
          <w:spacing w:val="40"/>
        </w:rPr>
        <w:t xml:space="preserve"> </w:t>
      </w:r>
      <w:r>
        <w:t>e</w:t>
      </w:r>
      <w:r>
        <w:rPr>
          <w:spacing w:val="40"/>
        </w:rPr>
        <w:t xml:space="preserve"> </w:t>
      </w:r>
      <w:r>
        <w:t xml:space="preserve">infiltración </w:t>
      </w:r>
      <w:r>
        <w:rPr>
          <w:spacing w:val="-2"/>
        </w:rPr>
        <w:t>combinadas.</w:t>
      </w:r>
    </w:p>
    <w:p w14:paraId="51488B22" w14:textId="77777777" w:rsidR="009C3C45" w:rsidRDefault="003E1B40">
      <w:pPr>
        <w:pStyle w:val="Prrafodelista"/>
        <w:numPr>
          <w:ilvl w:val="1"/>
          <w:numId w:val="2"/>
        </w:numPr>
        <w:tabs>
          <w:tab w:val="left" w:pos="1341"/>
        </w:tabs>
        <w:spacing w:before="2" w:line="268" w:lineRule="exact"/>
        <w:ind w:left="1341"/>
      </w:pPr>
      <w:r>
        <w:t>Fórmula</w:t>
      </w:r>
      <w:r>
        <w:rPr>
          <w:spacing w:val="-4"/>
        </w:rPr>
        <w:t xml:space="preserve"> </w:t>
      </w:r>
      <w:r>
        <w:t>de</w:t>
      </w:r>
      <w:r>
        <w:rPr>
          <w:spacing w:val="-4"/>
        </w:rPr>
        <w:t xml:space="preserve"> </w:t>
      </w:r>
      <w:r>
        <w:rPr>
          <w:spacing w:val="-2"/>
        </w:rPr>
        <w:t>verificación:</w:t>
      </w:r>
    </w:p>
    <w:p w14:paraId="670E83C5" w14:textId="77777777" w:rsidR="009C3C45" w:rsidRDefault="003E1B40">
      <w:pPr>
        <w:spacing w:line="252" w:lineRule="exact"/>
        <w:ind w:left="622"/>
        <w:rPr>
          <w:rFonts w:ascii="Arial" w:hAnsi="Arial"/>
          <w:i/>
        </w:rPr>
      </w:pPr>
      <w:r>
        <w:rPr>
          <w:rFonts w:ascii="Arial" w:hAnsi="Arial"/>
          <w:i/>
        </w:rPr>
        <w:t>Pérdida</w:t>
      </w:r>
      <w:r>
        <w:rPr>
          <w:rFonts w:ascii="Arial" w:hAnsi="Arial"/>
          <w:i/>
          <w:spacing w:val="-4"/>
        </w:rPr>
        <w:t xml:space="preserve"> </w:t>
      </w:r>
      <w:r>
        <w:rPr>
          <w:rFonts w:ascii="Arial" w:hAnsi="Arial"/>
          <w:i/>
        </w:rPr>
        <w:t>aceptable</w:t>
      </w:r>
      <w:r>
        <w:rPr>
          <w:rFonts w:ascii="Arial" w:hAnsi="Arial"/>
          <w:i/>
          <w:spacing w:val="-6"/>
        </w:rPr>
        <w:t xml:space="preserve"> </w:t>
      </w:r>
      <w:r>
        <w:rPr>
          <w:rFonts w:ascii="Arial" w:hAnsi="Arial"/>
          <w:i/>
        </w:rPr>
        <w:t>(L)</w:t>
      </w:r>
      <w:r>
        <w:rPr>
          <w:rFonts w:ascii="Arial" w:hAnsi="Arial"/>
          <w:i/>
          <w:spacing w:val="-4"/>
        </w:rPr>
        <w:t xml:space="preserve"> </w:t>
      </w:r>
      <w:r>
        <w:rPr>
          <w:rFonts w:ascii="Arial" w:hAnsi="Arial"/>
          <w:i/>
        </w:rPr>
        <w:t>=</w:t>
      </w:r>
      <w:r>
        <w:rPr>
          <w:rFonts w:ascii="Arial" w:hAnsi="Arial"/>
          <w:i/>
          <w:spacing w:val="-7"/>
        </w:rPr>
        <w:t xml:space="preserve"> </w:t>
      </w:r>
      <w:r>
        <w:rPr>
          <w:rFonts w:ascii="Arial" w:hAnsi="Arial"/>
          <w:i/>
        </w:rPr>
        <w:t>Volumen</w:t>
      </w:r>
      <w:r>
        <w:rPr>
          <w:rFonts w:ascii="Arial" w:hAnsi="Arial"/>
          <w:i/>
          <w:spacing w:val="-4"/>
        </w:rPr>
        <w:t xml:space="preserve"> </w:t>
      </w:r>
      <w:r>
        <w:rPr>
          <w:rFonts w:ascii="Arial" w:hAnsi="Arial"/>
          <w:i/>
        </w:rPr>
        <w:t>total</w:t>
      </w:r>
      <w:r>
        <w:rPr>
          <w:rFonts w:ascii="Arial" w:hAnsi="Arial"/>
          <w:i/>
          <w:spacing w:val="-4"/>
        </w:rPr>
        <w:t xml:space="preserve"> </w:t>
      </w:r>
      <w:r>
        <w:rPr>
          <w:rFonts w:ascii="Arial" w:hAnsi="Arial"/>
          <w:i/>
        </w:rPr>
        <w:t>(L)</w:t>
      </w:r>
      <w:r>
        <w:rPr>
          <w:rFonts w:ascii="Arial" w:hAnsi="Arial"/>
          <w:i/>
          <w:spacing w:val="-5"/>
        </w:rPr>
        <w:t xml:space="preserve"> </w:t>
      </w:r>
      <w:r>
        <w:rPr>
          <w:rFonts w:ascii="Arial" w:hAnsi="Arial"/>
          <w:i/>
        </w:rPr>
        <w:t>×</w:t>
      </w:r>
      <w:r>
        <w:rPr>
          <w:rFonts w:ascii="Arial" w:hAnsi="Arial"/>
          <w:i/>
          <w:spacing w:val="-2"/>
        </w:rPr>
        <w:t xml:space="preserve"> </w:t>
      </w:r>
      <w:r>
        <w:rPr>
          <w:rFonts w:ascii="Arial" w:hAnsi="Arial"/>
          <w:i/>
          <w:spacing w:val="-4"/>
        </w:rPr>
        <w:t>0.01</w:t>
      </w:r>
    </w:p>
    <w:p w14:paraId="32E21667" w14:textId="77777777" w:rsidR="009C3C45" w:rsidRDefault="009C3C45">
      <w:pPr>
        <w:pStyle w:val="Textoindependiente"/>
        <w:spacing w:before="2"/>
        <w:rPr>
          <w:rFonts w:ascii="Arial"/>
          <w:i/>
        </w:rPr>
      </w:pPr>
    </w:p>
    <w:p w14:paraId="26822E3C" w14:textId="77777777" w:rsidR="009C3C45" w:rsidRDefault="003E1B40">
      <w:pPr>
        <w:pStyle w:val="Prrafodelista"/>
        <w:numPr>
          <w:ilvl w:val="1"/>
          <w:numId w:val="2"/>
        </w:numPr>
        <w:tabs>
          <w:tab w:val="left" w:pos="1341"/>
        </w:tabs>
        <w:spacing w:line="237" w:lineRule="auto"/>
        <w:ind w:left="622" w:right="846" w:firstLine="359"/>
      </w:pPr>
      <w:r>
        <w:t>Inspección</w:t>
      </w:r>
      <w:r>
        <w:rPr>
          <w:spacing w:val="-4"/>
        </w:rPr>
        <w:t xml:space="preserve"> </w:t>
      </w:r>
      <w:r>
        <w:t>visual:</w:t>
      </w:r>
      <w:r>
        <w:rPr>
          <w:spacing w:val="-4"/>
        </w:rPr>
        <w:t xml:space="preserve"> </w:t>
      </w:r>
      <w:r>
        <w:t>CERO</w:t>
      </w:r>
      <w:r>
        <w:rPr>
          <w:spacing w:val="-4"/>
        </w:rPr>
        <w:t xml:space="preserve"> </w:t>
      </w:r>
      <w:r>
        <w:t>goteras</w:t>
      </w:r>
      <w:r>
        <w:rPr>
          <w:spacing w:val="-4"/>
        </w:rPr>
        <w:t xml:space="preserve"> </w:t>
      </w:r>
      <w:r>
        <w:t>en</w:t>
      </w:r>
      <w:r>
        <w:rPr>
          <w:spacing w:val="-5"/>
        </w:rPr>
        <w:t xml:space="preserve"> </w:t>
      </w:r>
      <w:r>
        <w:t>uniones,</w:t>
      </w:r>
      <w:r>
        <w:rPr>
          <w:spacing w:val="-4"/>
        </w:rPr>
        <w:t xml:space="preserve"> </w:t>
      </w:r>
      <w:r>
        <w:t>soldaduras,</w:t>
      </w:r>
      <w:r>
        <w:rPr>
          <w:spacing w:val="-4"/>
        </w:rPr>
        <w:t xml:space="preserve"> </w:t>
      </w:r>
      <w:r>
        <w:t>conexiones</w:t>
      </w:r>
      <w:r>
        <w:rPr>
          <w:spacing w:val="-5"/>
        </w:rPr>
        <w:t xml:space="preserve"> </w:t>
      </w:r>
      <w:r>
        <w:t>o</w:t>
      </w:r>
      <w:r>
        <w:rPr>
          <w:spacing w:val="-4"/>
        </w:rPr>
        <w:t xml:space="preserve"> </w:t>
      </w:r>
      <w:r>
        <w:t xml:space="preserve">parches. </w:t>
      </w:r>
      <w:r>
        <w:rPr>
          <w:spacing w:val="-2"/>
        </w:rPr>
        <w:t>Medición:</w:t>
      </w:r>
    </w:p>
    <w:p w14:paraId="6B346BD7" w14:textId="77777777" w:rsidR="009C3C45" w:rsidRDefault="003E1B40">
      <w:pPr>
        <w:pStyle w:val="Textoindependiente"/>
        <w:spacing w:before="2"/>
        <w:ind w:left="622" w:right="3033"/>
      </w:pPr>
      <w:r>
        <w:t>Método 1: Rellenar con cubo calibrado hasta nivel original. Método</w:t>
      </w:r>
      <w:r>
        <w:rPr>
          <w:spacing w:val="-6"/>
        </w:rPr>
        <w:t xml:space="preserve"> </w:t>
      </w:r>
      <w:r>
        <w:t>2:</w:t>
      </w:r>
      <w:r>
        <w:rPr>
          <w:spacing w:val="-5"/>
        </w:rPr>
        <w:t xml:space="preserve"> </w:t>
      </w:r>
      <w:r>
        <w:t>Medición</w:t>
      </w:r>
      <w:r>
        <w:rPr>
          <w:spacing w:val="-6"/>
        </w:rPr>
        <w:t xml:space="preserve"> </w:t>
      </w:r>
      <w:r>
        <w:t>con</w:t>
      </w:r>
      <w:r>
        <w:rPr>
          <w:spacing w:val="-6"/>
        </w:rPr>
        <w:t xml:space="preserve"> </w:t>
      </w:r>
      <w:r>
        <w:t>mira</w:t>
      </w:r>
      <w:r>
        <w:rPr>
          <w:spacing w:val="-4"/>
        </w:rPr>
        <w:t xml:space="preserve"> </w:t>
      </w:r>
      <w:r>
        <w:t>graduada</w:t>
      </w:r>
      <w:r>
        <w:rPr>
          <w:spacing w:val="-4"/>
        </w:rPr>
        <w:t xml:space="preserve"> </w:t>
      </w:r>
      <w:r>
        <w:t>de</w:t>
      </w:r>
      <w:r>
        <w:rPr>
          <w:spacing w:val="-6"/>
        </w:rPr>
        <w:t xml:space="preserve"> </w:t>
      </w:r>
      <w:r>
        <w:t>precisión</w:t>
      </w:r>
      <w:r>
        <w:rPr>
          <w:spacing w:val="-4"/>
        </w:rPr>
        <w:t xml:space="preserve"> </w:t>
      </w:r>
      <w:r>
        <w:t>(±1</w:t>
      </w:r>
      <w:r>
        <w:rPr>
          <w:spacing w:val="-6"/>
        </w:rPr>
        <w:t xml:space="preserve"> </w:t>
      </w:r>
      <w:r>
        <w:t>mm).</w:t>
      </w:r>
    </w:p>
    <w:p w14:paraId="551A1236" w14:textId="77777777" w:rsidR="009C3C45" w:rsidRDefault="003E1B40">
      <w:pPr>
        <w:pStyle w:val="Ttulo1"/>
        <w:spacing w:before="253"/>
        <w:jc w:val="left"/>
      </w:pPr>
      <w:r>
        <w:t>PRUEBA</w:t>
      </w:r>
      <w:r>
        <w:rPr>
          <w:spacing w:val="-5"/>
        </w:rPr>
        <w:t xml:space="preserve"> </w:t>
      </w:r>
      <w:r>
        <w:t>FUNCIONAL</w:t>
      </w:r>
      <w:r>
        <w:rPr>
          <w:spacing w:val="-9"/>
        </w:rPr>
        <w:t xml:space="preserve"> </w:t>
      </w:r>
      <w:r>
        <w:t>DE</w:t>
      </w:r>
      <w:r>
        <w:rPr>
          <w:spacing w:val="-6"/>
        </w:rPr>
        <w:t xml:space="preserve"> </w:t>
      </w:r>
      <w:r>
        <w:rPr>
          <w:spacing w:val="-2"/>
        </w:rPr>
        <w:t>SISTEMAS</w:t>
      </w:r>
    </w:p>
    <w:p w14:paraId="64398C3D" w14:textId="77777777" w:rsidR="009C3C45" w:rsidRDefault="009C3C45">
      <w:pPr>
        <w:pStyle w:val="Textoindependiente"/>
        <w:rPr>
          <w:rFonts w:ascii="Arial"/>
          <w:b/>
        </w:rPr>
      </w:pPr>
    </w:p>
    <w:p w14:paraId="0EC5EC36" w14:textId="77777777" w:rsidR="009C3C45" w:rsidRDefault="003E1B40">
      <w:pPr>
        <w:pStyle w:val="Textoindependiente"/>
        <w:ind w:left="622"/>
      </w:pPr>
      <w:r>
        <w:t>Sistema</w:t>
      </w:r>
      <w:r>
        <w:rPr>
          <w:spacing w:val="-3"/>
        </w:rPr>
        <w:t xml:space="preserve"> </w:t>
      </w:r>
      <w:r>
        <w:t>de</w:t>
      </w:r>
      <w:r>
        <w:rPr>
          <w:spacing w:val="-4"/>
        </w:rPr>
        <w:t xml:space="preserve"> </w:t>
      </w:r>
      <w:r>
        <w:rPr>
          <w:spacing w:val="-2"/>
        </w:rPr>
        <w:t>rebose:</w:t>
      </w:r>
    </w:p>
    <w:p w14:paraId="5A03843F" w14:textId="77777777" w:rsidR="009C3C45" w:rsidRDefault="003E1B40">
      <w:pPr>
        <w:pStyle w:val="Prrafodelista"/>
        <w:numPr>
          <w:ilvl w:val="1"/>
          <w:numId w:val="2"/>
        </w:numPr>
        <w:tabs>
          <w:tab w:val="left" w:pos="1341"/>
        </w:tabs>
        <w:spacing w:before="1" w:line="268" w:lineRule="exact"/>
        <w:ind w:left="1341"/>
      </w:pPr>
      <w:r>
        <w:t>Simular</w:t>
      </w:r>
      <w:r>
        <w:rPr>
          <w:spacing w:val="-6"/>
        </w:rPr>
        <w:t xml:space="preserve"> </w:t>
      </w:r>
      <w:r>
        <w:t>llenado</w:t>
      </w:r>
      <w:r>
        <w:rPr>
          <w:spacing w:val="-6"/>
        </w:rPr>
        <w:t xml:space="preserve"> </w:t>
      </w:r>
      <w:r>
        <w:t>completo</w:t>
      </w:r>
      <w:r>
        <w:rPr>
          <w:spacing w:val="-6"/>
        </w:rPr>
        <w:t xml:space="preserve"> </w:t>
      </w:r>
      <w:r>
        <w:t>con</w:t>
      </w:r>
      <w:r>
        <w:rPr>
          <w:spacing w:val="-7"/>
        </w:rPr>
        <w:t xml:space="preserve"> </w:t>
      </w:r>
      <w:r>
        <w:rPr>
          <w:spacing w:val="-2"/>
        </w:rPr>
        <w:t>manguera.</w:t>
      </w:r>
    </w:p>
    <w:p w14:paraId="53F53A4E" w14:textId="77777777" w:rsidR="009C3C45" w:rsidRDefault="003E1B40">
      <w:pPr>
        <w:pStyle w:val="Prrafodelista"/>
        <w:numPr>
          <w:ilvl w:val="1"/>
          <w:numId w:val="2"/>
        </w:numPr>
        <w:tabs>
          <w:tab w:val="left" w:pos="1342"/>
        </w:tabs>
        <w:spacing w:before="1" w:line="237" w:lineRule="auto"/>
        <w:ind w:right="525"/>
      </w:pPr>
      <w:r>
        <w:t>Verificar</w:t>
      </w:r>
      <w:r>
        <w:rPr>
          <w:spacing w:val="27"/>
        </w:rPr>
        <w:t xml:space="preserve"> </w:t>
      </w:r>
      <w:r>
        <w:t>que</w:t>
      </w:r>
      <w:r>
        <w:rPr>
          <w:spacing w:val="26"/>
        </w:rPr>
        <w:t xml:space="preserve"> </w:t>
      </w:r>
      <w:r>
        <w:t>100%</w:t>
      </w:r>
      <w:r>
        <w:rPr>
          <w:spacing w:val="27"/>
        </w:rPr>
        <w:t xml:space="preserve"> </w:t>
      </w:r>
      <w:r>
        <w:t>del</w:t>
      </w:r>
      <w:r>
        <w:rPr>
          <w:spacing w:val="25"/>
        </w:rPr>
        <w:t xml:space="preserve"> </w:t>
      </w:r>
      <w:r>
        <w:t>exceso</w:t>
      </w:r>
      <w:r>
        <w:rPr>
          <w:spacing w:val="26"/>
        </w:rPr>
        <w:t xml:space="preserve"> </w:t>
      </w:r>
      <w:r>
        <w:t>es</w:t>
      </w:r>
      <w:r>
        <w:rPr>
          <w:spacing w:val="26"/>
        </w:rPr>
        <w:t xml:space="preserve"> </w:t>
      </w:r>
      <w:r>
        <w:t>evacuado</w:t>
      </w:r>
      <w:r>
        <w:rPr>
          <w:spacing w:val="26"/>
        </w:rPr>
        <w:t xml:space="preserve"> </w:t>
      </w:r>
      <w:r>
        <w:t>por</w:t>
      </w:r>
      <w:r>
        <w:rPr>
          <w:spacing w:val="27"/>
        </w:rPr>
        <w:t xml:space="preserve"> </w:t>
      </w:r>
      <w:r>
        <w:t>el</w:t>
      </w:r>
      <w:r>
        <w:rPr>
          <w:spacing w:val="25"/>
        </w:rPr>
        <w:t xml:space="preserve"> </w:t>
      </w:r>
      <w:r>
        <w:t>rebose,</w:t>
      </w:r>
      <w:r>
        <w:rPr>
          <w:spacing w:val="27"/>
        </w:rPr>
        <w:t xml:space="preserve"> </w:t>
      </w:r>
      <w:r>
        <w:t>CERO</w:t>
      </w:r>
      <w:r>
        <w:rPr>
          <w:spacing w:val="27"/>
        </w:rPr>
        <w:t xml:space="preserve"> </w:t>
      </w:r>
      <w:r>
        <w:t>desbordes</w:t>
      </w:r>
      <w:r>
        <w:rPr>
          <w:spacing w:val="26"/>
        </w:rPr>
        <w:t xml:space="preserve"> </w:t>
      </w:r>
      <w:r>
        <w:t xml:space="preserve">por </w:t>
      </w:r>
      <w:r>
        <w:rPr>
          <w:spacing w:val="-2"/>
        </w:rPr>
        <w:t>bordes.</w:t>
      </w:r>
    </w:p>
    <w:p w14:paraId="01CA9EE0" w14:textId="77777777" w:rsidR="009C3C45" w:rsidRDefault="003E1B40">
      <w:pPr>
        <w:pStyle w:val="Prrafodelista"/>
        <w:numPr>
          <w:ilvl w:val="1"/>
          <w:numId w:val="2"/>
        </w:numPr>
        <w:tabs>
          <w:tab w:val="left" w:pos="1341"/>
        </w:tabs>
        <w:spacing w:before="3" w:line="237" w:lineRule="auto"/>
        <w:ind w:left="622" w:right="2743" w:firstLine="359"/>
      </w:pPr>
      <w:r>
        <w:t>Medir</w:t>
      </w:r>
      <w:r>
        <w:rPr>
          <w:spacing w:val="-4"/>
        </w:rPr>
        <w:t xml:space="preserve"> </w:t>
      </w:r>
      <w:r>
        <w:t>caudal</w:t>
      </w:r>
      <w:r>
        <w:rPr>
          <w:spacing w:val="-5"/>
        </w:rPr>
        <w:t xml:space="preserve"> </w:t>
      </w:r>
      <w:r>
        <w:t>de</w:t>
      </w:r>
      <w:r>
        <w:rPr>
          <w:spacing w:val="-5"/>
        </w:rPr>
        <w:t xml:space="preserve"> </w:t>
      </w:r>
      <w:r>
        <w:t>salida</w:t>
      </w:r>
      <w:r>
        <w:rPr>
          <w:spacing w:val="-7"/>
        </w:rPr>
        <w:t xml:space="preserve"> </w:t>
      </w:r>
      <w:r>
        <w:t>(debe</w:t>
      </w:r>
      <w:r>
        <w:rPr>
          <w:spacing w:val="-5"/>
        </w:rPr>
        <w:t xml:space="preserve"> </w:t>
      </w:r>
      <w:r>
        <w:t>coincidir</w:t>
      </w:r>
      <w:r>
        <w:rPr>
          <w:spacing w:val="-4"/>
        </w:rPr>
        <w:t xml:space="preserve"> </w:t>
      </w:r>
      <w:r>
        <w:t>con</w:t>
      </w:r>
      <w:r>
        <w:rPr>
          <w:spacing w:val="-7"/>
        </w:rPr>
        <w:t xml:space="preserve"> </w:t>
      </w:r>
      <w:r>
        <w:t>cálculo</w:t>
      </w:r>
      <w:r>
        <w:rPr>
          <w:spacing w:val="-5"/>
        </w:rPr>
        <w:t xml:space="preserve"> </w:t>
      </w:r>
      <w:r>
        <w:t>hidráulico). Sistema de salida y válvulas:</w:t>
      </w:r>
    </w:p>
    <w:p w14:paraId="553DB75D" w14:textId="77777777" w:rsidR="009C3C45" w:rsidRDefault="003E1B40">
      <w:pPr>
        <w:pStyle w:val="Prrafodelista"/>
        <w:numPr>
          <w:ilvl w:val="1"/>
          <w:numId w:val="2"/>
        </w:numPr>
        <w:tabs>
          <w:tab w:val="left" w:pos="1341"/>
        </w:tabs>
        <w:spacing w:before="2" w:line="269" w:lineRule="exact"/>
        <w:ind w:left="1341"/>
      </w:pPr>
      <w:r>
        <w:t>Operar</w:t>
      </w:r>
      <w:r>
        <w:rPr>
          <w:spacing w:val="-4"/>
        </w:rPr>
        <w:t xml:space="preserve"> </w:t>
      </w:r>
      <w:r>
        <w:t>cada</w:t>
      </w:r>
      <w:r>
        <w:rPr>
          <w:spacing w:val="-7"/>
        </w:rPr>
        <w:t xml:space="preserve"> </w:t>
      </w:r>
      <w:r>
        <w:t>válvula</w:t>
      </w:r>
      <w:r>
        <w:rPr>
          <w:spacing w:val="-5"/>
        </w:rPr>
        <w:t xml:space="preserve"> </w:t>
      </w:r>
      <w:r>
        <w:t>10</w:t>
      </w:r>
      <w:r>
        <w:rPr>
          <w:spacing w:val="-6"/>
        </w:rPr>
        <w:t xml:space="preserve"> </w:t>
      </w:r>
      <w:r>
        <w:t>ciclos</w:t>
      </w:r>
      <w:r>
        <w:rPr>
          <w:spacing w:val="-5"/>
        </w:rPr>
        <w:t xml:space="preserve"> </w:t>
      </w:r>
      <w:r>
        <w:t>completos</w:t>
      </w:r>
      <w:r>
        <w:rPr>
          <w:spacing w:val="-6"/>
        </w:rPr>
        <w:t xml:space="preserve"> </w:t>
      </w:r>
      <w:r>
        <w:rPr>
          <w:spacing w:val="-2"/>
        </w:rPr>
        <w:t>(apertura/cierre).</w:t>
      </w:r>
    </w:p>
    <w:p w14:paraId="3BB04946" w14:textId="77777777" w:rsidR="009C3C45" w:rsidRDefault="003E1B40">
      <w:pPr>
        <w:pStyle w:val="Prrafodelista"/>
        <w:numPr>
          <w:ilvl w:val="1"/>
          <w:numId w:val="2"/>
        </w:numPr>
        <w:tabs>
          <w:tab w:val="left" w:pos="1341"/>
        </w:tabs>
        <w:spacing w:line="268" w:lineRule="exact"/>
        <w:ind w:left="1341"/>
      </w:pPr>
      <w:r>
        <w:t>Verificar</w:t>
      </w:r>
      <w:r>
        <w:rPr>
          <w:spacing w:val="-6"/>
        </w:rPr>
        <w:t xml:space="preserve"> </w:t>
      </w:r>
      <w:r>
        <w:t>CERO</w:t>
      </w:r>
      <w:r>
        <w:rPr>
          <w:spacing w:val="-7"/>
        </w:rPr>
        <w:t xml:space="preserve"> </w:t>
      </w:r>
      <w:r>
        <w:t>goteos</w:t>
      </w:r>
      <w:r>
        <w:rPr>
          <w:spacing w:val="-6"/>
        </w:rPr>
        <w:t xml:space="preserve"> </w:t>
      </w:r>
      <w:r>
        <w:t>en</w:t>
      </w:r>
      <w:r>
        <w:rPr>
          <w:spacing w:val="-6"/>
        </w:rPr>
        <w:t xml:space="preserve"> </w:t>
      </w:r>
      <w:r>
        <w:t>posición</w:t>
      </w:r>
      <w:r>
        <w:rPr>
          <w:spacing w:val="-6"/>
        </w:rPr>
        <w:t xml:space="preserve"> </w:t>
      </w:r>
      <w:r>
        <w:rPr>
          <w:spacing w:val="-2"/>
        </w:rPr>
        <w:t>cerrada.</w:t>
      </w:r>
    </w:p>
    <w:p w14:paraId="74F7CEC7" w14:textId="77777777" w:rsidR="009C3C45" w:rsidRDefault="003E1B40">
      <w:pPr>
        <w:pStyle w:val="Prrafodelista"/>
        <w:numPr>
          <w:ilvl w:val="1"/>
          <w:numId w:val="2"/>
        </w:numPr>
        <w:tabs>
          <w:tab w:val="left" w:pos="1341"/>
        </w:tabs>
        <w:spacing w:before="1" w:line="237" w:lineRule="auto"/>
        <w:ind w:left="622" w:right="3490" w:firstLine="359"/>
      </w:pPr>
      <w:r>
        <w:t>Medir</w:t>
      </w:r>
      <w:r>
        <w:rPr>
          <w:spacing w:val="-5"/>
        </w:rPr>
        <w:t xml:space="preserve"> </w:t>
      </w:r>
      <w:r>
        <w:t>caudal</w:t>
      </w:r>
      <w:r>
        <w:rPr>
          <w:spacing w:val="-6"/>
        </w:rPr>
        <w:t xml:space="preserve"> </w:t>
      </w:r>
      <w:r>
        <w:t>de</w:t>
      </w:r>
      <w:r>
        <w:rPr>
          <w:spacing w:val="-6"/>
        </w:rPr>
        <w:t xml:space="preserve"> </w:t>
      </w:r>
      <w:r>
        <w:t>salida</w:t>
      </w:r>
      <w:r>
        <w:rPr>
          <w:spacing w:val="-6"/>
        </w:rPr>
        <w:t xml:space="preserve"> </w:t>
      </w:r>
      <w:r>
        <w:t>con</w:t>
      </w:r>
      <w:r>
        <w:rPr>
          <w:spacing w:val="-6"/>
        </w:rPr>
        <w:t xml:space="preserve"> </w:t>
      </w:r>
      <w:r>
        <w:t>válvula</w:t>
      </w:r>
      <w:r>
        <w:rPr>
          <w:spacing w:val="-6"/>
        </w:rPr>
        <w:t xml:space="preserve"> </w:t>
      </w:r>
      <w:r>
        <w:t>totalmente</w:t>
      </w:r>
      <w:r>
        <w:rPr>
          <w:spacing w:val="-6"/>
        </w:rPr>
        <w:t xml:space="preserve"> </w:t>
      </w:r>
      <w:r>
        <w:t>abierta. Dispositivo de lavado:</w:t>
      </w:r>
    </w:p>
    <w:p w14:paraId="61C4AC04" w14:textId="77777777" w:rsidR="009C3C45" w:rsidRDefault="003E1B40">
      <w:pPr>
        <w:pStyle w:val="Prrafodelista"/>
        <w:numPr>
          <w:ilvl w:val="1"/>
          <w:numId w:val="2"/>
        </w:numPr>
        <w:tabs>
          <w:tab w:val="left" w:pos="1341"/>
        </w:tabs>
        <w:spacing w:before="1" w:line="269" w:lineRule="exact"/>
        <w:ind w:left="1341"/>
      </w:pPr>
      <w:r>
        <w:t>Operar</w:t>
      </w:r>
      <w:r>
        <w:rPr>
          <w:spacing w:val="-4"/>
        </w:rPr>
        <w:t xml:space="preserve"> </w:t>
      </w:r>
      <w:r>
        <w:t>válvula</w:t>
      </w:r>
      <w:r>
        <w:rPr>
          <w:spacing w:val="-5"/>
        </w:rPr>
        <w:t xml:space="preserve"> </w:t>
      </w:r>
      <w:r>
        <w:t>de</w:t>
      </w:r>
      <w:r>
        <w:rPr>
          <w:spacing w:val="-6"/>
        </w:rPr>
        <w:t xml:space="preserve"> </w:t>
      </w:r>
      <w:r>
        <w:rPr>
          <w:spacing w:val="-2"/>
        </w:rPr>
        <w:t>purga.</w:t>
      </w:r>
    </w:p>
    <w:p w14:paraId="5107FBE1" w14:textId="77777777" w:rsidR="009C3C45" w:rsidRDefault="003E1B40">
      <w:pPr>
        <w:pStyle w:val="Prrafodelista"/>
        <w:numPr>
          <w:ilvl w:val="1"/>
          <w:numId w:val="2"/>
        </w:numPr>
        <w:tabs>
          <w:tab w:val="left" w:pos="1341"/>
        </w:tabs>
        <w:spacing w:line="269" w:lineRule="exact"/>
        <w:ind w:left="1341"/>
      </w:pPr>
      <w:r>
        <w:t>Verificar</w:t>
      </w:r>
      <w:r>
        <w:rPr>
          <w:spacing w:val="-5"/>
        </w:rPr>
        <w:t xml:space="preserve"> </w:t>
      </w:r>
      <w:r>
        <w:t>que</w:t>
      </w:r>
      <w:r>
        <w:rPr>
          <w:spacing w:val="-7"/>
        </w:rPr>
        <w:t xml:space="preserve"> </w:t>
      </w:r>
      <w:r>
        <w:t>drena</w:t>
      </w:r>
      <w:r>
        <w:rPr>
          <w:spacing w:val="-7"/>
        </w:rPr>
        <w:t xml:space="preserve"> </w:t>
      </w:r>
      <w:r>
        <w:t>completamente</w:t>
      </w:r>
      <w:r>
        <w:rPr>
          <w:spacing w:val="-7"/>
        </w:rPr>
        <w:t xml:space="preserve"> </w:t>
      </w:r>
      <w:r>
        <w:t>el</w:t>
      </w:r>
      <w:r>
        <w:rPr>
          <w:spacing w:val="-8"/>
        </w:rPr>
        <w:t xml:space="preserve"> </w:t>
      </w:r>
      <w:r>
        <w:rPr>
          <w:spacing w:val="-2"/>
        </w:rPr>
        <w:t>fondo.</w:t>
      </w:r>
    </w:p>
    <w:p w14:paraId="3A56CC31" w14:textId="77777777" w:rsidR="009C3C45" w:rsidRDefault="003E1B40">
      <w:pPr>
        <w:pStyle w:val="Prrafodelista"/>
        <w:numPr>
          <w:ilvl w:val="1"/>
          <w:numId w:val="2"/>
        </w:numPr>
        <w:tabs>
          <w:tab w:val="left" w:pos="1341"/>
        </w:tabs>
        <w:spacing w:line="269" w:lineRule="exact"/>
        <w:ind w:left="1341"/>
      </w:pPr>
      <w:r>
        <w:t>Confirmar</w:t>
      </w:r>
      <w:r>
        <w:rPr>
          <w:spacing w:val="-4"/>
        </w:rPr>
        <w:t xml:space="preserve"> </w:t>
      </w:r>
      <w:r>
        <w:t>que</w:t>
      </w:r>
      <w:r>
        <w:rPr>
          <w:spacing w:val="-6"/>
        </w:rPr>
        <w:t xml:space="preserve"> </w:t>
      </w:r>
      <w:r>
        <w:t>no</w:t>
      </w:r>
      <w:r>
        <w:rPr>
          <w:spacing w:val="-4"/>
        </w:rPr>
        <w:t xml:space="preserve"> </w:t>
      </w:r>
      <w:r>
        <w:t>genera</w:t>
      </w:r>
      <w:r>
        <w:rPr>
          <w:spacing w:val="-6"/>
        </w:rPr>
        <w:t xml:space="preserve"> </w:t>
      </w:r>
      <w:r>
        <w:t>succión</w:t>
      </w:r>
      <w:r>
        <w:rPr>
          <w:spacing w:val="-4"/>
        </w:rPr>
        <w:t xml:space="preserve"> </w:t>
      </w:r>
      <w:r>
        <w:t>que</w:t>
      </w:r>
      <w:r>
        <w:rPr>
          <w:spacing w:val="-6"/>
        </w:rPr>
        <w:t xml:space="preserve"> </w:t>
      </w:r>
      <w:r>
        <w:t>dañe</w:t>
      </w:r>
      <w:r>
        <w:rPr>
          <w:spacing w:val="-4"/>
        </w:rPr>
        <w:t xml:space="preserve"> </w:t>
      </w:r>
      <w:r>
        <w:t>la</w:t>
      </w:r>
      <w:r>
        <w:rPr>
          <w:spacing w:val="-6"/>
        </w:rPr>
        <w:t xml:space="preserve"> </w:t>
      </w:r>
      <w:r>
        <w:rPr>
          <w:spacing w:val="-2"/>
        </w:rPr>
        <w:t>geomembrana.</w:t>
      </w:r>
    </w:p>
    <w:p w14:paraId="2EE44B65" w14:textId="77777777" w:rsidR="009C3C45" w:rsidRDefault="009C3C45">
      <w:pPr>
        <w:pStyle w:val="Textoindependiente"/>
        <w:spacing w:before="248"/>
      </w:pPr>
    </w:p>
    <w:p w14:paraId="072D2222" w14:textId="77777777" w:rsidR="009C3C45" w:rsidRDefault="003E1B40">
      <w:pPr>
        <w:pStyle w:val="Ttulo1"/>
        <w:jc w:val="left"/>
      </w:pPr>
      <w:r>
        <w:t>PRUEBA</w:t>
      </w:r>
      <w:r>
        <w:rPr>
          <w:spacing w:val="-6"/>
        </w:rPr>
        <w:t xml:space="preserve"> </w:t>
      </w:r>
      <w:r>
        <w:t>DE</w:t>
      </w:r>
      <w:r>
        <w:rPr>
          <w:spacing w:val="-7"/>
        </w:rPr>
        <w:t xml:space="preserve"> </w:t>
      </w:r>
      <w:r>
        <w:t>ESTABILIDAD</w:t>
      </w:r>
      <w:r>
        <w:rPr>
          <w:spacing w:val="-6"/>
        </w:rPr>
        <w:t xml:space="preserve"> </w:t>
      </w:r>
      <w:r>
        <w:rPr>
          <w:spacing w:val="-2"/>
        </w:rPr>
        <w:t>ESTRUCTURAL</w:t>
      </w:r>
    </w:p>
    <w:p w14:paraId="69832DEB" w14:textId="77777777" w:rsidR="009C3C45" w:rsidRDefault="009C3C45">
      <w:pPr>
        <w:pStyle w:val="Ttulo1"/>
        <w:jc w:val="left"/>
        <w:sectPr w:rsidR="009C3C45">
          <w:pgSz w:w="12240" w:h="15840"/>
          <w:pgMar w:top="1880" w:right="1080" w:bottom="280" w:left="1080" w:header="945" w:footer="0" w:gutter="0"/>
          <w:cols w:space="720"/>
        </w:sectPr>
      </w:pPr>
    </w:p>
    <w:p w14:paraId="688579B8" w14:textId="77777777" w:rsidR="009C3C45" w:rsidRDefault="009C3C45">
      <w:pPr>
        <w:pStyle w:val="Textoindependiente"/>
        <w:spacing w:before="235"/>
        <w:rPr>
          <w:rFonts w:ascii="Arial"/>
          <w:b/>
        </w:rPr>
      </w:pPr>
    </w:p>
    <w:p w14:paraId="639B7084" w14:textId="77777777" w:rsidR="009C3C45" w:rsidRDefault="003E1B40">
      <w:pPr>
        <w:pStyle w:val="Textoindependiente"/>
        <w:ind w:left="622"/>
      </w:pPr>
      <w:r>
        <w:t>Carga</w:t>
      </w:r>
      <w:r>
        <w:rPr>
          <w:spacing w:val="-5"/>
        </w:rPr>
        <w:t xml:space="preserve"> </w:t>
      </w:r>
      <w:r>
        <w:rPr>
          <w:spacing w:val="-2"/>
        </w:rPr>
        <w:t>máxima:</w:t>
      </w:r>
    </w:p>
    <w:p w14:paraId="5D386EA3" w14:textId="77777777" w:rsidR="009C3C45" w:rsidRDefault="003E1B40">
      <w:pPr>
        <w:pStyle w:val="Prrafodelista"/>
        <w:numPr>
          <w:ilvl w:val="1"/>
          <w:numId w:val="2"/>
        </w:numPr>
        <w:tabs>
          <w:tab w:val="left" w:pos="1341"/>
        </w:tabs>
        <w:spacing w:before="1" w:line="269" w:lineRule="exact"/>
        <w:ind w:left="1341"/>
      </w:pPr>
      <w:r>
        <w:t>Mantener</w:t>
      </w:r>
      <w:r>
        <w:rPr>
          <w:spacing w:val="-5"/>
        </w:rPr>
        <w:t xml:space="preserve"> </w:t>
      </w:r>
      <w:r>
        <w:t>tanque</w:t>
      </w:r>
      <w:r>
        <w:rPr>
          <w:spacing w:val="-4"/>
        </w:rPr>
        <w:t xml:space="preserve"> </w:t>
      </w:r>
      <w:r>
        <w:t>al</w:t>
      </w:r>
      <w:r>
        <w:rPr>
          <w:spacing w:val="-6"/>
        </w:rPr>
        <w:t xml:space="preserve"> </w:t>
      </w:r>
      <w:r>
        <w:t>100%</w:t>
      </w:r>
      <w:r>
        <w:rPr>
          <w:spacing w:val="-3"/>
        </w:rPr>
        <w:t xml:space="preserve"> </w:t>
      </w:r>
      <w:r>
        <w:t>de</w:t>
      </w:r>
      <w:r>
        <w:rPr>
          <w:spacing w:val="-6"/>
        </w:rPr>
        <w:t xml:space="preserve"> </w:t>
      </w:r>
      <w:r>
        <w:t>capacidad</w:t>
      </w:r>
      <w:r>
        <w:rPr>
          <w:spacing w:val="-4"/>
        </w:rPr>
        <w:t xml:space="preserve"> </w:t>
      </w:r>
      <w:r>
        <w:t>por</w:t>
      </w:r>
      <w:r>
        <w:rPr>
          <w:spacing w:val="-3"/>
        </w:rPr>
        <w:t xml:space="preserve"> </w:t>
      </w:r>
      <w:r>
        <w:t>7</w:t>
      </w:r>
      <w:r>
        <w:rPr>
          <w:spacing w:val="-5"/>
        </w:rPr>
        <w:t xml:space="preserve"> </w:t>
      </w:r>
      <w:r>
        <w:rPr>
          <w:spacing w:val="-2"/>
        </w:rPr>
        <w:t>días.</w:t>
      </w:r>
    </w:p>
    <w:p w14:paraId="58F958A0" w14:textId="77777777" w:rsidR="009C3C45" w:rsidRDefault="003E1B40">
      <w:pPr>
        <w:pStyle w:val="Prrafodelista"/>
        <w:numPr>
          <w:ilvl w:val="1"/>
          <w:numId w:val="2"/>
        </w:numPr>
        <w:tabs>
          <w:tab w:val="left" w:pos="1341"/>
        </w:tabs>
        <w:spacing w:line="268" w:lineRule="exact"/>
        <w:ind w:left="1341"/>
      </w:pPr>
      <w:r>
        <w:t>Inspección</w:t>
      </w:r>
      <w:r>
        <w:rPr>
          <w:spacing w:val="-9"/>
        </w:rPr>
        <w:t xml:space="preserve"> </w:t>
      </w:r>
      <w:r>
        <w:rPr>
          <w:spacing w:val="-2"/>
        </w:rPr>
        <w:t>diaria:</w:t>
      </w:r>
    </w:p>
    <w:p w14:paraId="70C9E42A" w14:textId="77777777" w:rsidR="009C3C45" w:rsidRDefault="003E1B40">
      <w:pPr>
        <w:pStyle w:val="Prrafodelista"/>
        <w:numPr>
          <w:ilvl w:val="0"/>
          <w:numId w:val="1"/>
        </w:numPr>
        <w:tabs>
          <w:tab w:val="left" w:pos="1339"/>
        </w:tabs>
        <w:spacing w:line="251" w:lineRule="exact"/>
        <w:ind w:left="1339" w:hanging="358"/>
      </w:pPr>
      <w:r>
        <w:t>Deformaciones</w:t>
      </w:r>
      <w:r>
        <w:rPr>
          <w:spacing w:val="-4"/>
        </w:rPr>
        <w:t xml:space="preserve"> </w:t>
      </w:r>
      <w:r>
        <w:t>en</w:t>
      </w:r>
      <w:r>
        <w:rPr>
          <w:spacing w:val="-5"/>
        </w:rPr>
        <w:t xml:space="preserve"> </w:t>
      </w:r>
      <w:r>
        <w:t>paredes</w:t>
      </w:r>
      <w:r>
        <w:rPr>
          <w:spacing w:val="-4"/>
        </w:rPr>
        <w:t xml:space="preserve"> </w:t>
      </w:r>
      <w:r>
        <w:t>(máximo</w:t>
      </w:r>
      <w:r>
        <w:rPr>
          <w:spacing w:val="-5"/>
        </w:rPr>
        <w:t xml:space="preserve"> </w:t>
      </w:r>
      <w:r>
        <w:t>1</w:t>
      </w:r>
      <w:r>
        <w:rPr>
          <w:spacing w:val="-6"/>
        </w:rPr>
        <w:t xml:space="preserve"> </w:t>
      </w:r>
      <w:r>
        <w:t>cm</w:t>
      </w:r>
      <w:r>
        <w:rPr>
          <w:spacing w:val="-4"/>
        </w:rPr>
        <w:t xml:space="preserve"> </w:t>
      </w:r>
      <w:r>
        <w:t>de</w:t>
      </w:r>
      <w:r>
        <w:rPr>
          <w:spacing w:val="-3"/>
        </w:rPr>
        <w:t xml:space="preserve"> </w:t>
      </w:r>
      <w:r>
        <w:rPr>
          <w:spacing w:val="-2"/>
        </w:rPr>
        <w:t>deflexión).</w:t>
      </w:r>
    </w:p>
    <w:p w14:paraId="0C430AA2" w14:textId="77777777" w:rsidR="009C3C45" w:rsidRDefault="003E1B40">
      <w:pPr>
        <w:pStyle w:val="Prrafodelista"/>
        <w:numPr>
          <w:ilvl w:val="0"/>
          <w:numId w:val="1"/>
        </w:numPr>
        <w:tabs>
          <w:tab w:val="left" w:pos="1339"/>
        </w:tabs>
        <w:spacing w:line="252" w:lineRule="exact"/>
        <w:ind w:left="1339" w:hanging="358"/>
      </w:pPr>
      <w:r>
        <w:t>Asentamientos</w:t>
      </w:r>
      <w:r>
        <w:rPr>
          <w:spacing w:val="-6"/>
        </w:rPr>
        <w:t xml:space="preserve"> </w:t>
      </w:r>
      <w:r>
        <w:t>diferenciales</w:t>
      </w:r>
      <w:r>
        <w:rPr>
          <w:spacing w:val="-7"/>
        </w:rPr>
        <w:t xml:space="preserve"> </w:t>
      </w:r>
      <w:r>
        <w:t>en</w:t>
      </w:r>
      <w:r>
        <w:rPr>
          <w:spacing w:val="-7"/>
        </w:rPr>
        <w:t xml:space="preserve"> </w:t>
      </w:r>
      <w:r>
        <w:t>base</w:t>
      </w:r>
      <w:r>
        <w:rPr>
          <w:spacing w:val="-9"/>
        </w:rPr>
        <w:t xml:space="preserve"> </w:t>
      </w:r>
      <w:r>
        <w:t>(máximo</w:t>
      </w:r>
      <w:r>
        <w:rPr>
          <w:spacing w:val="-9"/>
        </w:rPr>
        <w:t xml:space="preserve"> </w:t>
      </w:r>
      <w:r>
        <w:t>0.5</w:t>
      </w:r>
      <w:r>
        <w:rPr>
          <w:spacing w:val="-6"/>
        </w:rPr>
        <w:t xml:space="preserve"> </w:t>
      </w:r>
      <w:r>
        <w:rPr>
          <w:spacing w:val="-4"/>
        </w:rPr>
        <w:t>cm).</w:t>
      </w:r>
    </w:p>
    <w:p w14:paraId="02FBA792" w14:textId="77777777" w:rsidR="009C3C45" w:rsidRDefault="003E1B40">
      <w:pPr>
        <w:pStyle w:val="Prrafodelista"/>
        <w:numPr>
          <w:ilvl w:val="0"/>
          <w:numId w:val="1"/>
        </w:numPr>
        <w:tabs>
          <w:tab w:val="left" w:pos="1339"/>
        </w:tabs>
        <w:spacing w:before="1"/>
        <w:ind w:left="1339" w:hanging="358"/>
      </w:pPr>
      <w:r>
        <w:t>Separación</w:t>
      </w:r>
      <w:r>
        <w:rPr>
          <w:spacing w:val="-6"/>
        </w:rPr>
        <w:t xml:space="preserve"> </w:t>
      </w:r>
      <w:r>
        <w:t>en</w:t>
      </w:r>
      <w:r>
        <w:rPr>
          <w:spacing w:val="-5"/>
        </w:rPr>
        <w:t xml:space="preserve"> </w:t>
      </w:r>
      <w:r>
        <w:t>uniones</w:t>
      </w:r>
      <w:r>
        <w:rPr>
          <w:spacing w:val="-7"/>
        </w:rPr>
        <w:t xml:space="preserve"> </w:t>
      </w:r>
      <w:r>
        <w:rPr>
          <w:spacing w:val="-2"/>
        </w:rPr>
        <w:t>atornilladas.</w:t>
      </w:r>
    </w:p>
    <w:p w14:paraId="0B5840CB" w14:textId="77777777" w:rsidR="009C3C45" w:rsidRDefault="009C3C45">
      <w:pPr>
        <w:pStyle w:val="Textoindependiente"/>
        <w:spacing w:before="252"/>
      </w:pPr>
    </w:p>
    <w:p w14:paraId="53BA5A6E" w14:textId="77777777" w:rsidR="009C3C45" w:rsidRDefault="003E1B40">
      <w:pPr>
        <w:pStyle w:val="Ttulo1"/>
        <w:spacing w:before="1"/>
        <w:jc w:val="left"/>
      </w:pPr>
      <w:r>
        <w:t>PRUEBA</w:t>
      </w:r>
      <w:r>
        <w:rPr>
          <w:spacing w:val="-4"/>
        </w:rPr>
        <w:t xml:space="preserve"> </w:t>
      </w:r>
      <w:r>
        <w:t>DE</w:t>
      </w:r>
      <w:r>
        <w:rPr>
          <w:spacing w:val="-4"/>
        </w:rPr>
        <w:t xml:space="preserve"> </w:t>
      </w:r>
      <w:r>
        <w:rPr>
          <w:spacing w:val="-2"/>
        </w:rPr>
        <w:t>SEGURIDAD</w:t>
      </w:r>
    </w:p>
    <w:p w14:paraId="2F2BFEA7" w14:textId="77777777" w:rsidR="009C3C45" w:rsidRDefault="009C3C45">
      <w:pPr>
        <w:pStyle w:val="Textoindependiente"/>
        <w:rPr>
          <w:rFonts w:ascii="Arial"/>
          <w:b/>
        </w:rPr>
      </w:pPr>
    </w:p>
    <w:p w14:paraId="45D508E9" w14:textId="77777777" w:rsidR="009C3C45" w:rsidRDefault="003E1B40">
      <w:pPr>
        <w:pStyle w:val="Textoindependiente"/>
        <w:spacing w:before="1" w:line="252" w:lineRule="exact"/>
        <w:ind w:left="622"/>
      </w:pPr>
      <w:r>
        <w:t>Resistencia</w:t>
      </w:r>
      <w:r>
        <w:rPr>
          <w:spacing w:val="-7"/>
        </w:rPr>
        <w:t xml:space="preserve"> </w:t>
      </w:r>
      <w:r>
        <w:t>de</w:t>
      </w:r>
      <w:r>
        <w:rPr>
          <w:spacing w:val="-7"/>
        </w:rPr>
        <w:t xml:space="preserve"> </w:t>
      </w:r>
      <w:r>
        <w:t>barandas/tapa</w:t>
      </w:r>
      <w:r>
        <w:rPr>
          <w:spacing w:val="-9"/>
        </w:rPr>
        <w:t xml:space="preserve"> </w:t>
      </w:r>
      <w:r>
        <w:t>(si</w:t>
      </w:r>
      <w:r>
        <w:rPr>
          <w:spacing w:val="-6"/>
        </w:rPr>
        <w:t xml:space="preserve"> </w:t>
      </w:r>
      <w:r>
        <w:rPr>
          <w:spacing w:val="-2"/>
        </w:rPr>
        <w:t>aplica):</w:t>
      </w:r>
    </w:p>
    <w:p w14:paraId="18C3ADFC" w14:textId="03C731B4" w:rsidR="009C3C45" w:rsidRDefault="003E1B40">
      <w:pPr>
        <w:pStyle w:val="Textoindependiente"/>
        <w:ind w:left="622" w:right="3900"/>
      </w:pPr>
      <w:r>
        <w:t>Carga</w:t>
      </w:r>
      <w:r>
        <w:rPr>
          <w:spacing w:val="-4"/>
        </w:rPr>
        <w:t xml:space="preserve"> </w:t>
      </w:r>
      <w:r>
        <w:t>estática</w:t>
      </w:r>
      <w:r>
        <w:rPr>
          <w:spacing w:val="-4"/>
        </w:rPr>
        <w:t xml:space="preserve"> </w:t>
      </w:r>
      <w:r>
        <w:t>de</w:t>
      </w:r>
      <w:r>
        <w:rPr>
          <w:spacing w:val="-6"/>
        </w:rPr>
        <w:t xml:space="preserve"> </w:t>
      </w:r>
      <w:r>
        <w:t>100</w:t>
      </w:r>
      <w:r>
        <w:rPr>
          <w:spacing w:val="-6"/>
        </w:rPr>
        <w:t xml:space="preserve"> </w:t>
      </w:r>
      <w:r>
        <w:t>kg</w:t>
      </w:r>
      <w:r>
        <w:rPr>
          <w:spacing w:val="-6"/>
        </w:rPr>
        <w:t xml:space="preserve"> </w:t>
      </w:r>
      <w:r>
        <w:t>aplicada</w:t>
      </w:r>
      <w:r>
        <w:rPr>
          <w:spacing w:val="-4"/>
        </w:rPr>
        <w:t xml:space="preserve"> </w:t>
      </w:r>
      <w:r>
        <w:t>en</w:t>
      </w:r>
      <w:r>
        <w:rPr>
          <w:spacing w:val="-4"/>
        </w:rPr>
        <w:t xml:space="preserve"> </w:t>
      </w:r>
      <w:r>
        <w:t>punto</w:t>
      </w:r>
      <w:r>
        <w:rPr>
          <w:spacing w:val="-6"/>
        </w:rPr>
        <w:t xml:space="preserve"> </w:t>
      </w:r>
      <w:r>
        <w:t>más</w:t>
      </w:r>
      <w:r>
        <w:rPr>
          <w:spacing w:val="-8"/>
        </w:rPr>
        <w:t xml:space="preserve"> </w:t>
      </w:r>
      <w:r>
        <w:t>débil. Sin deformaciones permanentes mayores a 1 cm.</w:t>
      </w:r>
    </w:p>
    <w:p w14:paraId="0BCA8449" w14:textId="73419957" w:rsidR="007F2C3E" w:rsidRDefault="007F2C3E">
      <w:pPr>
        <w:pStyle w:val="Textoindependiente"/>
        <w:ind w:left="622" w:right="3900"/>
      </w:pPr>
    </w:p>
    <w:p w14:paraId="36A4A0FB" w14:textId="31B9AC28" w:rsidR="007F2C3E" w:rsidRDefault="007F2C3E">
      <w:pPr>
        <w:pStyle w:val="Textoindependiente"/>
        <w:ind w:left="622" w:right="3900"/>
      </w:pPr>
    </w:p>
    <w:p w14:paraId="3B0E54BF" w14:textId="2FD5F18A" w:rsidR="007F2C3E" w:rsidRDefault="007F2C3E">
      <w:pPr>
        <w:pStyle w:val="Textoindependiente"/>
        <w:ind w:left="622" w:right="3900"/>
      </w:pPr>
    </w:p>
    <w:p w14:paraId="3D9FFFEB" w14:textId="3E29AA78" w:rsidR="007F2C3E" w:rsidRDefault="007F2C3E">
      <w:pPr>
        <w:pStyle w:val="Textoindependiente"/>
        <w:ind w:left="622" w:right="3900"/>
      </w:pPr>
    </w:p>
    <w:p w14:paraId="5F7D9E1A" w14:textId="7127237C" w:rsidR="007F2C3E" w:rsidRDefault="007F2C3E">
      <w:pPr>
        <w:pStyle w:val="Textoindependiente"/>
        <w:ind w:left="622" w:right="3900"/>
      </w:pPr>
    </w:p>
    <w:p w14:paraId="0589364D" w14:textId="7BF4CAF6" w:rsidR="007F2C3E" w:rsidRDefault="007F2C3E">
      <w:pPr>
        <w:pStyle w:val="Textoindependiente"/>
        <w:ind w:left="622" w:right="3900"/>
      </w:pPr>
    </w:p>
    <w:p w14:paraId="791B38E6" w14:textId="2462C15F" w:rsidR="007F2C3E" w:rsidRDefault="007F2C3E">
      <w:pPr>
        <w:pStyle w:val="Textoindependiente"/>
        <w:ind w:left="622" w:right="3900"/>
      </w:pPr>
    </w:p>
    <w:p w14:paraId="7BA1300D" w14:textId="77777777" w:rsidR="007F2C3E" w:rsidRDefault="007F2C3E">
      <w:pPr>
        <w:pStyle w:val="Textoindependiente"/>
        <w:ind w:left="622" w:right="3900"/>
      </w:pPr>
    </w:p>
    <w:p w14:paraId="7BB82385" w14:textId="77777777" w:rsidR="007F2C3E" w:rsidRPr="00E738EB" w:rsidRDefault="007F2C3E" w:rsidP="007F2C3E">
      <w:pPr>
        <w:jc w:val="center"/>
        <w:rPr>
          <w:rFonts w:ascii="Arial" w:hAnsi="Arial" w:cs="Arial"/>
          <w:b/>
        </w:rPr>
      </w:pPr>
      <w:r w:rsidRPr="00E738EB">
        <w:rPr>
          <w:rFonts w:ascii="Arial" w:hAnsi="Arial" w:cs="Arial"/>
          <w:b/>
        </w:rPr>
        <w:t>NIDIA CLEMENCIA RIAÑO RINCON</w:t>
      </w:r>
    </w:p>
    <w:p w14:paraId="6237A465" w14:textId="77777777" w:rsidR="007F2C3E" w:rsidRPr="00E738EB" w:rsidRDefault="007F2C3E" w:rsidP="007F2C3E">
      <w:pPr>
        <w:jc w:val="center"/>
        <w:rPr>
          <w:rFonts w:ascii="Arial" w:hAnsi="Arial" w:cs="Arial"/>
        </w:rPr>
      </w:pPr>
      <w:r w:rsidRPr="00E738EB">
        <w:rPr>
          <w:rFonts w:ascii="Arial" w:hAnsi="Arial" w:cs="Arial"/>
        </w:rPr>
        <w:t>SUBDIRECTORA GENERAL DE CULTURA Y GOBERNANZA AMBIENTAL</w:t>
      </w:r>
    </w:p>
    <w:p w14:paraId="4BBF0F3B" w14:textId="77777777" w:rsidR="007F2C3E" w:rsidRDefault="007F2C3E">
      <w:pPr>
        <w:pStyle w:val="Textoindependiente"/>
        <w:ind w:left="622" w:right="3900"/>
      </w:pPr>
    </w:p>
    <w:p w14:paraId="25F66022" w14:textId="77777777" w:rsidR="009C3C45" w:rsidRDefault="009C3C45">
      <w:pPr>
        <w:pStyle w:val="Textoindependiente"/>
        <w:spacing w:before="21" w:after="1"/>
        <w:rPr>
          <w:sz w:val="20"/>
        </w:rPr>
      </w:pPr>
    </w:p>
    <w:tbl>
      <w:tblPr>
        <w:tblStyle w:val="TableNormal"/>
        <w:tblW w:w="9777" w:type="dxa"/>
        <w:tblInd w:w="20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2017"/>
        <w:gridCol w:w="1858"/>
        <w:gridCol w:w="2025"/>
        <w:gridCol w:w="2025"/>
        <w:gridCol w:w="1852"/>
      </w:tblGrid>
      <w:tr w:rsidR="007F2C3E" w14:paraId="004D2292" w14:textId="77777777" w:rsidTr="007F2C3E">
        <w:trPr>
          <w:trHeight w:val="332"/>
        </w:trPr>
        <w:tc>
          <w:tcPr>
            <w:tcW w:w="2017" w:type="dxa"/>
            <w:vAlign w:val="center"/>
          </w:tcPr>
          <w:p w14:paraId="77D2CC0B" w14:textId="77777777" w:rsidR="007F2C3E" w:rsidRDefault="007F2C3E" w:rsidP="00D86F12">
            <w:pPr>
              <w:pStyle w:val="TableParagraph"/>
              <w:spacing w:before="56"/>
              <w:ind w:left="390"/>
              <w:rPr>
                <w:rFonts w:ascii="Arial" w:hAnsi="Arial"/>
                <w:b/>
                <w:sz w:val="16"/>
              </w:rPr>
            </w:pPr>
            <w:r>
              <w:rPr>
                <w:rFonts w:ascii="Arial" w:hAnsi="Arial"/>
                <w:b/>
                <w:spacing w:val="-2"/>
                <w:sz w:val="16"/>
              </w:rPr>
              <w:t>Proyección</w:t>
            </w:r>
          </w:p>
        </w:tc>
        <w:tc>
          <w:tcPr>
            <w:tcW w:w="1858" w:type="dxa"/>
            <w:vAlign w:val="center"/>
          </w:tcPr>
          <w:p w14:paraId="6CEABE13" w14:textId="77777777" w:rsidR="007F2C3E" w:rsidRDefault="007F2C3E" w:rsidP="00D86F12">
            <w:pPr>
              <w:pStyle w:val="TableParagraph"/>
              <w:spacing w:before="56"/>
              <w:ind w:left="326"/>
              <w:rPr>
                <w:rFonts w:ascii="Arial" w:hAnsi="Arial"/>
                <w:b/>
                <w:sz w:val="16"/>
              </w:rPr>
            </w:pPr>
            <w:r>
              <w:rPr>
                <w:rFonts w:ascii="Arial" w:hAnsi="Arial"/>
                <w:b/>
                <w:spacing w:val="-2"/>
                <w:sz w:val="16"/>
              </w:rPr>
              <w:t>Proyección</w:t>
            </w:r>
          </w:p>
        </w:tc>
        <w:tc>
          <w:tcPr>
            <w:tcW w:w="2025" w:type="dxa"/>
            <w:vAlign w:val="center"/>
          </w:tcPr>
          <w:p w14:paraId="04C8C0FB" w14:textId="71322B37" w:rsidR="007F2C3E" w:rsidRDefault="007F2C3E" w:rsidP="00D86F12">
            <w:pPr>
              <w:pStyle w:val="TableParagraph"/>
              <w:spacing w:before="1"/>
              <w:ind w:left="396"/>
              <w:rPr>
                <w:rFonts w:ascii="Arial" w:hAnsi="Arial"/>
                <w:b/>
                <w:spacing w:val="-2"/>
                <w:sz w:val="16"/>
              </w:rPr>
            </w:pPr>
            <w:r>
              <w:rPr>
                <w:rFonts w:ascii="Arial" w:hAnsi="Arial"/>
                <w:b/>
                <w:spacing w:val="-2"/>
                <w:sz w:val="16"/>
              </w:rPr>
              <w:t>Proyección</w:t>
            </w:r>
          </w:p>
        </w:tc>
        <w:tc>
          <w:tcPr>
            <w:tcW w:w="2025" w:type="dxa"/>
            <w:tcBorders>
              <w:bottom w:val="single" w:sz="4" w:space="0" w:color="000000"/>
            </w:tcBorders>
            <w:vAlign w:val="center"/>
          </w:tcPr>
          <w:p w14:paraId="048AD751" w14:textId="38AACD0D" w:rsidR="007F2C3E" w:rsidRDefault="007F2C3E" w:rsidP="00D86F12">
            <w:pPr>
              <w:pStyle w:val="TableParagraph"/>
              <w:spacing w:before="1"/>
              <w:ind w:left="396"/>
              <w:rPr>
                <w:rFonts w:ascii="Arial" w:hAnsi="Arial"/>
                <w:b/>
                <w:sz w:val="16"/>
              </w:rPr>
            </w:pPr>
            <w:r>
              <w:rPr>
                <w:rFonts w:ascii="Arial" w:hAnsi="Arial"/>
                <w:b/>
                <w:spacing w:val="-2"/>
                <w:sz w:val="16"/>
              </w:rPr>
              <w:t>Proyección</w:t>
            </w:r>
          </w:p>
        </w:tc>
        <w:tc>
          <w:tcPr>
            <w:tcW w:w="1852" w:type="dxa"/>
            <w:vAlign w:val="center"/>
          </w:tcPr>
          <w:p w14:paraId="29B783EF" w14:textId="77777777" w:rsidR="007F2C3E" w:rsidRDefault="007F2C3E" w:rsidP="00D86F12">
            <w:pPr>
              <w:pStyle w:val="TableParagraph"/>
              <w:spacing w:before="56"/>
              <w:ind w:left="425"/>
              <w:rPr>
                <w:rFonts w:ascii="Arial" w:hAnsi="Arial"/>
                <w:b/>
                <w:sz w:val="16"/>
              </w:rPr>
            </w:pPr>
            <w:r>
              <w:rPr>
                <w:rFonts w:ascii="Arial" w:hAnsi="Arial"/>
                <w:b/>
                <w:spacing w:val="-2"/>
                <w:sz w:val="16"/>
              </w:rPr>
              <w:t>Revisión</w:t>
            </w:r>
          </w:p>
        </w:tc>
      </w:tr>
      <w:tr w:rsidR="007F2C3E" w14:paraId="10C23A1D" w14:textId="77777777" w:rsidTr="007F2C3E">
        <w:trPr>
          <w:trHeight w:val="413"/>
        </w:trPr>
        <w:tc>
          <w:tcPr>
            <w:tcW w:w="2017" w:type="dxa"/>
          </w:tcPr>
          <w:p w14:paraId="20AF1F09" w14:textId="77777777" w:rsidR="007F2C3E" w:rsidRDefault="007F2C3E" w:rsidP="00D86F12">
            <w:pPr>
              <w:pStyle w:val="TableParagraph"/>
              <w:spacing w:before="1"/>
              <w:ind w:left="105"/>
              <w:rPr>
                <w:spacing w:val="-2"/>
                <w:sz w:val="16"/>
              </w:rPr>
            </w:pPr>
            <w:r>
              <w:rPr>
                <w:spacing w:val="-2"/>
                <w:sz w:val="16"/>
              </w:rPr>
              <w:t>Firma:</w:t>
            </w:r>
          </w:p>
          <w:p w14:paraId="2A33FE1A" w14:textId="5D0F6C01" w:rsidR="007F2C3E" w:rsidRDefault="007F2C3E" w:rsidP="00D86F12">
            <w:pPr>
              <w:pStyle w:val="TableParagraph"/>
              <w:spacing w:before="1"/>
              <w:ind w:left="105"/>
              <w:rPr>
                <w:sz w:val="16"/>
              </w:rPr>
            </w:pPr>
            <w:r>
              <w:rPr>
                <w:noProof/>
                <w:sz w:val="16"/>
              </w:rPr>
              <w:drawing>
                <wp:inline distT="0" distB="0" distL="0" distR="0" wp14:anchorId="33AF5B39" wp14:editId="38809F45">
                  <wp:extent cx="787400" cy="163670"/>
                  <wp:effectExtent l="0" t="0" r="0" b="8255"/>
                  <wp:docPr id="1585189524" name="Imagen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5189524" name="Imagen 1585189524"/>
                          <pic:cNvPicPr/>
                        </pic:nvPicPr>
                        <pic:blipFill>
                          <a:blip r:embed="rId10" cstate="print">
                            <a:extLst>
                              <a:ext uri="{28A0092B-C50C-407E-A947-70E740481C1C}">
                                <a14:useLocalDpi xmlns:a14="http://schemas.microsoft.com/office/drawing/2010/main" val="0"/>
                              </a:ext>
                            </a:extLst>
                          </a:blip>
                          <a:stretch>
                            <a:fillRect/>
                          </a:stretch>
                        </pic:blipFill>
                        <pic:spPr>
                          <a:xfrm>
                            <a:off x="0" y="0"/>
                            <a:ext cx="808408" cy="168037"/>
                          </a:xfrm>
                          <a:prstGeom prst="rect">
                            <a:avLst/>
                          </a:prstGeom>
                        </pic:spPr>
                      </pic:pic>
                    </a:graphicData>
                  </a:graphic>
                </wp:inline>
              </w:drawing>
            </w:r>
          </w:p>
        </w:tc>
        <w:tc>
          <w:tcPr>
            <w:tcW w:w="1858" w:type="dxa"/>
          </w:tcPr>
          <w:p w14:paraId="7E500AEA" w14:textId="77777777" w:rsidR="007F2C3E" w:rsidRDefault="007F2C3E" w:rsidP="00D86F12">
            <w:pPr>
              <w:pStyle w:val="TableParagraph"/>
              <w:spacing w:before="1"/>
              <w:ind w:left="105"/>
              <w:rPr>
                <w:noProof/>
              </w:rPr>
            </w:pPr>
            <w:r>
              <w:rPr>
                <w:spacing w:val="-2"/>
                <w:sz w:val="16"/>
              </w:rPr>
              <w:t>Firma:</w:t>
            </w:r>
            <w:r>
              <w:t xml:space="preserve"> </w:t>
            </w:r>
          </w:p>
          <w:p w14:paraId="27A7F4BA" w14:textId="0B5CB31D" w:rsidR="007F2C3E" w:rsidRPr="00FB3CCB" w:rsidRDefault="007F2C3E" w:rsidP="00D86F12">
            <w:pPr>
              <w:pStyle w:val="TableParagraph"/>
              <w:spacing w:before="1"/>
              <w:ind w:left="105"/>
              <w:rPr>
                <w:spacing w:val="-2"/>
                <w:sz w:val="16"/>
              </w:rPr>
            </w:pPr>
            <w:r>
              <w:rPr>
                <w:noProof/>
              </w:rPr>
              <w:drawing>
                <wp:inline distT="0" distB="0" distL="0" distR="0" wp14:anchorId="01E383FD" wp14:editId="02628020">
                  <wp:extent cx="889000" cy="215376"/>
                  <wp:effectExtent l="0" t="0" r="6350" b="0"/>
                  <wp:docPr id="32793380" name="Imagen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1">
                            <a:extLst>
                              <a:ext uri="{28A0092B-C50C-407E-A947-70E740481C1C}">
                                <a14:useLocalDpi xmlns:a14="http://schemas.microsoft.com/office/drawing/2010/main" val="0"/>
                              </a:ext>
                            </a:extLst>
                          </a:blip>
                          <a:srcRect l="12236" t="14286" r="5907" b="11109"/>
                          <a:stretch>
                            <a:fillRect/>
                          </a:stretch>
                        </pic:blipFill>
                        <pic:spPr bwMode="auto">
                          <a:xfrm>
                            <a:off x="0" y="0"/>
                            <a:ext cx="912300" cy="221021"/>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2025" w:type="dxa"/>
          </w:tcPr>
          <w:p w14:paraId="2CB0CA74" w14:textId="77777777" w:rsidR="007F2C3E" w:rsidRDefault="007F2C3E" w:rsidP="00D86F12">
            <w:pPr>
              <w:pStyle w:val="TableParagraph"/>
              <w:spacing w:before="1"/>
              <w:ind w:left="105"/>
              <w:rPr>
                <w:noProof/>
              </w:rPr>
            </w:pPr>
            <w:r>
              <w:rPr>
                <w:spacing w:val="-2"/>
                <w:sz w:val="16"/>
              </w:rPr>
              <w:t>Firma:</w:t>
            </w:r>
            <w:r>
              <w:t xml:space="preserve"> </w:t>
            </w:r>
          </w:p>
          <w:p w14:paraId="0E433C24" w14:textId="166F419A" w:rsidR="007F2C3E" w:rsidRDefault="007F2C3E" w:rsidP="00D86F12">
            <w:pPr>
              <w:pStyle w:val="TableParagraph"/>
              <w:spacing w:before="1"/>
              <w:ind w:left="108"/>
              <w:rPr>
                <w:spacing w:val="-2"/>
                <w:sz w:val="16"/>
              </w:rPr>
            </w:pPr>
            <w:r>
              <w:rPr>
                <w:noProof/>
                <w:spacing w:val="-2"/>
                <w:sz w:val="16"/>
              </w:rPr>
              <w:drawing>
                <wp:inline distT="0" distB="0" distL="0" distR="0" wp14:anchorId="078DAD54" wp14:editId="534BC59C">
                  <wp:extent cx="843133" cy="260350"/>
                  <wp:effectExtent l="0" t="0" r="0" b="6350"/>
                  <wp:docPr id="487187313" name="Imagen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864379" cy="266911"/>
                          </a:xfrm>
                          <a:prstGeom prst="rect">
                            <a:avLst/>
                          </a:prstGeom>
                          <a:noFill/>
                        </pic:spPr>
                      </pic:pic>
                    </a:graphicData>
                  </a:graphic>
                </wp:inline>
              </w:drawing>
            </w:r>
          </w:p>
        </w:tc>
        <w:tc>
          <w:tcPr>
            <w:tcW w:w="2025" w:type="dxa"/>
            <w:tcBorders>
              <w:top w:val="single" w:sz="4" w:space="0" w:color="000000"/>
              <w:bottom w:val="single" w:sz="4" w:space="0" w:color="000000"/>
            </w:tcBorders>
          </w:tcPr>
          <w:p w14:paraId="1DC62654" w14:textId="1A14C323" w:rsidR="007F2C3E" w:rsidRDefault="007F2C3E" w:rsidP="00D86F12">
            <w:pPr>
              <w:pStyle w:val="TableParagraph"/>
              <w:spacing w:before="1"/>
              <w:ind w:left="108"/>
              <w:rPr>
                <w:spacing w:val="-2"/>
                <w:sz w:val="16"/>
              </w:rPr>
            </w:pPr>
            <w:r>
              <w:rPr>
                <w:spacing w:val="-2"/>
                <w:sz w:val="16"/>
              </w:rPr>
              <w:t>Firma:</w:t>
            </w:r>
          </w:p>
          <w:p w14:paraId="71645E28" w14:textId="35ABE03C" w:rsidR="007F2C3E" w:rsidRDefault="007F2C3E" w:rsidP="00D86F12">
            <w:pPr>
              <w:pStyle w:val="TableParagraph"/>
              <w:spacing w:before="1"/>
              <w:ind w:left="108"/>
              <w:rPr>
                <w:sz w:val="16"/>
              </w:rPr>
            </w:pPr>
            <w:r>
              <w:rPr>
                <w:noProof/>
                <w:spacing w:val="-2"/>
                <w:sz w:val="16"/>
              </w:rPr>
              <w:drawing>
                <wp:inline distT="0" distB="0" distL="0" distR="0" wp14:anchorId="55D99C73" wp14:editId="09FB3DF0">
                  <wp:extent cx="608822" cy="368300"/>
                  <wp:effectExtent l="0" t="0" r="1270" b="0"/>
                  <wp:docPr id="146304186"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6536" cy="372967"/>
                          </a:xfrm>
                          <a:prstGeom prst="rect">
                            <a:avLst/>
                          </a:prstGeom>
                          <a:noFill/>
                        </pic:spPr>
                      </pic:pic>
                    </a:graphicData>
                  </a:graphic>
                </wp:inline>
              </w:drawing>
            </w:r>
          </w:p>
        </w:tc>
        <w:tc>
          <w:tcPr>
            <w:tcW w:w="1852" w:type="dxa"/>
          </w:tcPr>
          <w:p w14:paraId="00A338AF" w14:textId="77777777" w:rsidR="007F2C3E" w:rsidRDefault="007F2C3E" w:rsidP="00D86F12">
            <w:pPr>
              <w:pStyle w:val="TableParagraph"/>
              <w:spacing w:before="1"/>
              <w:ind w:left="111"/>
              <w:rPr>
                <w:sz w:val="16"/>
              </w:rPr>
            </w:pPr>
            <w:r>
              <w:rPr>
                <w:spacing w:val="-2"/>
                <w:sz w:val="16"/>
              </w:rPr>
              <w:t>Firma:</w:t>
            </w:r>
          </w:p>
        </w:tc>
      </w:tr>
      <w:tr w:rsidR="007F2C3E" w14:paraId="06A414BB" w14:textId="77777777" w:rsidTr="007F2C3E">
        <w:trPr>
          <w:trHeight w:val="832"/>
        </w:trPr>
        <w:tc>
          <w:tcPr>
            <w:tcW w:w="2017" w:type="dxa"/>
          </w:tcPr>
          <w:p w14:paraId="063C2848" w14:textId="77777777" w:rsidR="007F2C3E" w:rsidRDefault="007F2C3E" w:rsidP="00D86F12">
            <w:pPr>
              <w:pStyle w:val="TableParagraph"/>
              <w:spacing w:before="94"/>
              <w:ind w:left="105" w:right="134"/>
              <w:jc w:val="both"/>
              <w:rPr>
                <w:sz w:val="16"/>
              </w:rPr>
            </w:pPr>
            <w:r>
              <w:rPr>
                <w:sz w:val="16"/>
              </w:rPr>
              <w:t xml:space="preserve">Nombre Completo: Ing. Natalia Piza </w:t>
            </w:r>
            <w:r>
              <w:rPr>
                <w:spacing w:val="-2"/>
                <w:sz w:val="16"/>
              </w:rPr>
              <w:t>Neuque</w:t>
            </w:r>
          </w:p>
        </w:tc>
        <w:tc>
          <w:tcPr>
            <w:tcW w:w="1858" w:type="dxa"/>
          </w:tcPr>
          <w:p w14:paraId="4CE2048C" w14:textId="1A3BB4A6" w:rsidR="007F2C3E" w:rsidRDefault="007F2C3E" w:rsidP="00D86F12">
            <w:pPr>
              <w:pStyle w:val="TableParagraph"/>
              <w:tabs>
                <w:tab w:val="left" w:pos="1141"/>
              </w:tabs>
              <w:spacing w:before="1"/>
              <w:ind w:left="105" w:right="133"/>
              <w:rPr>
                <w:sz w:val="16"/>
              </w:rPr>
            </w:pPr>
            <w:r>
              <w:rPr>
                <w:spacing w:val="-2"/>
                <w:sz w:val="16"/>
              </w:rPr>
              <w:t>Nombre</w:t>
            </w:r>
            <w:r>
              <w:rPr>
                <w:spacing w:val="40"/>
                <w:sz w:val="16"/>
              </w:rPr>
              <w:t xml:space="preserve"> </w:t>
            </w:r>
            <w:r>
              <w:rPr>
                <w:spacing w:val="-2"/>
                <w:sz w:val="16"/>
              </w:rPr>
              <w:t>Completo:</w:t>
            </w:r>
            <w:r>
              <w:rPr>
                <w:sz w:val="16"/>
              </w:rPr>
              <w:t xml:space="preserve"> </w:t>
            </w:r>
            <w:r>
              <w:rPr>
                <w:spacing w:val="-4"/>
                <w:sz w:val="16"/>
              </w:rPr>
              <w:t>Ing.</w:t>
            </w:r>
          </w:p>
          <w:p w14:paraId="15D53B67" w14:textId="08ABD430" w:rsidR="007F2C3E" w:rsidRDefault="007F2C3E" w:rsidP="00D86F12">
            <w:pPr>
              <w:pStyle w:val="TableParagraph"/>
              <w:tabs>
                <w:tab w:val="left" w:pos="894"/>
              </w:tabs>
              <w:spacing w:line="182" w:lineRule="exact"/>
              <w:ind w:left="105" w:right="133"/>
              <w:rPr>
                <w:sz w:val="16"/>
              </w:rPr>
            </w:pPr>
            <w:r>
              <w:rPr>
                <w:spacing w:val="-2"/>
                <w:sz w:val="16"/>
              </w:rPr>
              <w:t xml:space="preserve">Edwin Gómez </w:t>
            </w:r>
            <w:proofErr w:type="spellStart"/>
            <w:r>
              <w:rPr>
                <w:spacing w:val="-2"/>
                <w:sz w:val="16"/>
              </w:rPr>
              <w:t>Martinez</w:t>
            </w:r>
            <w:proofErr w:type="spellEnd"/>
          </w:p>
        </w:tc>
        <w:tc>
          <w:tcPr>
            <w:tcW w:w="2025" w:type="dxa"/>
          </w:tcPr>
          <w:p w14:paraId="71A0886B" w14:textId="403D1169" w:rsidR="007F2C3E" w:rsidRDefault="007F2C3E" w:rsidP="00D86F12">
            <w:pPr>
              <w:pStyle w:val="TableParagraph"/>
              <w:tabs>
                <w:tab w:val="left" w:pos="1141"/>
              </w:tabs>
              <w:spacing w:before="1"/>
              <w:ind w:left="105" w:right="133"/>
              <w:rPr>
                <w:sz w:val="16"/>
              </w:rPr>
            </w:pPr>
            <w:r>
              <w:rPr>
                <w:spacing w:val="-2"/>
                <w:sz w:val="16"/>
              </w:rPr>
              <w:t>Nombre</w:t>
            </w:r>
            <w:r>
              <w:rPr>
                <w:spacing w:val="40"/>
                <w:sz w:val="16"/>
              </w:rPr>
              <w:t xml:space="preserve"> </w:t>
            </w:r>
            <w:r>
              <w:rPr>
                <w:spacing w:val="-2"/>
                <w:sz w:val="16"/>
              </w:rPr>
              <w:t>Completo:</w:t>
            </w:r>
            <w:r>
              <w:rPr>
                <w:sz w:val="16"/>
              </w:rPr>
              <w:t xml:space="preserve"> </w:t>
            </w:r>
            <w:r>
              <w:rPr>
                <w:spacing w:val="-4"/>
                <w:sz w:val="16"/>
              </w:rPr>
              <w:t xml:space="preserve">Ing. </w:t>
            </w:r>
            <w:r>
              <w:rPr>
                <w:spacing w:val="-2"/>
                <w:sz w:val="16"/>
              </w:rPr>
              <w:t>Nestor Libardo Cárdenas</w:t>
            </w:r>
          </w:p>
        </w:tc>
        <w:tc>
          <w:tcPr>
            <w:tcW w:w="2025" w:type="dxa"/>
            <w:tcBorders>
              <w:top w:val="single" w:sz="4" w:space="0" w:color="000000"/>
              <w:bottom w:val="single" w:sz="4" w:space="0" w:color="000000"/>
            </w:tcBorders>
          </w:tcPr>
          <w:p w14:paraId="3054939E" w14:textId="2E8AC5E9" w:rsidR="007F2C3E" w:rsidRDefault="007F2C3E" w:rsidP="00D86F12">
            <w:pPr>
              <w:pStyle w:val="TableParagraph"/>
              <w:spacing w:before="94"/>
              <w:ind w:left="108" w:right="135"/>
              <w:jc w:val="both"/>
              <w:rPr>
                <w:sz w:val="16"/>
              </w:rPr>
            </w:pPr>
            <w:r>
              <w:rPr>
                <w:sz w:val="16"/>
              </w:rPr>
              <w:t>Nombre Completo: Ing. Diego Felipe Martínez Monsalve</w:t>
            </w:r>
          </w:p>
        </w:tc>
        <w:tc>
          <w:tcPr>
            <w:tcW w:w="1852" w:type="dxa"/>
          </w:tcPr>
          <w:p w14:paraId="5BA5E737" w14:textId="1589EFD6" w:rsidR="007F2C3E" w:rsidRDefault="007F2C3E" w:rsidP="00D86F12">
            <w:pPr>
              <w:pStyle w:val="TableParagraph"/>
              <w:tabs>
                <w:tab w:val="left" w:pos="1203"/>
              </w:tabs>
              <w:spacing w:before="1"/>
              <w:ind w:left="111" w:right="129"/>
              <w:rPr>
                <w:sz w:val="16"/>
              </w:rPr>
            </w:pPr>
            <w:r>
              <w:rPr>
                <w:spacing w:val="-2"/>
                <w:sz w:val="16"/>
              </w:rPr>
              <w:t>Nombre</w:t>
            </w:r>
            <w:r>
              <w:rPr>
                <w:spacing w:val="40"/>
                <w:sz w:val="16"/>
              </w:rPr>
              <w:t xml:space="preserve"> </w:t>
            </w:r>
            <w:r>
              <w:rPr>
                <w:spacing w:val="-2"/>
                <w:sz w:val="16"/>
              </w:rPr>
              <w:t xml:space="preserve">Completo: </w:t>
            </w:r>
            <w:r>
              <w:rPr>
                <w:spacing w:val="-6"/>
                <w:sz w:val="16"/>
              </w:rPr>
              <w:t xml:space="preserve">Dr. </w:t>
            </w:r>
            <w:r>
              <w:rPr>
                <w:sz w:val="16"/>
              </w:rPr>
              <w:t>Camilo</w:t>
            </w:r>
            <w:r>
              <w:rPr>
                <w:spacing w:val="16"/>
                <w:sz w:val="16"/>
              </w:rPr>
              <w:t xml:space="preserve"> </w:t>
            </w:r>
            <w:r>
              <w:rPr>
                <w:sz w:val="16"/>
              </w:rPr>
              <w:t>Humberto Ruiz Ávila</w:t>
            </w:r>
          </w:p>
        </w:tc>
      </w:tr>
      <w:tr w:rsidR="007F2C3E" w14:paraId="20E5A742" w14:textId="77777777" w:rsidTr="007F2C3E">
        <w:trPr>
          <w:trHeight w:val="415"/>
        </w:trPr>
        <w:tc>
          <w:tcPr>
            <w:tcW w:w="2017" w:type="dxa"/>
          </w:tcPr>
          <w:p w14:paraId="5FBC050D" w14:textId="77777777" w:rsidR="007F2C3E" w:rsidRDefault="007F2C3E" w:rsidP="00D86F12">
            <w:pPr>
              <w:pStyle w:val="TableParagraph"/>
              <w:spacing w:before="94"/>
              <w:ind w:left="105"/>
              <w:rPr>
                <w:sz w:val="16"/>
              </w:rPr>
            </w:pPr>
            <w:r>
              <w:rPr>
                <w:sz w:val="16"/>
              </w:rPr>
              <w:t>Cargo:</w:t>
            </w:r>
            <w:r>
              <w:rPr>
                <w:spacing w:val="-4"/>
                <w:sz w:val="16"/>
              </w:rPr>
              <w:t xml:space="preserve"> </w:t>
            </w:r>
            <w:r>
              <w:rPr>
                <w:spacing w:val="-2"/>
                <w:sz w:val="16"/>
              </w:rPr>
              <w:t>Contratista</w:t>
            </w:r>
          </w:p>
        </w:tc>
        <w:tc>
          <w:tcPr>
            <w:tcW w:w="1858" w:type="dxa"/>
          </w:tcPr>
          <w:p w14:paraId="4B1AA9A0" w14:textId="77777777" w:rsidR="007F2C3E" w:rsidRDefault="007F2C3E" w:rsidP="00D86F12">
            <w:pPr>
              <w:pStyle w:val="TableParagraph"/>
              <w:spacing w:before="94"/>
              <w:ind w:left="105"/>
              <w:rPr>
                <w:sz w:val="16"/>
              </w:rPr>
            </w:pPr>
            <w:r>
              <w:rPr>
                <w:sz w:val="16"/>
              </w:rPr>
              <w:t>Cargo:</w:t>
            </w:r>
            <w:r>
              <w:rPr>
                <w:spacing w:val="-4"/>
                <w:sz w:val="16"/>
              </w:rPr>
              <w:t xml:space="preserve"> </w:t>
            </w:r>
            <w:r>
              <w:rPr>
                <w:spacing w:val="-2"/>
                <w:sz w:val="16"/>
              </w:rPr>
              <w:t>Contratista</w:t>
            </w:r>
          </w:p>
        </w:tc>
        <w:tc>
          <w:tcPr>
            <w:tcW w:w="2025" w:type="dxa"/>
          </w:tcPr>
          <w:p w14:paraId="2258B2F1" w14:textId="305C6E34" w:rsidR="007F2C3E" w:rsidRDefault="007F2C3E" w:rsidP="00D86F12">
            <w:pPr>
              <w:pStyle w:val="TableParagraph"/>
              <w:spacing w:before="94"/>
              <w:ind w:left="108"/>
              <w:rPr>
                <w:sz w:val="16"/>
              </w:rPr>
            </w:pPr>
            <w:r>
              <w:rPr>
                <w:sz w:val="16"/>
              </w:rPr>
              <w:t>Cargo:</w:t>
            </w:r>
            <w:r>
              <w:rPr>
                <w:spacing w:val="-4"/>
                <w:sz w:val="16"/>
              </w:rPr>
              <w:t xml:space="preserve"> </w:t>
            </w:r>
            <w:r>
              <w:rPr>
                <w:spacing w:val="-2"/>
                <w:sz w:val="16"/>
              </w:rPr>
              <w:t>Contratista</w:t>
            </w:r>
          </w:p>
        </w:tc>
        <w:tc>
          <w:tcPr>
            <w:tcW w:w="2025" w:type="dxa"/>
            <w:tcBorders>
              <w:top w:val="single" w:sz="4" w:space="0" w:color="000000"/>
              <w:bottom w:val="single" w:sz="4" w:space="0" w:color="000000"/>
            </w:tcBorders>
          </w:tcPr>
          <w:p w14:paraId="58EA3A29" w14:textId="3DB5CD70" w:rsidR="007F2C3E" w:rsidRDefault="007F2C3E" w:rsidP="00D86F12">
            <w:pPr>
              <w:pStyle w:val="TableParagraph"/>
              <w:spacing w:before="94"/>
              <w:ind w:left="108"/>
              <w:rPr>
                <w:sz w:val="16"/>
              </w:rPr>
            </w:pPr>
            <w:r>
              <w:rPr>
                <w:sz w:val="16"/>
              </w:rPr>
              <w:t>Cargo:</w:t>
            </w:r>
            <w:r>
              <w:rPr>
                <w:spacing w:val="-4"/>
                <w:sz w:val="16"/>
              </w:rPr>
              <w:t xml:space="preserve"> </w:t>
            </w:r>
            <w:r>
              <w:rPr>
                <w:spacing w:val="-2"/>
                <w:sz w:val="16"/>
              </w:rPr>
              <w:t>Contratista</w:t>
            </w:r>
          </w:p>
        </w:tc>
        <w:tc>
          <w:tcPr>
            <w:tcW w:w="1852" w:type="dxa"/>
          </w:tcPr>
          <w:p w14:paraId="4B9B53AB" w14:textId="77777777" w:rsidR="007F2C3E" w:rsidRDefault="007F2C3E" w:rsidP="00D86F12">
            <w:pPr>
              <w:pStyle w:val="TableParagraph"/>
              <w:spacing w:before="94"/>
              <w:ind w:left="111"/>
              <w:rPr>
                <w:sz w:val="16"/>
              </w:rPr>
            </w:pPr>
            <w:r>
              <w:rPr>
                <w:sz w:val="16"/>
              </w:rPr>
              <w:t>Cargo:</w:t>
            </w:r>
            <w:r>
              <w:rPr>
                <w:spacing w:val="-6"/>
                <w:sz w:val="16"/>
              </w:rPr>
              <w:t xml:space="preserve"> </w:t>
            </w:r>
            <w:r>
              <w:rPr>
                <w:spacing w:val="-2"/>
                <w:sz w:val="16"/>
              </w:rPr>
              <w:t>Contratista</w:t>
            </w:r>
          </w:p>
        </w:tc>
      </w:tr>
      <w:tr w:rsidR="007F2C3E" w14:paraId="6B970920" w14:textId="77777777" w:rsidTr="007F2C3E">
        <w:trPr>
          <w:trHeight w:val="415"/>
        </w:trPr>
        <w:tc>
          <w:tcPr>
            <w:tcW w:w="2017" w:type="dxa"/>
          </w:tcPr>
          <w:p w14:paraId="254E442D" w14:textId="77777777" w:rsidR="007F2C3E" w:rsidRDefault="007F2C3E" w:rsidP="00D86F12">
            <w:pPr>
              <w:pStyle w:val="TableParagraph"/>
              <w:spacing w:line="182" w:lineRule="exact"/>
              <w:ind w:left="105" w:right="394"/>
              <w:rPr>
                <w:sz w:val="16"/>
              </w:rPr>
            </w:pPr>
            <w:r>
              <w:rPr>
                <w:spacing w:val="-2"/>
                <w:sz w:val="16"/>
              </w:rPr>
              <w:t xml:space="preserve">Dependencia: </w:t>
            </w:r>
            <w:r>
              <w:rPr>
                <w:sz w:val="16"/>
              </w:rPr>
              <w:t>DCGA</w:t>
            </w:r>
            <w:r>
              <w:rPr>
                <w:spacing w:val="-12"/>
                <w:sz w:val="16"/>
              </w:rPr>
              <w:t xml:space="preserve"> </w:t>
            </w:r>
            <w:r>
              <w:rPr>
                <w:sz w:val="16"/>
              </w:rPr>
              <w:t>-</w:t>
            </w:r>
            <w:r>
              <w:rPr>
                <w:spacing w:val="-11"/>
                <w:sz w:val="16"/>
              </w:rPr>
              <w:t xml:space="preserve"> </w:t>
            </w:r>
            <w:r>
              <w:rPr>
                <w:sz w:val="16"/>
              </w:rPr>
              <w:t>SGCGA</w:t>
            </w:r>
          </w:p>
        </w:tc>
        <w:tc>
          <w:tcPr>
            <w:tcW w:w="1858" w:type="dxa"/>
          </w:tcPr>
          <w:p w14:paraId="469A4AD7" w14:textId="77777777" w:rsidR="007F2C3E" w:rsidRDefault="007F2C3E" w:rsidP="00D86F12">
            <w:pPr>
              <w:pStyle w:val="TableParagraph"/>
              <w:spacing w:line="182" w:lineRule="exact"/>
              <w:ind w:left="105" w:right="260"/>
              <w:rPr>
                <w:sz w:val="16"/>
              </w:rPr>
            </w:pPr>
            <w:r>
              <w:rPr>
                <w:spacing w:val="-2"/>
                <w:sz w:val="16"/>
              </w:rPr>
              <w:t xml:space="preserve">Dependencia </w:t>
            </w:r>
            <w:r>
              <w:rPr>
                <w:sz w:val="16"/>
              </w:rPr>
              <w:t>DCGA</w:t>
            </w:r>
            <w:r>
              <w:rPr>
                <w:spacing w:val="-12"/>
                <w:sz w:val="16"/>
              </w:rPr>
              <w:t xml:space="preserve"> </w:t>
            </w:r>
            <w:r>
              <w:rPr>
                <w:sz w:val="16"/>
              </w:rPr>
              <w:t>-</w:t>
            </w:r>
            <w:r>
              <w:rPr>
                <w:spacing w:val="-11"/>
                <w:sz w:val="16"/>
              </w:rPr>
              <w:t xml:space="preserve"> </w:t>
            </w:r>
            <w:r>
              <w:rPr>
                <w:sz w:val="16"/>
              </w:rPr>
              <w:t>SGCGA</w:t>
            </w:r>
          </w:p>
        </w:tc>
        <w:tc>
          <w:tcPr>
            <w:tcW w:w="2025" w:type="dxa"/>
          </w:tcPr>
          <w:p w14:paraId="2F514C28" w14:textId="64FC9482" w:rsidR="007F2C3E" w:rsidRDefault="007F2C3E" w:rsidP="00D86F12">
            <w:pPr>
              <w:pStyle w:val="TableParagraph"/>
              <w:spacing w:line="182" w:lineRule="exact"/>
              <w:ind w:left="108" w:right="371"/>
              <w:rPr>
                <w:spacing w:val="-2"/>
                <w:sz w:val="16"/>
              </w:rPr>
            </w:pPr>
            <w:r>
              <w:rPr>
                <w:spacing w:val="-2"/>
                <w:sz w:val="16"/>
              </w:rPr>
              <w:t xml:space="preserve">Dependencia </w:t>
            </w:r>
            <w:r>
              <w:rPr>
                <w:sz w:val="16"/>
              </w:rPr>
              <w:t>DCGA</w:t>
            </w:r>
            <w:r>
              <w:rPr>
                <w:spacing w:val="-12"/>
                <w:sz w:val="16"/>
              </w:rPr>
              <w:t xml:space="preserve"> </w:t>
            </w:r>
            <w:r>
              <w:rPr>
                <w:sz w:val="16"/>
              </w:rPr>
              <w:t>-</w:t>
            </w:r>
            <w:r>
              <w:rPr>
                <w:spacing w:val="-11"/>
                <w:sz w:val="16"/>
              </w:rPr>
              <w:t xml:space="preserve"> </w:t>
            </w:r>
            <w:r>
              <w:rPr>
                <w:sz w:val="16"/>
              </w:rPr>
              <w:t>SGCGA</w:t>
            </w:r>
          </w:p>
        </w:tc>
        <w:tc>
          <w:tcPr>
            <w:tcW w:w="2025" w:type="dxa"/>
            <w:tcBorders>
              <w:top w:val="single" w:sz="4" w:space="0" w:color="000000"/>
            </w:tcBorders>
          </w:tcPr>
          <w:p w14:paraId="2835E170" w14:textId="7F97B56A" w:rsidR="007F2C3E" w:rsidRDefault="007F2C3E" w:rsidP="00D86F12">
            <w:pPr>
              <w:pStyle w:val="TableParagraph"/>
              <w:spacing w:line="182" w:lineRule="exact"/>
              <w:ind w:left="108" w:right="371"/>
              <w:rPr>
                <w:sz w:val="16"/>
              </w:rPr>
            </w:pPr>
            <w:r>
              <w:rPr>
                <w:spacing w:val="-2"/>
                <w:sz w:val="16"/>
              </w:rPr>
              <w:t xml:space="preserve">Dependencia </w:t>
            </w:r>
            <w:r>
              <w:rPr>
                <w:sz w:val="16"/>
              </w:rPr>
              <w:t>DCGA</w:t>
            </w:r>
            <w:r>
              <w:rPr>
                <w:spacing w:val="-12"/>
                <w:sz w:val="16"/>
              </w:rPr>
              <w:t xml:space="preserve"> </w:t>
            </w:r>
            <w:r>
              <w:rPr>
                <w:sz w:val="16"/>
              </w:rPr>
              <w:t>-</w:t>
            </w:r>
            <w:r>
              <w:rPr>
                <w:spacing w:val="-11"/>
                <w:sz w:val="16"/>
              </w:rPr>
              <w:t xml:space="preserve"> </w:t>
            </w:r>
            <w:r>
              <w:rPr>
                <w:sz w:val="16"/>
              </w:rPr>
              <w:t>SGCGA</w:t>
            </w:r>
          </w:p>
        </w:tc>
        <w:tc>
          <w:tcPr>
            <w:tcW w:w="1852" w:type="dxa"/>
          </w:tcPr>
          <w:p w14:paraId="7FA4AD3D" w14:textId="77777777" w:rsidR="007F2C3E" w:rsidRDefault="007F2C3E" w:rsidP="00D86F12">
            <w:pPr>
              <w:pStyle w:val="TableParagraph"/>
              <w:spacing w:line="182" w:lineRule="exact"/>
              <w:ind w:left="111"/>
              <w:rPr>
                <w:sz w:val="16"/>
              </w:rPr>
            </w:pPr>
            <w:r>
              <w:rPr>
                <w:spacing w:val="-2"/>
                <w:sz w:val="16"/>
              </w:rPr>
              <w:t xml:space="preserve">Dependencia </w:t>
            </w:r>
            <w:r>
              <w:rPr>
                <w:spacing w:val="-4"/>
                <w:sz w:val="16"/>
              </w:rPr>
              <w:t>SGCGA</w:t>
            </w:r>
          </w:p>
        </w:tc>
      </w:tr>
    </w:tbl>
    <w:p w14:paraId="1C45F628" w14:textId="77777777" w:rsidR="003E1B40" w:rsidRDefault="003E1B40"/>
    <w:sectPr w:rsidR="003E1B40">
      <w:pgSz w:w="12240" w:h="15840"/>
      <w:pgMar w:top="1880" w:right="1080" w:bottom="280" w:left="1080" w:header="945"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F4DDB0" w14:textId="77777777" w:rsidR="00C50709" w:rsidRDefault="00C50709">
      <w:r>
        <w:separator/>
      </w:r>
    </w:p>
  </w:endnote>
  <w:endnote w:type="continuationSeparator" w:id="0">
    <w:p w14:paraId="0681D288" w14:textId="77777777" w:rsidR="00C50709" w:rsidRDefault="00C507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MT">
    <w:altName w:val="Arial"/>
    <w:panose1 w:val="020B0604020202020204"/>
    <w:charset w:val="01"/>
    <w:family w:val="swiss"/>
    <w:pitch w:val="variable"/>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Aptos Narrow">
    <w:panose1 w:val="020B0004020202020204"/>
    <w:charset w:val="00"/>
    <w:family w:val="swiss"/>
    <w:pitch w:val="variable"/>
    <w:sig w:usb0="20000287" w:usb1="00000003" w:usb2="00000000" w:usb3="00000000" w:csb0="0000019F" w:csb1="00000000"/>
  </w:font>
  <w:font w:name="Arial Narrow">
    <w:altName w:val="Arial Narrow"/>
    <w:panose1 w:val="020B0606020202030204"/>
    <w:charset w:val="00"/>
    <w:family w:val="swiss"/>
    <w:pitch w:val="variable"/>
    <w:sig w:usb0="00000287" w:usb1="000008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848653" w14:textId="77777777" w:rsidR="00593A27" w:rsidRDefault="00593A27">
    <w:pPr>
      <w:pStyle w:val="Piedepgina"/>
      <w:rPr>
        <w:lang w:val="es-CO"/>
      </w:rPr>
    </w:pPr>
  </w:p>
  <w:p w14:paraId="2800FA91" w14:textId="77777777" w:rsidR="00593A27" w:rsidRDefault="00593A27">
    <w:pPr>
      <w:pStyle w:val="Piedepgina"/>
      <w:rPr>
        <w:lang w:val="es-CO"/>
      </w:rPr>
    </w:pPr>
  </w:p>
  <w:p w14:paraId="3D97834D" w14:textId="77777777" w:rsidR="00593A27" w:rsidRDefault="00593A27">
    <w:pPr>
      <w:pStyle w:val="Piedepgina"/>
      <w:rPr>
        <w:lang w:val="es-CO"/>
      </w:rPr>
    </w:pPr>
  </w:p>
  <w:p w14:paraId="064450CA" w14:textId="77777777" w:rsidR="00593A27" w:rsidRDefault="00593A27">
    <w:pPr>
      <w:pStyle w:val="Piedepgina"/>
      <w:rPr>
        <w:lang w:val="es-CO"/>
      </w:rPr>
    </w:pPr>
  </w:p>
  <w:p w14:paraId="66EA9EF8" w14:textId="77777777" w:rsidR="00593A27" w:rsidRPr="00593A27" w:rsidRDefault="00593A27">
    <w:pPr>
      <w:pStyle w:val="Piedepgina"/>
      <w:rPr>
        <w:lang w:val="es-CO"/>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BDCE5C" w14:textId="77777777" w:rsidR="00C50709" w:rsidRDefault="00C50709">
      <w:r>
        <w:separator/>
      </w:r>
    </w:p>
  </w:footnote>
  <w:footnote w:type="continuationSeparator" w:id="0">
    <w:p w14:paraId="6C1CCCB4" w14:textId="77777777" w:rsidR="00C50709" w:rsidRDefault="00C507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CD075" w14:textId="77777777" w:rsidR="003E1B40" w:rsidRDefault="003E1B40">
    <w:pPr>
      <w:pStyle w:val="Textoindependiente"/>
      <w:spacing w:line="14" w:lineRule="auto"/>
      <w:rPr>
        <w:sz w:val="20"/>
      </w:rPr>
    </w:pPr>
    <w:r>
      <w:rPr>
        <w:noProof/>
        <w:sz w:val="20"/>
        <w:lang w:val="es-CO" w:eastAsia="es-CO"/>
      </w:rPr>
      <w:drawing>
        <wp:anchor distT="0" distB="0" distL="0" distR="0" simplePos="0" relativeHeight="484537856" behindDoc="1" locked="0" layoutInCell="1" allowOverlap="1" wp14:anchorId="32DEFA95" wp14:editId="2F3FFE9F">
          <wp:simplePos x="0" y="0"/>
          <wp:positionH relativeFrom="page">
            <wp:posOffset>725446</wp:posOffset>
          </wp:positionH>
          <wp:positionV relativeFrom="page">
            <wp:posOffset>618634</wp:posOffset>
          </wp:positionV>
          <wp:extent cx="633826" cy="242211"/>
          <wp:effectExtent l="0" t="0" r="0" b="0"/>
          <wp:wrapNone/>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633826" cy="242211"/>
                  </a:xfrm>
                  <a:prstGeom prst="rect">
                    <a:avLst/>
                  </a:prstGeom>
                </pic:spPr>
              </pic:pic>
            </a:graphicData>
          </a:graphic>
        </wp:anchor>
      </w:drawing>
    </w:r>
    <w:r>
      <w:rPr>
        <w:noProof/>
        <w:sz w:val="20"/>
        <w:lang w:val="es-CO" w:eastAsia="es-CO"/>
      </w:rPr>
      <mc:AlternateContent>
        <mc:Choice Requires="wps">
          <w:drawing>
            <wp:anchor distT="0" distB="0" distL="0" distR="0" simplePos="0" relativeHeight="484538368" behindDoc="1" locked="0" layoutInCell="1" allowOverlap="1" wp14:anchorId="4517E118" wp14:editId="40232C90">
              <wp:simplePos x="0" y="0"/>
              <wp:positionH relativeFrom="page">
                <wp:posOffset>1339341</wp:posOffset>
              </wp:positionH>
              <wp:positionV relativeFrom="page">
                <wp:posOffset>587546</wp:posOffset>
              </wp:positionV>
              <wp:extent cx="5424805" cy="60452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424805" cy="604520"/>
                      </a:xfrm>
                      <a:prstGeom prst="rect">
                        <a:avLst/>
                      </a:prstGeom>
                    </wps:spPr>
                    <wps:txbx>
                      <w:txbxContent>
                        <w:p w14:paraId="645C73BF" w14:textId="77777777" w:rsidR="003E1B40" w:rsidRDefault="003E1B40">
                          <w:pPr>
                            <w:spacing w:before="12"/>
                            <w:ind w:left="2679" w:right="18" w:firstLine="674"/>
                            <w:jc w:val="right"/>
                            <w:rPr>
                              <w:sz w:val="20"/>
                            </w:rPr>
                          </w:pPr>
                          <w:r>
                            <w:rPr>
                              <w:sz w:val="20"/>
                            </w:rPr>
                            <w:t>Corporación</w:t>
                          </w:r>
                          <w:r>
                            <w:rPr>
                              <w:spacing w:val="-14"/>
                              <w:sz w:val="20"/>
                            </w:rPr>
                            <w:t xml:space="preserve"> </w:t>
                          </w:r>
                          <w:r>
                            <w:rPr>
                              <w:sz w:val="20"/>
                            </w:rPr>
                            <w:t>Autónoma</w:t>
                          </w:r>
                          <w:r>
                            <w:rPr>
                              <w:spacing w:val="-10"/>
                              <w:sz w:val="20"/>
                            </w:rPr>
                            <w:t xml:space="preserve"> </w:t>
                          </w:r>
                          <w:r>
                            <w:rPr>
                              <w:sz w:val="20"/>
                            </w:rPr>
                            <w:t>Regional</w:t>
                          </w:r>
                          <w:r>
                            <w:rPr>
                              <w:spacing w:val="-8"/>
                              <w:sz w:val="20"/>
                            </w:rPr>
                            <w:t xml:space="preserve"> </w:t>
                          </w:r>
                          <w:r>
                            <w:rPr>
                              <w:sz w:val="20"/>
                            </w:rPr>
                            <w:t>de</w:t>
                          </w:r>
                          <w:r>
                            <w:rPr>
                              <w:spacing w:val="-8"/>
                              <w:sz w:val="20"/>
                            </w:rPr>
                            <w:t xml:space="preserve"> </w:t>
                          </w:r>
                          <w:r>
                            <w:rPr>
                              <w:sz w:val="20"/>
                            </w:rPr>
                            <w:t>Cundinamarca</w:t>
                          </w:r>
                          <w:r>
                            <w:rPr>
                              <w:spacing w:val="-5"/>
                              <w:sz w:val="20"/>
                            </w:rPr>
                            <w:t xml:space="preserve"> </w:t>
                          </w:r>
                          <w:r>
                            <w:rPr>
                              <w:sz w:val="20"/>
                            </w:rPr>
                            <w:t>–</w:t>
                          </w:r>
                          <w:r>
                            <w:rPr>
                              <w:spacing w:val="-7"/>
                              <w:sz w:val="20"/>
                            </w:rPr>
                            <w:t xml:space="preserve"> </w:t>
                          </w:r>
                          <w:r>
                            <w:rPr>
                              <w:sz w:val="20"/>
                            </w:rPr>
                            <w:t>CAR Dirección</w:t>
                          </w:r>
                          <w:r>
                            <w:rPr>
                              <w:spacing w:val="-14"/>
                              <w:sz w:val="20"/>
                            </w:rPr>
                            <w:t xml:space="preserve"> </w:t>
                          </w:r>
                          <w:r>
                            <w:rPr>
                              <w:sz w:val="20"/>
                            </w:rPr>
                            <w:t>Técnica</w:t>
                          </w:r>
                          <w:r>
                            <w:rPr>
                              <w:spacing w:val="-12"/>
                              <w:sz w:val="20"/>
                            </w:rPr>
                            <w:t xml:space="preserve"> </w:t>
                          </w:r>
                          <w:r>
                            <w:rPr>
                              <w:sz w:val="20"/>
                            </w:rPr>
                            <w:t>de</w:t>
                          </w:r>
                          <w:r>
                            <w:rPr>
                              <w:spacing w:val="-9"/>
                              <w:sz w:val="20"/>
                            </w:rPr>
                            <w:t xml:space="preserve"> </w:t>
                          </w:r>
                          <w:r>
                            <w:rPr>
                              <w:sz w:val="20"/>
                            </w:rPr>
                            <w:t>Capacidades</w:t>
                          </w:r>
                          <w:r>
                            <w:rPr>
                              <w:spacing w:val="-8"/>
                              <w:sz w:val="20"/>
                            </w:rPr>
                            <w:t xml:space="preserve"> </w:t>
                          </w:r>
                          <w:r>
                            <w:rPr>
                              <w:sz w:val="20"/>
                            </w:rPr>
                            <w:t>para</w:t>
                          </w:r>
                          <w:r>
                            <w:rPr>
                              <w:spacing w:val="-7"/>
                              <w:sz w:val="20"/>
                            </w:rPr>
                            <w:t xml:space="preserve"> </w:t>
                          </w:r>
                          <w:r>
                            <w:rPr>
                              <w:sz w:val="20"/>
                            </w:rPr>
                            <w:t>la</w:t>
                          </w:r>
                          <w:r>
                            <w:rPr>
                              <w:spacing w:val="-9"/>
                              <w:sz w:val="20"/>
                            </w:rPr>
                            <w:t xml:space="preserve"> </w:t>
                          </w:r>
                          <w:r>
                            <w:rPr>
                              <w:sz w:val="20"/>
                            </w:rPr>
                            <w:t>Gobernanza</w:t>
                          </w:r>
                          <w:r>
                            <w:rPr>
                              <w:spacing w:val="-14"/>
                              <w:sz w:val="20"/>
                            </w:rPr>
                            <w:t xml:space="preserve"> </w:t>
                          </w:r>
                          <w:r>
                            <w:rPr>
                              <w:spacing w:val="-2"/>
                              <w:sz w:val="20"/>
                            </w:rPr>
                            <w:t>Ambiental</w:t>
                          </w:r>
                        </w:p>
                        <w:p w14:paraId="49D142A0" w14:textId="77777777" w:rsidR="003E1B40" w:rsidRDefault="003E1B40">
                          <w:pPr>
                            <w:spacing w:line="229" w:lineRule="exact"/>
                            <w:ind w:right="25"/>
                            <w:jc w:val="right"/>
                            <w:rPr>
                              <w:sz w:val="20"/>
                            </w:rPr>
                          </w:pPr>
                          <w:r>
                            <w:rPr>
                              <w:sz w:val="20"/>
                            </w:rPr>
                            <w:t>Dirección</w:t>
                          </w:r>
                          <w:r>
                            <w:rPr>
                              <w:spacing w:val="-14"/>
                              <w:sz w:val="20"/>
                            </w:rPr>
                            <w:t xml:space="preserve"> </w:t>
                          </w:r>
                          <w:r>
                            <w:rPr>
                              <w:sz w:val="20"/>
                            </w:rPr>
                            <w:t>Técnica</w:t>
                          </w:r>
                          <w:r>
                            <w:rPr>
                              <w:spacing w:val="-8"/>
                              <w:sz w:val="20"/>
                            </w:rPr>
                            <w:t xml:space="preserve"> </w:t>
                          </w:r>
                          <w:r>
                            <w:rPr>
                              <w:sz w:val="20"/>
                            </w:rPr>
                            <w:t>de</w:t>
                          </w:r>
                          <w:r>
                            <w:rPr>
                              <w:spacing w:val="-8"/>
                              <w:sz w:val="20"/>
                            </w:rPr>
                            <w:t xml:space="preserve"> </w:t>
                          </w:r>
                          <w:r>
                            <w:rPr>
                              <w:sz w:val="20"/>
                            </w:rPr>
                            <w:t>Sostenibilidad</w:t>
                          </w:r>
                          <w:r>
                            <w:rPr>
                              <w:spacing w:val="-9"/>
                              <w:sz w:val="20"/>
                            </w:rPr>
                            <w:t xml:space="preserve"> </w:t>
                          </w:r>
                          <w:r>
                            <w:rPr>
                              <w:sz w:val="20"/>
                            </w:rPr>
                            <w:t>e</w:t>
                          </w:r>
                          <w:r>
                            <w:rPr>
                              <w:spacing w:val="-7"/>
                              <w:sz w:val="20"/>
                            </w:rPr>
                            <w:t xml:space="preserve"> </w:t>
                          </w:r>
                          <w:r>
                            <w:rPr>
                              <w:sz w:val="20"/>
                            </w:rPr>
                            <w:t>Innovación</w:t>
                          </w:r>
                          <w:r>
                            <w:rPr>
                              <w:spacing w:val="-8"/>
                              <w:sz w:val="20"/>
                            </w:rPr>
                            <w:t xml:space="preserve"> </w:t>
                          </w:r>
                          <w:r>
                            <w:rPr>
                              <w:sz w:val="20"/>
                            </w:rPr>
                            <w:t>para</w:t>
                          </w:r>
                          <w:r>
                            <w:rPr>
                              <w:spacing w:val="-7"/>
                              <w:sz w:val="20"/>
                            </w:rPr>
                            <w:t xml:space="preserve"> </w:t>
                          </w:r>
                          <w:r>
                            <w:rPr>
                              <w:sz w:val="20"/>
                            </w:rPr>
                            <w:t>el</w:t>
                          </w:r>
                          <w:r>
                            <w:rPr>
                              <w:spacing w:val="-9"/>
                              <w:sz w:val="20"/>
                            </w:rPr>
                            <w:t xml:space="preserve"> </w:t>
                          </w:r>
                          <w:r>
                            <w:rPr>
                              <w:sz w:val="20"/>
                            </w:rPr>
                            <w:t>fortalecimiento</w:t>
                          </w:r>
                          <w:r>
                            <w:rPr>
                              <w:spacing w:val="-10"/>
                              <w:sz w:val="20"/>
                            </w:rPr>
                            <w:t xml:space="preserve"> </w:t>
                          </w:r>
                          <w:r>
                            <w:rPr>
                              <w:sz w:val="20"/>
                            </w:rPr>
                            <w:t>de</w:t>
                          </w:r>
                          <w:r>
                            <w:rPr>
                              <w:spacing w:val="-8"/>
                              <w:sz w:val="20"/>
                            </w:rPr>
                            <w:t xml:space="preserve"> </w:t>
                          </w:r>
                          <w:r>
                            <w:rPr>
                              <w:sz w:val="20"/>
                            </w:rPr>
                            <w:t>la</w:t>
                          </w:r>
                          <w:r>
                            <w:rPr>
                              <w:spacing w:val="-8"/>
                              <w:sz w:val="20"/>
                            </w:rPr>
                            <w:t xml:space="preserve"> </w:t>
                          </w:r>
                          <w:r>
                            <w:rPr>
                              <w:sz w:val="20"/>
                            </w:rPr>
                            <w:t>Cultura</w:t>
                          </w:r>
                          <w:r>
                            <w:rPr>
                              <w:spacing w:val="-14"/>
                              <w:sz w:val="20"/>
                            </w:rPr>
                            <w:t xml:space="preserve"> </w:t>
                          </w:r>
                          <w:r>
                            <w:rPr>
                              <w:spacing w:val="-2"/>
                              <w:sz w:val="20"/>
                            </w:rPr>
                            <w:t>Ambiental</w:t>
                          </w:r>
                        </w:p>
                        <w:p w14:paraId="7BF5BE9A" w14:textId="77777777" w:rsidR="003E1B40" w:rsidRDefault="003E1B40">
                          <w:pPr>
                            <w:spacing w:before="1"/>
                            <w:ind w:right="21"/>
                            <w:jc w:val="right"/>
                            <w:rPr>
                              <w:sz w:val="20"/>
                            </w:rPr>
                          </w:pPr>
                          <w:r>
                            <w:rPr>
                              <w:sz w:val="20"/>
                            </w:rPr>
                            <w:t>Subdirección</w:t>
                          </w:r>
                          <w:r>
                            <w:rPr>
                              <w:spacing w:val="-14"/>
                              <w:sz w:val="20"/>
                            </w:rPr>
                            <w:t xml:space="preserve"> </w:t>
                          </w:r>
                          <w:r>
                            <w:rPr>
                              <w:sz w:val="20"/>
                            </w:rPr>
                            <w:t>General</w:t>
                          </w:r>
                          <w:r>
                            <w:rPr>
                              <w:spacing w:val="-10"/>
                              <w:sz w:val="20"/>
                            </w:rPr>
                            <w:t xml:space="preserve"> </w:t>
                          </w:r>
                          <w:r>
                            <w:rPr>
                              <w:sz w:val="20"/>
                            </w:rPr>
                            <w:t>de</w:t>
                          </w:r>
                          <w:r>
                            <w:rPr>
                              <w:spacing w:val="-10"/>
                              <w:sz w:val="20"/>
                            </w:rPr>
                            <w:t xml:space="preserve"> </w:t>
                          </w:r>
                          <w:r>
                            <w:rPr>
                              <w:sz w:val="20"/>
                            </w:rPr>
                            <w:t>Cultura</w:t>
                          </w:r>
                          <w:r>
                            <w:rPr>
                              <w:spacing w:val="-8"/>
                              <w:sz w:val="20"/>
                            </w:rPr>
                            <w:t xml:space="preserve"> </w:t>
                          </w:r>
                          <w:r>
                            <w:rPr>
                              <w:sz w:val="20"/>
                            </w:rPr>
                            <w:t>y</w:t>
                          </w:r>
                          <w:r>
                            <w:rPr>
                              <w:spacing w:val="-10"/>
                              <w:sz w:val="20"/>
                            </w:rPr>
                            <w:t xml:space="preserve"> </w:t>
                          </w:r>
                          <w:r>
                            <w:rPr>
                              <w:sz w:val="20"/>
                            </w:rPr>
                            <w:t>Gobernanza</w:t>
                          </w:r>
                          <w:r>
                            <w:rPr>
                              <w:spacing w:val="-14"/>
                              <w:sz w:val="20"/>
                            </w:rPr>
                            <w:t xml:space="preserve"> </w:t>
                          </w:r>
                          <w:r>
                            <w:rPr>
                              <w:spacing w:val="-2"/>
                              <w:sz w:val="20"/>
                            </w:rPr>
                            <w:t>Ambiental</w:t>
                          </w:r>
                        </w:p>
                      </w:txbxContent>
                    </wps:txbx>
                    <wps:bodyPr wrap="square" lIns="0" tIns="0" rIns="0" bIns="0" rtlCol="0">
                      <a:noAutofit/>
                    </wps:bodyPr>
                  </wps:wsp>
                </a:graphicData>
              </a:graphic>
            </wp:anchor>
          </w:drawing>
        </mc:Choice>
        <mc:Fallback xmlns:a="http://schemas.openxmlformats.org/drawingml/2006/main" xmlns:pic="http://schemas.openxmlformats.org/drawingml/2006/picture" xmlns:w16sdtfl="http://schemas.microsoft.com/office/word/2024/wordml/sdtformatlock" xmlns:w16du="http://schemas.microsoft.com/office/word/2023/wordml/word16du" xmlns:oel="http://schemas.microsoft.com/office/2019/extlst">
          <w:pict>
            <v:shapetype id="_x0000_t202" coordsize="21600,21600" o:spt="202" path="m,l,21600r21600,l21600,xe" w14:anchorId="4517E118">
              <v:stroke joinstyle="miter"/>
              <v:path gradientshapeok="t" o:connecttype="rect"/>
            </v:shapetype>
            <v:shape id="Textbox 2" style="position:absolute;margin-left:105.45pt;margin-top:46.25pt;width:427.15pt;height:47.6pt;z-index:-18778112;visibility:visible;mso-wrap-style:square;mso-wrap-distance-left:0;mso-wrap-distance-top:0;mso-wrap-distance-right:0;mso-wrap-distance-bottom:0;mso-position-horizontal:absolute;mso-position-horizontal-relative:page;mso-position-vertical:absolute;mso-position-vertical-relative:page;v-text-anchor:top"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ZIvhlQEAABsDAAAOAAAAZHJzL2Uyb0RvYy54bWysUsGO0zAQvSPxD5bv1NmqXa2ipquFFQhp&#10;BUgLH+A6dhMRe8yM26R/z9ibtghuaC/jsT1+894bb+4nP4ijReohNPJmUUlhg4G2D/tG/vj+8d2d&#10;FJR0aPUAwTbyZEneb9++2YyxtkvoYGgtCgYJVI+xkV1KsVaKTGe9pgVEG/jSAXqdeIt71aIeGd0P&#10;allVt2oEbCOCsUR8+vhyKbcF3zlr0lfnyCYxNJK5pRKxxF2OarvR9R517Hoz09D/wcLrPnDTC9Sj&#10;TlocsP8HyvcGgcClhQGvwLne2KKB1dxUf6l57nS0RQubQ/FiE70erPlyfI7fUKTpPUw8wCKC4hOY&#10;n8TeqDFSPddkT6kmrs5CJ4c+ryxB8EP29nTx005JGD5cr5aru2otheG722q1XhbD1fV1REqfLHiR&#10;k0Yiz6sw0McnSrm/rs8lM5mX/plJmnYTl+R0B+2JRYw8x0bSr4NGK8XwObBReejnBM/J7pxgGj5A&#10;+RpZS4CHQwLXl85X3LkzT6AQmn9LHvGf+1J1/dPb3wAAAP//AwBQSwMEFAAGAAgAAAAhAMmpuXjg&#10;AAAACwEAAA8AAABkcnMvZG93bnJldi54bWxMj8FOwzAMhu9IvENkJG4sWaV1a2k6TQhOSIiuHDim&#10;jddGa5zSZFt5e7ITu9nyp9/fX2xnO7AzTt44krBcCGBIrdOGOglf9dvTBpgPirQaHKGEX/SwLe/v&#10;CpVrd6EKz/vQsRhCPlcS+hDGnHPf9miVX7gRKd4ObrIqxHXquJ7UJYbbgSdCpNwqQ/FDr0Z86bE9&#10;7k9Wwu6bqlfz89F8VofK1HUm6D09Svn4MO+egQWcwz8MV/2oDmV0atyJtGeDhGQpsohKyJIVsCsg&#10;0lUCrInTZr0GXhb8tkP5BwAA//8DAFBLAQItABQABgAIAAAAIQC2gziS/gAAAOEBAAATAAAAAAAA&#10;AAAAAAAAAAAAAABbQ29udGVudF9UeXBlc10ueG1sUEsBAi0AFAAGAAgAAAAhADj9If/WAAAAlAEA&#10;AAsAAAAAAAAAAAAAAAAALwEAAF9yZWxzLy5yZWxzUEsBAi0AFAAGAAgAAAAhAKJki+GVAQAAGwMA&#10;AA4AAAAAAAAAAAAAAAAALgIAAGRycy9lMm9Eb2MueG1sUEsBAi0AFAAGAAgAAAAhAMmpuXjgAAAA&#10;CwEAAA8AAAAAAAAAAAAAAAAA7wMAAGRycy9kb3ducmV2LnhtbFBLBQYAAAAABAAEAPMAAAD8BAAA&#10;AAA=&#10;">
              <v:textbox inset="0,0,0,0">
                <w:txbxContent>
                  <w:p w:rsidR="003E1B40" w:rsidRDefault="003E1B40" w14:paraId="645C73BF" w14:textId="77777777">
                    <w:pPr>
                      <w:spacing w:before="12"/>
                      <w:ind w:left="2679" w:right="18" w:firstLine="674"/>
                      <w:jc w:val="right"/>
                      <w:rPr>
                        <w:sz w:val="20"/>
                      </w:rPr>
                    </w:pPr>
                    <w:r>
                      <w:rPr>
                        <w:sz w:val="20"/>
                      </w:rPr>
                      <w:t>Corporación</w:t>
                    </w:r>
                    <w:r>
                      <w:rPr>
                        <w:spacing w:val="-14"/>
                        <w:sz w:val="20"/>
                      </w:rPr>
                      <w:t xml:space="preserve"> </w:t>
                    </w:r>
                    <w:r>
                      <w:rPr>
                        <w:sz w:val="20"/>
                      </w:rPr>
                      <w:t>Autónoma</w:t>
                    </w:r>
                    <w:r>
                      <w:rPr>
                        <w:spacing w:val="-10"/>
                        <w:sz w:val="20"/>
                      </w:rPr>
                      <w:t xml:space="preserve"> </w:t>
                    </w:r>
                    <w:r>
                      <w:rPr>
                        <w:sz w:val="20"/>
                      </w:rPr>
                      <w:t>Regional</w:t>
                    </w:r>
                    <w:r>
                      <w:rPr>
                        <w:spacing w:val="-8"/>
                        <w:sz w:val="20"/>
                      </w:rPr>
                      <w:t xml:space="preserve"> </w:t>
                    </w:r>
                    <w:r>
                      <w:rPr>
                        <w:sz w:val="20"/>
                      </w:rPr>
                      <w:t>de</w:t>
                    </w:r>
                    <w:r>
                      <w:rPr>
                        <w:spacing w:val="-8"/>
                        <w:sz w:val="20"/>
                      </w:rPr>
                      <w:t xml:space="preserve"> </w:t>
                    </w:r>
                    <w:r>
                      <w:rPr>
                        <w:sz w:val="20"/>
                      </w:rPr>
                      <w:t>Cundinamarca</w:t>
                    </w:r>
                    <w:r>
                      <w:rPr>
                        <w:spacing w:val="-5"/>
                        <w:sz w:val="20"/>
                      </w:rPr>
                      <w:t xml:space="preserve"> </w:t>
                    </w:r>
                    <w:r>
                      <w:rPr>
                        <w:sz w:val="20"/>
                      </w:rPr>
                      <w:t>–</w:t>
                    </w:r>
                    <w:r>
                      <w:rPr>
                        <w:spacing w:val="-7"/>
                        <w:sz w:val="20"/>
                      </w:rPr>
                      <w:t xml:space="preserve"> </w:t>
                    </w:r>
                    <w:r>
                      <w:rPr>
                        <w:sz w:val="20"/>
                      </w:rPr>
                      <w:t>CAR Dirección</w:t>
                    </w:r>
                    <w:r>
                      <w:rPr>
                        <w:spacing w:val="-14"/>
                        <w:sz w:val="20"/>
                      </w:rPr>
                      <w:t xml:space="preserve"> </w:t>
                    </w:r>
                    <w:r>
                      <w:rPr>
                        <w:sz w:val="20"/>
                      </w:rPr>
                      <w:t>Técnica</w:t>
                    </w:r>
                    <w:r>
                      <w:rPr>
                        <w:spacing w:val="-12"/>
                        <w:sz w:val="20"/>
                      </w:rPr>
                      <w:t xml:space="preserve"> </w:t>
                    </w:r>
                    <w:r>
                      <w:rPr>
                        <w:sz w:val="20"/>
                      </w:rPr>
                      <w:t>de</w:t>
                    </w:r>
                    <w:r>
                      <w:rPr>
                        <w:spacing w:val="-9"/>
                        <w:sz w:val="20"/>
                      </w:rPr>
                      <w:t xml:space="preserve"> </w:t>
                    </w:r>
                    <w:r>
                      <w:rPr>
                        <w:sz w:val="20"/>
                      </w:rPr>
                      <w:t>Capacidades</w:t>
                    </w:r>
                    <w:r>
                      <w:rPr>
                        <w:spacing w:val="-8"/>
                        <w:sz w:val="20"/>
                      </w:rPr>
                      <w:t xml:space="preserve"> </w:t>
                    </w:r>
                    <w:r>
                      <w:rPr>
                        <w:sz w:val="20"/>
                      </w:rPr>
                      <w:t>para</w:t>
                    </w:r>
                    <w:r>
                      <w:rPr>
                        <w:spacing w:val="-7"/>
                        <w:sz w:val="20"/>
                      </w:rPr>
                      <w:t xml:space="preserve"> </w:t>
                    </w:r>
                    <w:r>
                      <w:rPr>
                        <w:sz w:val="20"/>
                      </w:rPr>
                      <w:t>la</w:t>
                    </w:r>
                    <w:r>
                      <w:rPr>
                        <w:spacing w:val="-9"/>
                        <w:sz w:val="20"/>
                      </w:rPr>
                      <w:t xml:space="preserve"> </w:t>
                    </w:r>
                    <w:r>
                      <w:rPr>
                        <w:sz w:val="20"/>
                      </w:rPr>
                      <w:t>Gobernanza</w:t>
                    </w:r>
                    <w:r>
                      <w:rPr>
                        <w:spacing w:val="-14"/>
                        <w:sz w:val="20"/>
                      </w:rPr>
                      <w:t xml:space="preserve"> </w:t>
                    </w:r>
                    <w:r>
                      <w:rPr>
                        <w:spacing w:val="-2"/>
                        <w:sz w:val="20"/>
                      </w:rPr>
                      <w:t>Ambiental</w:t>
                    </w:r>
                  </w:p>
                  <w:p w:rsidR="003E1B40" w:rsidRDefault="003E1B40" w14:paraId="49D142A0" w14:textId="77777777">
                    <w:pPr>
                      <w:spacing w:line="229" w:lineRule="exact"/>
                      <w:ind w:right="25"/>
                      <w:jc w:val="right"/>
                      <w:rPr>
                        <w:sz w:val="20"/>
                      </w:rPr>
                    </w:pPr>
                    <w:r>
                      <w:rPr>
                        <w:sz w:val="20"/>
                      </w:rPr>
                      <w:t>Dirección</w:t>
                    </w:r>
                    <w:r>
                      <w:rPr>
                        <w:spacing w:val="-14"/>
                        <w:sz w:val="20"/>
                      </w:rPr>
                      <w:t xml:space="preserve"> </w:t>
                    </w:r>
                    <w:r>
                      <w:rPr>
                        <w:sz w:val="20"/>
                      </w:rPr>
                      <w:t>Técnica</w:t>
                    </w:r>
                    <w:r>
                      <w:rPr>
                        <w:spacing w:val="-8"/>
                        <w:sz w:val="20"/>
                      </w:rPr>
                      <w:t xml:space="preserve"> </w:t>
                    </w:r>
                    <w:r>
                      <w:rPr>
                        <w:sz w:val="20"/>
                      </w:rPr>
                      <w:t>de</w:t>
                    </w:r>
                    <w:r>
                      <w:rPr>
                        <w:spacing w:val="-8"/>
                        <w:sz w:val="20"/>
                      </w:rPr>
                      <w:t xml:space="preserve"> </w:t>
                    </w:r>
                    <w:r>
                      <w:rPr>
                        <w:sz w:val="20"/>
                      </w:rPr>
                      <w:t>Sostenibilidad</w:t>
                    </w:r>
                    <w:r>
                      <w:rPr>
                        <w:spacing w:val="-9"/>
                        <w:sz w:val="20"/>
                      </w:rPr>
                      <w:t xml:space="preserve"> </w:t>
                    </w:r>
                    <w:r>
                      <w:rPr>
                        <w:sz w:val="20"/>
                      </w:rPr>
                      <w:t>e</w:t>
                    </w:r>
                    <w:r>
                      <w:rPr>
                        <w:spacing w:val="-7"/>
                        <w:sz w:val="20"/>
                      </w:rPr>
                      <w:t xml:space="preserve"> </w:t>
                    </w:r>
                    <w:r>
                      <w:rPr>
                        <w:sz w:val="20"/>
                      </w:rPr>
                      <w:t>Innovación</w:t>
                    </w:r>
                    <w:r>
                      <w:rPr>
                        <w:spacing w:val="-8"/>
                        <w:sz w:val="20"/>
                      </w:rPr>
                      <w:t xml:space="preserve"> </w:t>
                    </w:r>
                    <w:r>
                      <w:rPr>
                        <w:sz w:val="20"/>
                      </w:rPr>
                      <w:t>para</w:t>
                    </w:r>
                    <w:r>
                      <w:rPr>
                        <w:spacing w:val="-7"/>
                        <w:sz w:val="20"/>
                      </w:rPr>
                      <w:t xml:space="preserve"> </w:t>
                    </w:r>
                    <w:r>
                      <w:rPr>
                        <w:sz w:val="20"/>
                      </w:rPr>
                      <w:t>el</w:t>
                    </w:r>
                    <w:r>
                      <w:rPr>
                        <w:spacing w:val="-9"/>
                        <w:sz w:val="20"/>
                      </w:rPr>
                      <w:t xml:space="preserve"> </w:t>
                    </w:r>
                    <w:r>
                      <w:rPr>
                        <w:sz w:val="20"/>
                      </w:rPr>
                      <w:t>fortalecimiento</w:t>
                    </w:r>
                    <w:r>
                      <w:rPr>
                        <w:spacing w:val="-10"/>
                        <w:sz w:val="20"/>
                      </w:rPr>
                      <w:t xml:space="preserve"> </w:t>
                    </w:r>
                    <w:r>
                      <w:rPr>
                        <w:sz w:val="20"/>
                      </w:rPr>
                      <w:t>de</w:t>
                    </w:r>
                    <w:r>
                      <w:rPr>
                        <w:spacing w:val="-8"/>
                        <w:sz w:val="20"/>
                      </w:rPr>
                      <w:t xml:space="preserve"> </w:t>
                    </w:r>
                    <w:r>
                      <w:rPr>
                        <w:sz w:val="20"/>
                      </w:rPr>
                      <w:t>la</w:t>
                    </w:r>
                    <w:r>
                      <w:rPr>
                        <w:spacing w:val="-8"/>
                        <w:sz w:val="20"/>
                      </w:rPr>
                      <w:t xml:space="preserve"> </w:t>
                    </w:r>
                    <w:r>
                      <w:rPr>
                        <w:sz w:val="20"/>
                      </w:rPr>
                      <w:t>Cultura</w:t>
                    </w:r>
                    <w:r>
                      <w:rPr>
                        <w:spacing w:val="-14"/>
                        <w:sz w:val="20"/>
                      </w:rPr>
                      <w:t xml:space="preserve"> </w:t>
                    </w:r>
                    <w:r>
                      <w:rPr>
                        <w:spacing w:val="-2"/>
                        <w:sz w:val="20"/>
                      </w:rPr>
                      <w:t>Ambiental</w:t>
                    </w:r>
                  </w:p>
                  <w:p w:rsidR="003E1B40" w:rsidRDefault="003E1B40" w14:paraId="7BF5BE9A" w14:textId="77777777">
                    <w:pPr>
                      <w:spacing w:before="1"/>
                      <w:ind w:right="21"/>
                      <w:jc w:val="right"/>
                      <w:rPr>
                        <w:sz w:val="20"/>
                      </w:rPr>
                    </w:pPr>
                    <w:r>
                      <w:rPr>
                        <w:sz w:val="20"/>
                      </w:rPr>
                      <w:t>Subdirección</w:t>
                    </w:r>
                    <w:r>
                      <w:rPr>
                        <w:spacing w:val="-14"/>
                        <w:sz w:val="20"/>
                      </w:rPr>
                      <w:t xml:space="preserve"> </w:t>
                    </w:r>
                    <w:r>
                      <w:rPr>
                        <w:sz w:val="20"/>
                      </w:rPr>
                      <w:t>General</w:t>
                    </w:r>
                    <w:r>
                      <w:rPr>
                        <w:spacing w:val="-10"/>
                        <w:sz w:val="20"/>
                      </w:rPr>
                      <w:t xml:space="preserve"> </w:t>
                    </w:r>
                    <w:r>
                      <w:rPr>
                        <w:sz w:val="20"/>
                      </w:rPr>
                      <w:t>de</w:t>
                    </w:r>
                    <w:r>
                      <w:rPr>
                        <w:spacing w:val="-10"/>
                        <w:sz w:val="20"/>
                      </w:rPr>
                      <w:t xml:space="preserve"> </w:t>
                    </w:r>
                    <w:r>
                      <w:rPr>
                        <w:sz w:val="20"/>
                      </w:rPr>
                      <w:t>Cultura</w:t>
                    </w:r>
                    <w:r>
                      <w:rPr>
                        <w:spacing w:val="-8"/>
                        <w:sz w:val="20"/>
                      </w:rPr>
                      <w:t xml:space="preserve"> </w:t>
                    </w:r>
                    <w:r>
                      <w:rPr>
                        <w:sz w:val="20"/>
                      </w:rPr>
                      <w:t>y</w:t>
                    </w:r>
                    <w:r>
                      <w:rPr>
                        <w:spacing w:val="-10"/>
                        <w:sz w:val="20"/>
                      </w:rPr>
                      <w:t xml:space="preserve"> </w:t>
                    </w:r>
                    <w:r>
                      <w:rPr>
                        <w:sz w:val="20"/>
                      </w:rPr>
                      <w:t>Gobernanza</w:t>
                    </w:r>
                    <w:r>
                      <w:rPr>
                        <w:spacing w:val="-14"/>
                        <w:sz w:val="20"/>
                      </w:rPr>
                      <w:t xml:space="preserve"> </w:t>
                    </w:r>
                    <w:r>
                      <w:rPr>
                        <w:spacing w:val="-2"/>
                        <w:sz w:val="20"/>
                      </w:rPr>
                      <w:t>Ambiental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34722"/>
    <w:multiLevelType w:val="hybridMultilevel"/>
    <w:tmpl w:val="6C624758"/>
    <w:lvl w:ilvl="0" w:tplc="8C6C8B2A">
      <w:start w:val="1"/>
      <w:numFmt w:val="decimal"/>
      <w:lvlText w:val="%1."/>
      <w:lvlJc w:val="left"/>
      <w:pPr>
        <w:ind w:left="827" w:hanging="360"/>
        <w:jc w:val="left"/>
      </w:pPr>
      <w:rPr>
        <w:rFonts w:ascii="Arial MT" w:eastAsia="Arial MT" w:hAnsi="Arial MT" w:cs="Arial MT" w:hint="default"/>
        <w:b w:val="0"/>
        <w:bCs w:val="0"/>
        <w:i w:val="0"/>
        <w:iCs w:val="0"/>
        <w:spacing w:val="-1"/>
        <w:w w:val="100"/>
        <w:sz w:val="22"/>
        <w:szCs w:val="22"/>
        <w:lang w:val="es-ES" w:eastAsia="en-US" w:bidi="ar-SA"/>
      </w:rPr>
    </w:lvl>
    <w:lvl w:ilvl="1" w:tplc="3AF409C4">
      <w:numFmt w:val="bullet"/>
      <w:lvlText w:val="•"/>
      <w:lvlJc w:val="left"/>
      <w:pPr>
        <w:ind w:left="1629" w:hanging="360"/>
      </w:pPr>
      <w:rPr>
        <w:rFonts w:hint="default"/>
        <w:lang w:val="es-ES" w:eastAsia="en-US" w:bidi="ar-SA"/>
      </w:rPr>
    </w:lvl>
    <w:lvl w:ilvl="2" w:tplc="E75A0CF0">
      <w:numFmt w:val="bullet"/>
      <w:lvlText w:val="•"/>
      <w:lvlJc w:val="left"/>
      <w:pPr>
        <w:ind w:left="2438" w:hanging="360"/>
      </w:pPr>
      <w:rPr>
        <w:rFonts w:hint="default"/>
        <w:lang w:val="es-ES" w:eastAsia="en-US" w:bidi="ar-SA"/>
      </w:rPr>
    </w:lvl>
    <w:lvl w:ilvl="3" w:tplc="8F14730C">
      <w:numFmt w:val="bullet"/>
      <w:lvlText w:val="•"/>
      <w:lvlJc w:val="left"/>
      <w:pPr>
        <w:ind w:left="3247" w:hanging="360"/>
      </w:pPr>
      <w:rPr>
        <w:rFonts w:hint="default"/>
        <w:lang w:val="es-ES" w:eastAsia="en-US" w:bidi="ar-SA"/>
      </w:rPr>
    </w:lvl>
    <w:lvl w:ilvl="4" w:tplc="13E6D008">
      <w:numFmt w:val="bullet"/>
      <w:lvlText w:val="•"/>
      <w:lvlJc w:val="left"/>
      <w:pPr>
        <w:ind w:left="4056" w:hanging="360"/>
      </w:pPr>
      <w:rPr>
        <w:rFonts w:hint="default"/>
        <w:lang w:val="es-ES" w:eastAsia="en-US" w:bidi="ar-SA"/>
      </w:rPr>
    </w:lvl>
    <w:lvl w:ilvl="5" w:tplc="7EC61488">
      <w:numFmt w:val="bullet"/>
      <w:lvlText w:val="•"/>
      <w:lvlJc w:val="left"/>
      <w:pPr>
        <w:ind w:left="4866" w:hanging="360"/>
      </w:pPr>
      <w:rPr>
        <w:rFonts w:hint="default"/>
        <w:lang w:val="es-ES" w:eastAsia="en-US" w:bidi="ar-SA"/>
      </w:rPr>
    </w:lvl>
    <w:lvl w:ilvl="6" w:tplc="E954FC00">
      <w:numFmt w:val="bullet"/>
      <w:lvlText w:val="•"/>
      <w:lvlJc w:val="left"/>
      <w:pPr>
        <w:ind w:left="5675" w:hanging="360"/>
      </w:pPr>
      <w:rPr>
        <w:rFonts w:hint="default"/>
        <w:lang w:val="es-ES" w:eastAsia="en-US" w:bidi="ar-SA"/>
      </w:rPr>
    </w:lvl>
    <w:lvl w:ilvl="7" w:tplc="326CAE7C">
      <w:numFmt w:val="bullet"/>
      <w:lvlText w:val="•"/>
      <w:lvlJc w:val="left"/>
      <w:pPr>
        <w:ind w:left="6484" w:hanging="360"/>
      </w:pPr>
      <w:rPr>
        <w:rFonts w:hint="default"/>
        <w:lang w:val="es-ES" w:eastAsia="en-US" w:bidi="ar-SA"/>
      </w:rPr>
    </w:lvl>
    <w:lvl w:ilvl="8" w:tplc="632AE10A">
      <w:numFmt w:val="bullet"/>
      <w:lvlText w:val="•"/>
      <w:lvlJc w:val="left"/>
      <w:pPr>
        <w:ind w:left="7293" w:hanging="360"/>
      </w:pPr>
      <w:rPr>
        <w:rFonts w:hint="default"/>
        <w:lang w:val="es-ES" w:eastAsia="en-US" w:bidi="ar-SA"/>
      </w:rPr>
    </w:lvl>
  </w:abstractNum>
  <w:abstractNum w:abstractNumId="1" w15:restartNumberingAfterBreak="0">
    <w:nsid w:val="04DA45D9"/>
    <w:multiLevelType w:val="hybridMultilevel"/>
    <w:tmpl w:val="D504B222"/>
    <w:lvl w:ilvl="0" w:tplc="36FA6F34">
      <w:start w:val="1"/>
      <w:numFmt w:val="decimal"/>
      <w:lvlText w:val="%1."/>
      <w:lvlJc w:val="left"/>
      <w:pPr>
        <w:ind w:left="1342" w:hanging="360"/>
        <w:jc w:val="left"/>
      </w:pPr>
      <w:rPr>
        <w:rFonts w:ascii="Arial" w:eastAsia="Arial" w:hAnsi="Arial" w:cs="Arial" w:hint="default"/>
        <w:b/>
        <w:bCs/>
        <w:i w:val="0"/>
        <w:iCs w:val="0"/>
        <w:spacing w:val="-1"/>
        <w:w w:val="100"/>
        <w:sz w:val="22"/>
        <w:szCs w:val="22"/>
        <w:lang w:val="es-ES" w:eastAsia="en-US" w:bidi="ar-SA"/>
      </w:rPr>
    </w:lvl>
    <w:lvl w:ilvl="1" w:tplc="BFDCE0BA">
      <w:numFmt w:val="bullet"/>
      <w:lvlText w:val="•"/>
      <w:lvlJc w:val="left"/>
      <w:pPr>
        <w:ind w:left="2214" w:hanging="360"/>
      </w:pPr>
      <w:rPr>
        <w:rFonts w:hint="default"/>
        <w:lang w:val="es-ES" w:eastAsia="en-US" w:bidi="ar-SA"/>
      </w:rPr>
    </w:lvl>
    <w:lvl w:ilvl="2" w:tplc="E8EE9EC2">
      <w:numFmt w:val="bullet"/>
      <w:lvlText w:val="•"/>
      <w:lvlJc w:val="left"/>
      <w:pPr>
        <w:ind w:left="3088" w:hanging="360"/>
      </w:pPr>
      <w:rPr>
        <w:rFonts w:hint="default"/>
        <w:lang w:val="es-ES" w:eastAsia="en-US" w:bidi="ar-SA"/>
      </w:rPr>
    </w:lvl>
    <w:lvl w:ilvl="3" w:tplc="28F6EA3E">
      <w:numFmt w:val="bullet"/>
      <w:lvlText w:val="•"/>
      <w:lvlJc w:val="left"/>
      <w:pPr>
        <w:ind w:left="3962" w:hanging="360"/>
      </w:pPr>
      <w:rPr>
        <w:rFonts w:hint="default"/>
        <w:lang w:val="es-ES" w:eastAsia="en-US" w:bidi="ar-SA"/>
      </w:rPr>
    </w:lvl>
    <w:lvl w:ilvl="4" w:tplc="EC08B736">
      <w:numFmt w:val="bullet"/>
      <w:lvlText w:val="•"/>
      <w:lvlJc w:val="left"/>
      <w:pPr>
        <w:ind w:left="4836" w:hanging="360"/>
      </w:pPr>
      <w:rPr>
        <w:rFonts w:hint="default"/>
        <w:lang w:val="es-ES" w:eastAsia="en-US" w:bidi="ar-SA"/>
      </w:rPr>
    </w:lvl>
    <w:lvl w:ilvl="5" w:tplc="246CB4B2">
      <w:numFmt w:val="bullet"/>
      <w:lvlText w:val="•"/>
      <w:lvlJc w:val="left"/>
      <w:pPr>
        <w:ind w:left="5710" w:hanging="360"/>
      </w:pPr>
      <w:rPr>
        <w:rFonts w:hint="default"/>
        <w:lang w:val="es-ES" w:eastAsia="en-US" w:bidi="ar-SA"/>
      </w:rPr>
    </w:lvl>
    <w:lvl w:ilvl="6" w:tplc="BD3E99A4">
      <w:numFmt w:val="bullet"/>
      <w:lvlText w:val="•"/>
      <w:lvlJc w:val="left"/>
      <w:pPr>
        <w:ind w:left="6584" w:hanging="360"/>
      </w:pPr>
      <w:rPr>
        <w:rFonts w:hint="default"/>
        <w:lang w:val="es-ES" w:eastAsia="en-US" w:bidi="ar-SA"/>
      </w:rPr>
    </w:lvl>
    <w:lvl w:ilvl="7" w:tplc="B4E8962C">
      <w:numFmt w:val="bullet"/>
      <w:lvlText w:val="•"/>
      <w:lvlJc w:val="left"/>
      <w:pPr>
        <w:ind w:left="7458" w:hanging="360"/>
      </w:pPr>
      <w:rPr>
        <w:rFonts w:hint="default"/>
        <w:lang w:val="es-ES" w:eastAsia="en-US" w:bidi="ar-SA"/>
      </w:rPr>
    </w:lvl>
    <w:lvl w:ilvl="8" w:tplc="9C70255C">
      <w:numFmt w:val="bullet"/>
      <w:lvlText w:val="•"/>
      <w:lvlJc w:val="left"/>
      <w:pPr>
        <w:ind w:left="8332" w:hanging="360"/>
      </w:pPr>
      <w:rPr>
        <w:rFonts w:hint="default"/>
        <w:lang w:val="es-ES" w:eastAsia="en-US" w:bidi="ar-SA"/>
      </w:rPr>
    </w:lvl>
  </w:abstractNum>
  <w:abstractNum w:abstractNumId="2" w15:restartNumberingAfterBreak="0">
    <w:nsid w:val="05C1764E"/>
    <w:multiLevelType w:val="hybridMultilevel"/>
    <w:tmpl w:val="E2FEB3E4"/>
    <w:lvl w:ilvl="0" w:tplc="B394B938">
      <w:start w:val="1"/>
      <w:numFmt w:val="decimal"/>
      <w:lvlText w:val="%1."/>
      <w:lvlJc w:val="left"/>
      <w:pPr>
        <w:ind w:left="827" w:hanging="360"/>
        <w:jc w:val="left"/>
      </w:pPr>
      <w:rPr>
        <w:rFonts w:ascii="Arial MT" w:eastAsia="Arial MT" w:hAnsi="Arial MT" w:cs="Arial MT" w:hint="default"/>
        <w:b w:val="0"/>
        <w:bCs w:val="0"/>
        <w:i w:val="0"/>
        <w:iCs w:val="0"/>
        <w:spacing w:val="-1"/>
        <w:w w:val="100"/>
        <w:sz w:val="22"/>
        <w:szCs w:val="22"/>
        <w:lang w:val="es-ES" w:eastAsia="en-US" w:bidi="ar-SA"/>
      </w:rPr>
    </w:lvl>
    <w:lvl w:ilvl="1" w:tplc="4566E2CE">
      <w:numFmt w:val="bullet"/>
      <w:lvlText w:val="•"/>
      <w:lvlJc w:val="left"/>
      <w:pPr>
        <w:ind w:left="1629" w:hanging="360"/>
      </w:pPr>
      <w:rPr>
        <w:rFonts w:hint="default"/>
        <w:lang w:val="es-ES" w:eastAsia="en-US" w:bidi="ar-SA"/>
      </w:rPr>
    </w:lvl>
    <w:lvl w:ilvl="2" w:tplc="760040F6">
      <w:numFmt w:val="bullet"/>
      <w:lvlText w:val="•"/>
      <w:lvlJc w:val="left"/>
      <w:pPr>
        <w:ind w:left="2438" w:hanging="360"/>
      </w:pPr>
      <w:rPr>
        <w:rFonts w:hint="default"/>
        <w:lang w:val="es-ES" w:eastAsia="en-US" w:bidi="ar-SA"/>
      </w:rPr>
    </w:lvl>
    <w:lvl w:ilvl="3" w:tplc="9C641C5C">
      <w:numFmt w:val="bullet"/>
      <w:lvlText w:val="•"/>
      <w:lvlJc w:val="left"/>
      <w:pPr>
        <w:ind w:left="3247" w:hanging="360"/>
      </w:pPr>
      <w:rPr>
        <w:rFonts w:hint="default"/>
        <w:lang w:val="es-ES" w:eastAsia="en-US" w:bidi="ar-SA"/>
      </w:rPr>
    </w:lvl>
    <w:lvl w:ilvl="4" w:tplc="70E6C43E">
      <w:numFmt w:val="bullet"/>
      <w:lvlText w:val="•"/>
      <w:lvlJc w:val="left"/>
      <w:pPr>
        <w:ind w:left="4056" w:hanging="360"/>
      </w:pPr>
      <w:rPr>
        <w:rFonts w:hint="default"/>
        <w:lang w:val="es-ES" w:eastAsia="en-US" w:bidi="ar-SA"/>
      </w:rPr>
    </w:lvl>
    <w:lvl w:ilvl="5" w:tplc="1B8E6016">
      <w:numFmt w:val="bullet"/>
      <w:lvlText w:val="•"/>
      <w:lvlJc w:val="left"/>
      <w:pPr>
        <w:ind w:left="4866" w:hanging="360"/>
      </w:pPr>
      <w:rPr>
        <w:rFonts w:hint="default"/>
        <w:lang w:val="es-ES" w:eastAsia="en-US" w:bidi="ar-SA"/>
      </w:rPr>
    </w:lvl>
    <w:lvl w:ilvl="6" w:tplc="A078B670">
      <w:numFmt w:val="bullet"/>
      <w:lvlText w:val="•"/>
      <w:lvlJc w:val="left"/>
      <w:pPr>
        <w:ind w:left="5675" w:hanging="360"/>
      </w:pPr>
      <w:rPr>
        <w:rFonts w:hint="default"/>
        <w:lang w:val="es-ES" w:eastAsia="en-US" w:bidi="ar-SA"/>
      </w:rPr>
    </w:lvl>
    <w:lvl w:ilvl="7" w:tplc="864463DA">
      <w:numFmt w:val="bullet"/>
      <w:lvlText w:val="•"/>
      <w:lvlJc w:val="left"/>
      <w:pPr>
        <w:ind w:left="6484" w:hanging="360"/>
      </w:pPr>
      <w:rPr>
        <w:rFonts w:hint="default"/>
        <w:lang w:val="es-ES" w:eastAsia="en-US" w:bidi="ar-SA"/>
      </w:rPr>
    </w:lvl>
    <w:lvl w:ilvl="8" w:tplc="3BC8EACC">
      <w:numFmt w:val="bullet"/>
      <w:lvlText w:val="•"/>
      <w:lvlJc w:val="left"/>
      <w:pPr>
        <w:ind w:left="7293" w:hanging="360"/>
      </w:pPr>
      <w:rPr>
        <w:rFonts w:hint="default"/>
        <w:lang w:val="es-ES" w:eastAsia="en-US" w:bidi="ar-SA"/>
      </w:rPr>
    </w:lvl>
  </w:abstractNum>
  <w:abstractNum w:abstractNumId="3" w15:restartNumberingAfterBreak="0">
    <w:nsid w:val="08CB13E7"/>
    <w:multiLevelType w:val="hybridMultilevel"/>
    <w:tmpl w:val="831EB540"/>
    <w:lvl w:ilvl="0" w:tplc="04383CAA">
      <w:start w:val="1"/>
      <w:numFmt w:val="decimal"/>
      <w:lvlText w:val="%1."/>
      <w:lvlJc w:val="left"/>
      <w:pPr>
        <w:ind w:left="827" w:hanging="360"/>
        <w:jc w:val="left"/>
      </w:pPr>
      <w:rPr>
        <w:rFonts w:ascii="Arial MT" w:eastAsia="Arial MT" w:hAnsi="Arial MT" w:cs="Arial MT" w:hint="default"/>
        <w:b w:val="0"/>
        <w:bCs w:val="0"/>
        <w:i w:val="0"/>
        <w:iCs w:val="0"/>
        <w:spacing w:val="-1"/>
        <w:w w:val="100"/>
        <w:sz w:val="22"/>
        <w:szCs w:val="22"/>
        <w:lang w:val="es-ES" w:eastAsia="en-US" w:bidi="ar-SA"/>
      </w:rPr>
    </w:lvl>
    <w:lvl w:ilvl="1" w:tplc="973A0F92">
      <w:numFmt w:val="bullet"/>
      <w:lvlText w:val="•"/>
      <w:lvlJc w:val="left"/>
      <w:pPr>
        <w:ind w:left="1629" w:hanging="360"/>
      </w:pPr>
      <w:rPr>
        <w:rFonts w:hint="default"/>
        <w:lang w:val="es-ES" w:eastAsia="en-US" w:bidi="ar-SA"/>
      </w:rPr>
    </w:lvl>
    <w:lvl w:ilvl="2" w:tplc="AABEAFF0">
      <w:numFmt w:val="bullet"/>
      <w:lvlText w:val="•"/>
      <w:lvlJc w:val="left"/>
      <w:pPr>
        <w:ind w:left="2438" w:hanging="360"/>
      </w:pPr>
      <w:rPr>
        <w:rFonts w:hint="default"/>
        <w:lang w:val="es-ES" w:eastAsia="en-US" w:bidi="ar-SA"/>
      </w:rPr>
    </w:lvl>
    <w:lvl w:ilvl="3" w:tplc="16506E90">
      <w:numFmt w:val="bullet"/>
      <w:lvlText w:val="•"/>
      <w:lvlJc w:val="left"/>
      <w:pPr>
        <w:ind w:left="3247" w:hanging="360"/>
      </w:pPr>
      <w:rPr>
        <w:rFonts w:hint="default"/>
        <w:lang w:val="es-ES" w:eastAsia="en-US" w:bidi="ar-SA"/>
      </w:rPr>
    </w:lvl>
    <w:lvl w:ilvl="4" w:tplc="EA647D06">
      <w:numFmt w:val="bullet"/>
      <w:lvlText w:val="•"/>
      <w:lvlJc w:val="left"/>
      <w:pPr>
        <w:ind w:left="4056" w:hanging="360"/>
      </w:pPr>
      <w:rPr>
        <w:rFonts w:hint="default"/>
        <w:lang w:val="es-ES" w:eastAsia="en-US" w:bidi="ar-SA"/>
      </w:rPr>
    </w:lvl>
    <w:lvl w:ilvl="5" w:tplc="E1DE945A">
      <w:numFmt w:val="bullet"/>
      <w:lvlText w:val="•"/>
      <w:lvlJc w:val="left"/>
      <w:pPr>
        <w:ind w:left="4866" w:hanging="360"/>
      </w:pPr>
      <w:rPr>
        <w:rFonts w:hint="default"/>
        <w:lang w:val="es-ES" w:eastAsia="en-US" w:bidi="ar-SA"/>
      </w:rPr>
    </w:lvl>
    <w:lvl w:ilvl="6" w:tplc="D764B474">
      <w:numFmt w:val="bullet"/>
      <w:lvlText w:val="•"/>
      <w:lvlJc w:val="left"/>
      <w:pPr>
        <w:ind w:left="5675" w:hanging="360"/>
      </w:pPr>
      <w:rPr>
        <w:rFonts w:hint="default"/>
        <w:lang w:val="es-ES" w:eastAsia="en-US" w:bidi="ar-SA"/>
      </w:rPr>
    </w:lvl>
    <w:lvl w:ilvl="7" w:tplc="4FCCADBA">
      <w:numFmt w:val="bullet"/>
      <w:lvlText w:val="•"/>
      <w:lvlJc w:val="left"/>
      <w:pPr>
        <w:ind w:left="6484" w:hanging="360"/>
      </w:pPr>
      <w:rPr>
        <w:rFonts w:hint="default"/>
        <w:lang w:val="es-ES" w:eastAsia="en-US" w:bidi="ar-SA"/>
      </w:rPr>
    </w:lvl>
    <w:lvl w:ilvl="8" w:tplc="5E6839E2">
      <w:numFmt w:val="bullet"/>
      <w:lvlText w:val="•"/>
      <w:lvlJc w:val="left"/>
      <w:pPr>
        <w:ind w:left="7293" w:hanging="360"/>
      </w:pPr>
      <w:rPr>
        <w:rFonts w:hint="default"/>
        <w:lang w:val="es-ES" w:eastAsia="en-US" w:bidi="ar-SA"/>
      </w:rPr>
    </w:lvl>
  </w:abstractNum>
  <w:abstractNum w:abstractNumId="4" w15:restartNumberingAfterBreak="0">
    <w:nsid w:val="0D302796"/>
    <w:multiLevelType w:val="hybridMultilevel"/>
    <w:tmpl w:val="CCD47C72"/>
    <w:lvl w:ilvl="0" w:tplc="82626200">
      <w:start w:val="4"/>
      <w:numFmt w:val="decimal"/>
      <w:lvlText w:val="%1."/>
      <w:lvlJc w:val="left"/>
      <w:pPr>
        <w:ind w:left="827" w:hanging="360"/>
        <w:jc w:val="left"/>
      </w:pPr>
      <w:rPr>
        <w:rFonts w:ascii="Arial MT" w:eastAsia="Arial MT" w:hAnsi="Arial MT" w:cs="Arial MT" w:hint="default"/>
        <w:b w:val="0"/>
        <w:bCs w:val="0"/>
        <w:i w:val="0"/>
        <w:iCs w:val="0"/>
        <w:spacing w:val="-1"/>
        <w:w w:val="100"/>
        <w:sz w:val="22"/>
        <w:szCs w:val="22"/>
        <w:lang w:val="es-ES" w:eastAsia="en-US" w:bidi="ar-SA"/>
      </w:rPr>
    </w:lvl>
    <w:lvl w:ilvl="1" w:tplc="23586F14">
      <w:numFmt w:val="bullet"/>
      <w:lvlText w:val="•"/>
      <w:lvlJc w:val="left"/>
      <w:pPr>
        <w:ind w:left="1629" w:hanging="360"/>
      </w:pPr>
      <w:rPr>
        <w:rFonts w:hint="default"/>
        <w:lang w:val="es-ES" w:eastAsia="en-US" w:bidi="ar-SA"/>
      </w:rPr>
    </w:lvl>
    <w:lvl w:ilvl="2" w:tplc="B1A2064E">
      <w:numFmt w:val="bullet"/>
      <w:lvlText w:val="•"/>
      <w:lvlJc w:val="left"/>
      <w:pPr>
        <w:ind w:left="2438" w:hanging="360"/>
      </w:pPr>
      <w:rPr>
        <w:rFonts w:hint="default"/>
        <w:lang w:val="es-ES" w:eastAsia="en-US" w:bidi="ar-SA"/>
      </w:rPr>
    </w:lvl>
    <w:lvl w:ilvl="3" w:tplc="3E7802C2">
      <w:numFmt w:val="bullet"/>
      <w:lvlText w:val="•"/>
      <w:lvlJc w:val="left"/>
      <w:pPr>
        <w:ind w:left="3247" w:hanging="360"/>
      </w:pPr>
      <w:rPr>
        <w:rFonts w:hint="default"/>
        <w:lang w:val="es-ES" w:eastAsia="en-US" w:bidi="ar-SA"/>
      </w:rPr>
    </w:lvl>
    <w:lvl w:ilvl="4" w:tplc="4172FF90">
      <w:numFmt w:val="bullet"/>
      <w:lvlText w:val="•"/>
      <w:lvlJc w:val="left"/>
      <w:pPr>
        <w:ind w:left="4057" w:hanging="360"/>
      </w:pPr>
      <w:rPr>
        <w:rFonts w:hint="default"/>
        <w:lang w:val="es-ES" w:eastAsia="en-US" w:bidi="ar-SA"/>
      </w:rPr>
    </w:lvl>
    <w:lvl w:ilvl="5" w:tplc="C47C6008">
      <w:numFmt w:val="bullet"/>
      <w:lvlText w:val="•"/>
      <w:lvlJc w:val="left"/>
      <w:pPr>
        <w:ind w:left="4866" w:hanging="360"/>
      </w:pPr>
      <w:rPr>
        <w:rFonts w:hint="default"/>
        <w:lang w:val="es-ES" w:eastAsia="en-US" w:bidi="ar-SA"/>
      </w:rPr>
    </w:lvl>
    <w:lvl w:ilvl="6" w:tplc="67F0FFC8">
      <w:numFmt w:val="bullet"/>
      <w:lvlText w:val="•"/>
      <w:lvlJc w:val="left"/>
      <w:pPr>
        <w:ind w:left="5675" w:hanging="360"/>
      </w:pPr>
      <w:rPr>
        <w:rFonts w:hint="default"/>
        <w:lang w:val="es-ES" w:eastAsia="en-US" w:bidi="ar-SA"/>
      </w:rPr>
    </w:lvl>
    <w:lvl w:ilvl="7" w:tplc="2D601B8C">
      <w:numFmt w:val="bullet"/>
      <w:lvlText w:val="•"/>
      <w:lvlJc w:val="left"/>
      <w:pPr>
        <w:ind w:left="6485" w:hanging="360"/>
      </w:pPr>
      <w:rPr>
        <w:rFonts w:hint="default"/>
        <w:lang w:val="es-ES" w:eastAsia="en-US" w:bidi="ar-SA"/>
      </w:rPr>
    </w:lvl>
    <w:lvl w:ilvl="8" w:tplc="3DC2CDC0">
      <w:numFmt w:val="bullet"/>
      <w:lvlText w:val="•"/>
      <w:lvlJc w:val="left"/>
      <w:pPr>
        <w:ind w:left="7294" w:hanging="360"/>
      </w:pPr>
      <w:rPr>
        <w:rFonts w:hint="default"/>
        <w:lang w:val="es-ES" w:eastAsia="en-US" w:bidi="ar-SA"/>
      </w:rPr>
    </w:lvl>
  </w:abstractNum>
  <w:abstractNum w:abstractNumId="5" w15:restartNumberingAfterBreak="0">
    <w:nsid w:val="12B26149"/>
    <w:multiLevelType w:val="hybridMultilevel"/>
    <w:tmpl w:val="E3B8AE3E"/>
    <w:lvl w:ilvl="0" w:tplc="28A23A64">
      <w:numFmt w:val="bullet"/>
      <w:lvlText w:val=""/>
      <w:lvlJc w:val="left"/>
      <w:pPr>
        <w:ind w:left="1310" w:hanging="420"/>
      </w:pPr>
      <w:rPr>
        <w:rFonts w:ascii="Wingdings" w:eastAsia="Wingdings" w:hAnsi="Wingdings" w:cs="Wingdings" w:hint="default"/>
        <w:b w:val="0"/>
        <w:bCs w:val="0"/>
        <w:i w:val="0"/>
        <w:iCs w:val="0"/>
        <w:spacing w:val="0"/>
        <w:w w:val="100"/>
        <w:sz w:val="22"/>
        <w:szCs w:val="22"/>
        <w:lang w:val="es-ES" w:eastAsia="en-US" w:bidi="ar-SA"/>
      </w:rPr>
    </w:lvl>
    <w:lvl w:ilvl="1" w:tplc="7AFA4804">
      <w:numFmt w:val="bullet"/>
      <w:lvlText w:val="•"/>
      <w:lvlJc w:val="left"/>
      <w:pPr>
        <w:ind w:left="2212" w:hanging="420"/>
      </w:pPr>
      <w:rPr>
        <w:rFonts w:hint="default"/>
        <w:lang w:val="es-ES" w:eastAsia="en-US" w:bidi="ar-SA"/>
      </w:rPr>
    </w:lvl>
    <w:lvl w:ilvl="2" w:tplc="233AB880">
      <w:numFmt w:val="bullet"/>
      <w:lvlText w:val="•"/>
      <w:lvlJc w:val="left"/>
      <w:pPr>
        <w:ind w:left="3116" w:hanging="420"/>
      </w:pPr>
      <w:rPr>
        <w:rFonts w:hint="default"/>
        <w:lang w:val="es-ES" w:eastAsia="en-US" w:bidi="ar-SA"/>
      </w:rPr>
    </w:lvl>
    <w:lvl w:ilvl="3" w:tplc="85FEF5EE">
      <w:numFmt w:val="bullet"/>
      <w:lvlText w:val="•"/>
      <w:lvlJc w:val="left"/>
      <w:pPr>
        <w:ind w:left="4020" w:hanging="420"/>
      </w:pPr>
      <w:rPr>
        <w:rFonts w:hint="default"/>
        <w:lang w:val="es-ES" w:eastAsia="en-US" w:bidi="ar-SA"/>
      </w:rPr>
    </w:lvl>
    <w:lvl w:ilvl="4" w:tplc="538A544E">
      <w:numFmt w:val="bullet"/>
      <w:lvlText w:val="•"/>
      <w:lvlJc w:val="left"/>
      <w:pPr>
        <w:ind w:left="4924" w:hanging="420"/>
      </w:pPr>
      <w:rPr>
        <w:rFonts w:hint="default"/>
        <w:lang w:val="es-ES" w:eastAsia="en-US" w:bidi="ar-SA"/>
      </w:rPr>
    </w:lvl>
    <w:lvl w:ilvl="5" w:tplc="C478E0B0">
      <w:numFmt w:val="bullet"/>
      <w:lvlText w:val="•"/>
      <w:lvlJc w:val="left"/>
      <w:pPr>
        <w:ind w:left="5828" w:hanging="420"/>
      </w:pPr>
      <w:rPr>
        <w:rFonts w:hint="default"/>
        <w:lang w:val="es-ES" w:eastAsia="en-US" w:bidi="ar-SA"/>
      </w:rPr>
    </w:lvl>
    <w:lvl w:ilvl="6" w:tplc="5DAE5A34">
      <w:numFmt w:val="bullet"/>
      <w:lvlText w:val="•"/>
      <w:lvlJc w:val="left"/>
      <w:pPr>
        <w:ind w:left="6732" w:hanging="420"/>
      </w:pPr>
      <w:rPr>
        <w:rFonts w:hint="default"/>
        <w:lang w:val="es-ES" w:eastAsia="en-US" w:bidi="ar-SA"/>
      </w:rPr>
    </w:lvl>
    <w:lvl w:ilvl="7" w:tplc="DE82CC50">
      <w:numFmt w:val="bullet"/>
      <w:lvlText w:val="•"/>
      <w:lvlJc w:val="left"/>
      <w:pPr>
        <w:ind w:left="7636" w:hanging="420"/>
      </w:pPr>
      <w:rPr>
        <w:rFonts w:hint="default"/>
        <w:lang w:val="es-ES" w:eastAsia="en-US" w:bidi="ar-SA"/>
      </w:rPr>
    </w:lvl>
    <w:lvl w:ilvl="8" w:tplc="B3D4789E">
      <w:numFmt w:val="bullet"/>
      <w:lvlText w:val="•"/>
      <w:lvlJc w:val="left"/>
      <w:pPr>
        <w:ind w:left="8540" w:hanging="420"/>
      </w:pPr>
      <w:rPr>
        <w:rFonts w:hint="default"/>
        <w:lang w:val="es-ES" w:eastAsia="en-US" w:bidi="ar-SA"/>
      </w:rPr>
    </w:lvl>
  </w:abstractNum>
  <w:abstractNum w:abstractNumId="6" w15:restartNumberingAfterBreak="0">
    <w:nsid w:val="156914CD"/>
    <w:multiLevelType w:val="hybridMultilevel"/>
    <w:tmpl w:val="81DEA73A"/>
    <w:lvl w:ilvl="0" w:tplc="D9063B96">
      <w:numFmt w:val="bullet"/>
      <w:lvlText w:val="o"/>
      <w:lvlJc w:val="left"/>
      <w:pPr>
        <w:ind w:left="690" w:hanging="360"/>
      </w:pPr>
      <w:rPr>
        <w:rFonts w:ascii="Courier New" w:eastAsia="Courier New" w:hAnsi="Courier New" w:cs="Courier New" w:hint="default"/>
        <w:b w:val="0"/>
        <w:bCs w:val="0"/>
        <w:i w:val="0"/>
        <w:iCs w:val="0"/>
        <w:spacing w:val="0"/>
        <w:w w:val="99"/>
        <w:sz w:val="20"/>
        <w:szCs w:val="20"/>
        <w:lang w:val="es-ES" w:eastAsia="en-US" w:bidi="ar-SA"/>
      </w:rPr>
    </w:lvl>
    <w:lvl w:ilvl="1" w:tplc="6D70F194">
      <w:numFmt w:val="bullet"/>
      <w:lvlText w:val="•"/>
      <w:lvlJc w:val="left"/>
      <w:pPr>
        <w:ind w:left="1500" w:hanging="360"/>
      </w:pPr>
      <w:rPr>
        <w:rFonts w:hint="default"/>
        <w:lang w:val="es-ES" w:eastAsia="en-US" w:bidi="ar-SA"/>
      </w:rPr>
    </w:lvl>
    <w:lvl w:ilvl="2" w:tplc="65E8D108">
      <w:numFmt w:val="bullet"/>
      <w:lvlText w:val="•"/>
      <w:lvlJc w:val="left"/>
      <w:pPr>
        <w:ind w:left="2301" w:hanging="360"/>
      </w:pPr>
      <w:rPr>
        <w:rFonts w:hint="default"/>
        <w:lang w:val="es-ES" w:eastAsia="en-US" w:bidi="ar-SA"/>
      </w:rPr>
    </w:lvl>
    <w:lvl w:ilvl="3" w:tplc="ACB8989E">
      <w:numFmt w:val="bullet"/>
      <w:lvlText w:val="•"/>
      <w:lvlJc w:val="left"/>
      <w:pPr>
        <w:ind w:left="3102" w:hanging="360"/>
      </w:pPr>
      <w:rPr>
        <w:rFonts w:hint="default"/>
        <w:lang w:val="es-ES" w:eastAsia="en-US" w:bidi="ar-SA"/>
      </w:rPr>
    </w:lvl>
    <w:lvl w:ilvl="4" w:tplc="9124AC6A">
      <w:numFmt w:val="bullet"/>
      <w:lvlText w:val="•"/>
      <w:lvlJc w:val="left"/>
      <w:pPr>
        <w:ind w:left="3903" w:hanging="360"/>
      </w:pPr>
      <w:rPr>
        <w:rFonts w:hint="default"/>
        <w:lang w:val="es-ES" w:eastAsia="en-US" w:bidi="ar-SA"/>
      </w:rPr>
    </w:lvl>
    <w:lvl w:ilvl="5" w:tplc="C9F6834E">
      <w:numFmt w:val="bullet"/>
      <w:lvlText w:val="•"/>
      <w:lvlJc w:val="left"/>
      <w:pPr>
        <w:ind w:left="4704" w:hanging="360"/>
      </w:pPr>
      <w:rPr>
        <w:rFonts w:hint="default"/>
        <w:lang w:val="es-ES" w:eastAsia="en-US" w:bidi="ar-SA"/>
      </w:rPr>
    </w:lvl>
    <w:lvl w:ilvl="6" w:tplc="F176D326">
      <w:numFmt w:val="bullet"/>
      <w:lvlText w:val="•"/>
      <w:lvlJc w:val="left"/>
      <w:pPr>
        <w:ind w:left="5505" w:hanging="360"/>
      </w:pPr>
      <w:rPr>
        <w:rFonts w:hint="default"/>
        <w:lang w:val="es-ES" w:eastAsia="en-US" w:bidi="ar-SA"/>
      </w:rPr>
    </w:lvl>
    <w:lvl w:ilvl="7" w:tplc="05747F88">
      <w:numFmt w:val="bullet"/>
      <w:lvlText w:val="•"/>
      <w:lvlJc w:val="left"/>
      <w:pPr>
        <w:ind w:left="6305" w:hanging="360"/>
      </w:pPr>
      <w:rPr>
        <w:rFonts w:hint="default"/>
        <w:lang w:val="es-ES" w:eastAsia="en-US" w:bidi="ar-SA"/>
      </w:rPr>
    </w:lvl>
    <w:lvl w:ilvl="8" w:tplc="22B8798C">
      <w:numFmt w:val="bullet"/>
      <w:lvlText w:val="•"/>
      <w:lvlJc w:val="left"/>
      <w:pPr>
        <w:ind w:left="7106" w:hanging="360"/>
      </w:pPr>
      <w:rPr>
        <w:rFonts w:hint="default"/>
        <w:lang w:val="es-ES" w:eastAsia="en-US" w:bidi="ar-SA"/>
      </w:rPr>
    </w:lvl>
  </w:abstractNum>
  <w:abstractNum w:abstractNumId="7" w15:restartNumberingAfterBreak="0">
    <w:nsid w:val="179A2364"/>
    <w:multiLevelType w:val="hybridMultilevel"/>
    <w:tmpl w:val="D32E1D56"/>
    <w:lvl w:ilvl="0" w:tplc="C0B0ADE2">
      <w:start w:val="19"/>
      <w:numFmt w:val="decimal"/>
      <w:lvlText w:val="%1."/>
      <w:lvlJc w:val="left"/>
      <w:pPr>
        <w:ind w:left="827" w:hanging="360"/>
        <w:jc w:val="left"/>
      </w:pPr>
      <w:rPr>
        <w:rFonts w:ascii="Arial MT" w:eastAsia="Arial MT" w:hAnsi="Arial MT" w:cs="Arial MT" w:hint="default"/>
        <w:b w:val="0"/>
        <w:bCs w:val="0"/>
        <w:i w:val="0"/>
        <w:iCs w:val="0"/>
        <w:spacing w:val="-1"/>
        <w:w w:val="100"/>
        <w:sz w:val="22"/>
        <w:szCs w:val="22"/>
        <w:lang w:val="es-ES" w:eastAsia="en-US" w:bidi="ar-SA"/>
      </w:rPr>
    </w:lvl>
    <w:lvl w:ilvl="1" w:tplc="266E9206">
      <w:numFmt w:val="bullet"/>
      <w:lvlText w:val="•"/>
      <w:lvlJc w:val="left"/>
      <w:pPr>
        <w:ind w:left="1629" w:hanging="360"/>
      </w:pPr>
      <w:rPr>
        <w:rFonts w:hint="default"/>
        <w:lang w:val="es-ES" w:eastAsia="en-US" w:bidi="ar-SA"/>
      </w:rPr>
    </w:lvl>
    <w:lvl w:ilvl="2" w:tplc="6CB6EF14">
      <w:numFmt w:val="bullet"/>
      <w:lvlText w:val="•"/>
      <w:lvlJc w:val="left"/>
      <w:pPr>
        <w:ind w:left="2438" w:hanging="360"/>
      </w:pPr>
      <w:rPr>
        <w:rFonts w:hint="default"/>
        <w:lang w:val="es-ES" w:eastAsia="en-US" w:bidi="ar-SA"/>
      </w:rPr>
    </w:lvl>
    <w:lvl w:ilvl="3" w:tplc="9A9499BA">
      <w:numFmt w:val="bullet"/>
      <w:lvlText w:val="•"/>
      <w:lvlJc w:val="left"/>
      <w:pPr>
        <w:ind w:left="3247" w:hanging="360"/>
      </w:pPr>
      <w:rPr>
        <w:rFonts w:hint="default"/>
        <w:lang w:val="es-ES" w:eastAsia="en-US" w:bidi="ar-SA"/>
      </w:rPr>
    </w:lvl>
    <w:lvl w:ilvl="4" w:tplc="077698A4">
      <w:numFmt w:val="bullet"/>
      <w:lvlText w:val="•"/>
      <w:lvlJc w:val="left"/>
      <w:pPr>
        <w:ind w:left="4056" w:hanging="360"/>
      </w:pPr>
      <w:rPr>
        <w:rFonts w:hint="default"/>
        <w:lang w:val="es-ES" w:eastAsia="en-US" w:bidi="ar-SA"/>
      </w:rPr>
    </w:lvl>
    <w:lvl w:ilvl="5" w:tplc="3594D7C8">
      <w:numFmt w:val="bullet"/>
      <w:lvlText w:val="•"/>
      <w:lvlJc w:val="left"/>
      <w:pPr>
        <w:ind w:left="4865" w:hanging="360"/>
      </w:pPr>
      <w:rPr>
        <w:rFonts w:hint="default"/>
        <w:lang w:val="es-ES" w:eastAsia="en-US" w:bidi="ar-SA"/>
      </w:rPr>
    </w:lvl>
    <w:lvl w:ilvl="6" w:tplc="9ABC9F8E">
      <w:numFmt w:val="bullet"/>
      <w:lvlText w:val="•"/>
      <w:lvlJc w:val="left"/>
      <w:pPr>
        <w:ind w:left="5674" w:hanging="360"/>
      </w:pPr>
      <w:rPr>
        <w:rFonts w:hint="default"/>
        <w:lang w:val="es-ES" w:eastAsia="en-US" w:bidi="ar-SA"/>
      </w:rPr>
    </w:lvl>
    <w:lvl w:ilvl="7" w:tplc="958ECEEA">
      <w:numFmt w:val="bullet"/>
      <w:lvlText w:val="•"/>
      <w:lvlJc w:val="left"/>
      <w:pPr>
        <w:ind w:left="6483" w:hanging="360"/>
      </w:pPr>
      <w:rPr>
        <w:rFonts w:hint="default"/>
        <w:lang w:val="es-ES" w:eastAsia="en-US" w:bidi="ar-SA"/>
      </w:rPr>
    </w:lvl>
    <w:lvl w:ilvl="8" w:tplc="9CE6A028">
      <w:numFmt w:val="bullet"/>
      <w:lvlText w:val="•"/>
      <w:lvlJc w:val="left"/>
      <w:pPr>
        <w:ind w:left="7292" w:hanging="360"/>
      </w:pPr>
      <w:rPr>
        <w:rFonts w:hint="default"/>
        <w:lang w:val="es-ES" w:eastAsia="en-US" w:bidi="ar-SA"/>
      </w:rPr>
    </w:lvl>
  </w:abstractNum>
  <w:abstractNum w:abstractNumId="8" w15:restartNumberingAfterBreak="0">
    <w:nsid w:val="242E2918"/>
    <w:multiLevelType w:val="hybridMultilevel"/>
    <w:tmpl w:val="8DF8DC2C"/>
    <w:lvl w:ilvl="0" w:tplc="2BAA9010">
      <w:start w:val="1"/>
      <w:numFmt w:val="decimal"/>
      <w:lvlText w:val="%1."/>
      <w:lvlJc w:val="left"/>
      <w:pPr>
        <w:ind w:left="1342" w:hanging="360"/>
        <w:jc w:val="left"/>
      </w:pPr>
      <w:rPr>
        <w:rFonts w:ascii="Arial MT" w:eastAsia="Arial MT" w:hAnsi="Arial MT" w:cs="Arial MT" w:hint="default"/>
        <w:b w:val="0"/>
        <w:bCs w:val="0"/>
        <w:i w:val="0"/>
        <w:iCs w:val="0"/>
        <w:spacing w:val="-1"/>
        <w:w w:val="100"/>
        <w:sz w:val="22"/>
        <w:szCs w:val="22"/>
        <w:lang w:val="es-ES" w:eastAsia="en-US" w:bidi="ar-SA"/>
      </w:rPr>
    </w:lvl>
    <w:lvl w:ilvl="1" w:tplc="38B83272">
      <w:numFmt w:val="bullet"/>
      <w:lvlText w:val="•"/>
      <w:lvlJc w:val="left"/>
      <w:pPr>
        <w:ind w:left="2214" w:hanging="360"/>
      </w:pPr>
      <w:rPr>
        <w:rFonts w:hint="default"/>
        <w:lang w:val="es-ES" w:eastAsia="en-US" w:bidi="ar-SA"/>
      </w:rPr>
    </w:lvl>
    <w:lvl w:ilvl="2" w:tplc="C8AE7884">
      <w:numFmt w:val="bullet"/>
      <w:lvlText w:val="•"/>
      <w:lvlJc w:val="left"/>
      <w:pPr>
        <w:ind w:left="3088" w:hanging="360"/>
      </w:pPr>
      <w:rPr>
        <w:rFonts w:hint="default"/>
        <w:lang w:val="es-ES" w:eastAsia="en-US" w:bidi="ar-SA"/>
      </w:rPr>
    </w:lvl>
    <w:lvl w:ilvl="3" w:tplc="F41EC614">
      <w:numFmt w:val="bullet"/>
      <w:lvlText w:val="•"/>
      <w:lvlJc w:val="left"/>
      <w:pPr>
        <w:ind w:left="3962" w:hanging="360"/>
      </w:pPr>
      <w:rPr>
        <w:rFonts w:hint="default"/>
        <w:lang w:val="es-ES" w:eastAsia="en-US" w:bidi="ar-SA"/>
      </w:rPr>
    </w:lvl>
    <w:lvl w:ilvl="4" w:tplc="60C6F2C0">
      <w:numFmt w:val="bullet"/>
      <w:lvlText w:val="•"/>
      <w:lvlJc w:val="left"/>
      <w:pPr>
        <w:ind w:left="4836" w:hanging="360"/>
      </w:pPr>
      <w:rPr>
        <w:rFonts w:hint="default"/>
        <w:lang w:val="es-ES" w:eastAsia="en-US" w:bidi="ar-SA"/>
      </w:rPr>
    </w:lvl>
    <w:lvl w:ilvl="5" w:tplc="549A02F4">
      <w:numFmt w:val="bullet"/>
      <w:lvlText w:val="•"/>
      <w:lvlJc w:val="left"/>
      <w:pPr>
        <w:ind w:left="5710" w:hanging="360"/>
      </w:pPr>
      <w:rPr>
        <w:rFonts w:hint="default"/>
        <w:lang w:val="es-ES" w:eastAsia="en-US" w:bidi="ar-SA"/>
      </w:rPr>
    </w:lvl>
    <w:lvl w:ilvl="6" w:tplc="B776CE8E">
      <w:numFmt w:val="bullet"/>
      <w:lvlText w:val="•"/>
      <w:lvlJc w:val="left"/>
      <w:pPr>
        <w:ind w:left="6584" w:hanging="360"/>
      </w:pPr>
      <w:rPr>
        <w:rFonts w:hint="default"/>
        <w:lang w:val="es-ES" w:eastAsia="en-US" w:bidi="ar-SA"/>
      </w:rPr>
    </w:lvl>
    <w:lvl w:ilvl="7" w:tplc="BD782C58">
      <w:numFmt w:val="bullet"/>
      <w:lvlText w:val="•"/>
      <w:lvlJc w:val="left"/>
      <w:pPr>
        <w:ind w:left="7458" w:hanging="360"/>
      </w:pPr>
      <w:rPr>
        <w:rFonts w:hint="default"/>
        <w:lang w:val="es-ES" w:eastAsia="en-US" w:bidi="ar-SA"/>
      </w:rPr>
    </w:lvl>
    <w:lvl w:ilvl="8" w:tplc="8C3AF5FC">
      <w:numFmt w:val="bullet"/>
      <w:lvlText w:val="•"/>
      <w:lvlJc w:val="left"/>
      <w:pPr>
        <w:ind w:left="8332" w:hanging="360"/>
      </w:pPr>
      <w:rPr>
        <w:rFonts w:hint="default"/>
        <w:lang w:val="es-ES" w:eastAsia="en-US" w:bidi="ar-SA"/>
      </w:rPr>
    </w:lvl>
  </w:abstractNum>
  <w:abstractNum w:abstractNumId="9" w15:restartNumberingAfterBreak="0">
    <w:nsid w:val="25AB597D"/>
    <w:multiLevelType w:val="hybridMultilevel"/>
    <w:tmpl w:val="949A73F8"/>
    <w:lvl w:ilvl="0" w:tplc="7A962B06">
      <w:start w:val="1"/>
      <w:numFmt w:val="decimal"/>
      <w:lvlText w:val="%1."/>
      <w:lvlJc w:val="left"/>
      <w:pPr>
        <w:ind w:left="827" w:hanging="360"/>
        <w:jc w:val="left"/>
      </w:pPr>
      <w:rPr>
        <w:rFonts w:ascii="Arial MT" w:eastAsia="Arial MT" w:hAnsi="Arial MT" w:cs="Arial MT" w:hint="default"/>
        <w:b w:val="0"/>
        <w:bCs w:val="0"/>
        <w:i w:val="0"/>
        <w:iCs w:val="0"/>
        <w:spacing w:val="-1"/>
        <w:w w:val="100"/>
        <w:sz w:val="22"/>
        <w:szCs w:val="22"/>
        <w:lang w:val="es-ES" w:eastAsia="en-US" w:bidi="ar-SA"/>
      </w:rPr>
    </w:lvl>
    <w:lvl w:ilvl="1" w:tplc="EF646860">
      <w:numFmt w:val="bullet"/>
      <w:lvlText w:val="•"/>
      <w:lvlJc w:val="left"/>
      <w:pPr>
        <w:ind w:left="1629" w:hanging="360"/>
      </w:pPr>
      <w:rPr>
        <w:rFonts w:hint="default"/>
        <w:lang w:val="es-ES" w:eastAsia="en-US" w:bidi="ar-SA"/>
      </w:rPr>
    </w:lvl>
    <w:lvl w:ilvl="2" w:tplc="AD8E92E8">
      <w:numFmt w:val="bullet"/>
      <w:lvlText w:val="•"/>
      <w:lvlJc w:val="left"/>
      <w:pPr>
        <w:ind w:left="2438" w:hanging="360"/>
      </w:pPr>
      <w:rPr>
        <w:rFonts w:hint="default"/>
        <w:lang w:val="es-ES" w:eastAsia="en-US" w:bidi="ar-SA"/>
      </w:rPr>
    </w:lvl>
    <w:lvl w:ilvl="3" w:tplc="7B724DF2">
      <w:numFmt w:val="bullet"/>
      <w:lvlText w:val="•"/>
      <w:lvlJc w:val="left"/>
      <w:pPr>
        <w:ind w:left="3247" w:hanging="360"/>
      </w:pPr>
      <w:rPr>
        <w:rFonts w:hint="default"/>
        <w:lang w:val="es-ES" w:eastAsia="en-US" w:bidi="ar-SA"/>
      </w:rPr>
    </w:lvl>
    <w:lvl w:ilvl="4" w:tplc="B1B86FF4">
      <w:numFmt w:val="bullet"/>
      <w:lvlText w:val="•"/>
      <w:lvlJc w:val="left"/>
      <w:pPr>
        <w:ind w:left="4056" w:hanging="360"/>
      </w:pPr>
      <w:rPr>
        <w:rFonts w:hint="default"/>
        <w:lang w:val="es-ES" w:eastAsia="en-US" w:bidi="ar-SA"/>
      </w:rPr>
    </w:lvl>
    <w:lvl w:ilvl="5" w:tplc="53402E0C">
      <w:numFmt w:val="bullet"/>
      <w:lvlText w:val="•"/>
      <w:lvlJc w:val="left"/>
      <w:pPr>
        <w:ind w:left="4866" w:hanging="360"/>
      </w:pPr>
      <w:rPr>
        <w:rFonts w:hint="default"/>
        <w:lang w:val="es-ES" w:eastAsia="en-US" w:bidi="ar-SA"/>
      </w:rPr>
    </w:lvl>
    <w:lvl w:ilvl="6" w:tplc="06346992">
      <w:numFmt w:val="bullet"/>
      <w:lvlText w:val="•"/>
      <w:lvlJc w:val="left"/>
      <w:pPr>
        <w:ind w:left="5675" w:hanging="360"/>
      </w:pPr>
      <w:rPr>
        <w:rFonts w:hint="default"/>
        <w:lang w:val="es-ES" w:eastAsia="en-US" w:bidi="ar-SA"/>
      </w:rPr>
    </w:lvl>
    <w:lvl w:ilvl="7" w:tplc="5C08FBF0">
      <w:numFmt w:val="bullet"/>
      <w:lvlText w:val="•"/>
      <w:lvlJc w:val="left"/>
      <w:pPr>
        <w:ind w:left="6484" w:hanging="360"/>
      </w:pPr>
      <w:rPr>
        <w:rFonts w:hint="default"/>
        <w:lang w:val="es-ES" w:eastAsia="en-US" w:bidi="ar-SA"/>
      </w:rPr>
    </w:lvl>
    <w:lvl w:ilvl="8" w:tplc="D444F34A">
      <w:numFmt w:val="bullet"/>
      <w:lvlText w:val="•"/>
      <w:lvlJc w:val="left"/>
      <w:pPr>
        <w:ind w:left="7293" w:hanging="360"/>
      </w:pPr>
      <w:rPr>
        <w:rFonts w:hint="default"/>
        <w:lang w:val="es-ES" w:eastAsia="en-US" w:bidi="ar-SA"/>
      </w:rPr>
    </w:lvl>
  </w:abstractNum>
  <w:abstractNum w:abstractNumId="10" w15:restartNumberingAfterBreak="0">
    <w:nsid w:val="33307C00"/>
    <w:multiLevelType w:val="hybridMultilevel"/>
    <w:tmpl w:val="AD8C5068"/>
    <w:lvl w:ilvl="0" w:tplc="225684D8">
      <w:start w:val="7"/>
      <w:numFmt w:val="decimal"/>
      <w:lvlText w:val="%1."/>
      <w:lvlJc w:val="left"/>
      <w:pPr>
        <w:ind w:left="827" w:hanging="360"/>
        <w:jc w:val="left"/>
      </w:pPr>
      <w:rPr>
        <w:rFonts w:ascii="Arial MT" w:eastAsia="Arial MT" w:hAnsi="Arial MT" w:cs="Arial MT" w:hint="default"/>
        <w:b w:val="0"/>
        <w:bCs w:val="0"/>
        <w:i w:val="0"/>
        <w:iCs w:val="0"/>
        <w:spacing w:val="-1"/>
        <w:w w:val="100"/>
        <w:sz w:val="22"/>
        <w:szCs w:val="22"/>
        <w:lang w:val="es-ES" w:eastAsia="en-US" w:bidi="ar-SA"/>
      </w:rPr>
    </w:lvl>
    <w:lvl w:ilvl="1" w:tplc="EDB4B0B0">
      <w:numFmt w:val="bullet"/>
      <w:lvlText w:val="•"/>
      <w:lvlJc w:val="left"/>
      <w:pPr>
        <w:ind w:left="1629" w:hanging="360"/>
      </w:pPr>
      <w:rPr>
        <w:rFonts w:hint="default"/>
        <w:lang w:val="es-ES" w:eastAsia="en-US" w:bidi="ar-SA"/>
      </w:rPr>
    </w:lvl>
    <w:lvl w:ilvl="2" w:tplc="DD1282A2">
      <w:numFmt w:val="bullet"/>
      <w:lvlText w:val="•"/>
      <w:lvlJc w:val="left"/>
      <w:pPr>
        <w:ind w:left="2438" w:hanging="360"/>
      </w:pPr>
      <w:rPr>
        <w:rFonts w:hint="default"/>
        <w:lang w:val="es-ES" w:eastAsia="en-US" w:bidi="ar-SA"/>
      </w:rPr>
    </w:lvl>
    <w:lvl w:ilvl="3" w:tplc="ECE22706">
      <w:numFmt w:val="bullet"/>
      <w:lvlText w:val="•"/>
      <w:lvlJc w:val="left"/>
      <w:pPr>
        <w:ind w:left="3247" w:hanging="360"/>
      </w:pPr>
      <w:rPr>
        <w:rFonts w:hint="default"/>
        <w:lang w:val="es-ES" w:eastAsia="en-US" w:bidi="ar-SA"/>
      </w:rPr>
    </w:lvl>
    <w:lvl w:ilvl="4" w:tplc="9CBEC126">
      <w:numFmt w:val="bullet"/>
      <w:lvlText w:val="•"/>
      <w:lvlJc w:val="left"/>
      <w:pPr>
        <w:ind w:left="4056" w:hanging="360"/>
      </w:pPr>
      <w:rPr>
        <w:rFonts w:hint="default"/>
        <w:lang w:val="es-ES" w:eastAsia="en-US" w:bidi="ar-SA"/>
      </w:rPr>
    </w:lvl>
    <w:lvl w:ilvl="5" w:tplc="5D82C4E0">
      <w:numFmt w:val="bullet"/>
      <w:lvlText w:val="•"/>
      <w:lvlJc w:val="left"/>
      <w:pPr>
        <w:ind w:left="4866" w:hanging="360"/>
      </w:pPr>
      <w:rPr>
        <w:rFonts w:hint="default"/>
        <w:lang w:val="es-ES" w:eastAsia="en-US" w:bidi="ar-SA"/>
      </w:rPr>
    </w:lvl>
    <w:lvl w:ilvl="6" w:tplc="7BD06928">
      <w:numFmt w:val="bullet"/>
      <w:lvlText w:val="•"/>
      <w:lvlJc w:val="left"/>
      <w:pPr>
        <w:ind w:left="5675" w:hanging="360"/>
      </w:pPr>
      <w:rPr>
        <w:rFonts w:hint="default"/>
        <w:lang w:val="es-ES" w:eastAsia="en-US" w:bidi="ar-SA"/>
      </w:rPr>
    </w:lvl>
    <w:lvl w:ilvl="7" w:tplc="8F1C8FE4">
      <w:numFmt w:val="bullet"/>
      <w:lvlText w:val="•"/>
      <w:lvlJc w:val="left"/>
      <w:pPr>
        <w:ind w:left="6484" w:hanging="360"/>
      </w:pPr>
      <w:rPr>
        <w:rFonts w:hint="default"/>
        <w:lang w:val="es-ES" w:eastAsia="en-US" w:bidi="ar-SA"/>
      </w:rPr>
    </w:lvl>
    <w:lvl w:ilvl="8" w:tplc="8CCAAE30">
      <w:numFmt w:val="bullet"/>
      <w:lvlText w:val="•"/>
      <w:lvlJc w:val="left"/>
      <w:pPr>
        <w:ind w:left="7293" w:hanging="360"/>
      </w:pPr>
      <w:rPr>
        <w:rFonts w:hint="default"/>
        <w:lang w:val="es-ES" w:eastAsia="en-US" w:bidi="ar-SA"/>
      </w:rPr>
    </w:lvl>
  </w:abstractNum>
  <w:abstractNum w:abstractNumId="11" w15:restartNumberingAfterBreak="0">
    <w:nsid w:val="36D26256"/>
    <w:multiLevelType w:val="hybridMultilevel"/>
    <w:tmpl w:val="B59481D4"/>
    <w:lvl w:ilvl="0" w:tplc="3A308FAA">
      <w:start w:val="1"/>
      <w:numFmt w:val="decimal"/>
      <w:lvlText w:val="%1."/>
      <w:lvlJc w:val="left"/>
      <w:pPr>
        <w:ind w:left="1342" w:hanging="360"/>
        <w:jc w:val="left"/>
      </w:pPr>
      <w:rPr>
        <w:rFonts w:ascii="Arial MT" w:eastAsia="Arial MT" w:hAnsi="Arial MT" w:cs="Arial MT" w:hint="default"/>
        <w:b w:val="0"/>
        <w:bCs w:val="0"/>
        <w:i w:val="0"/>
        <w:iCs w:val="0"/>
        <w:spacing w:val="-1"/>
        <w:w w:val="100"/>
        <w:sz w:val="22"/>
        <w:szCs w:val="22"/>
        <w:lang w:val="es-ES" w:eastAsia="en-US" w:bidi="ar-SA"/>
      </w:rPr>
    </w:lvl>
    <w:lvl w:ilvl="1" w:tplc="E1D425A2">
      <w:numFmt w:val="bullet"/>
      <w:lvlText w:val=""/>
      <w:lvlJc w:val="left"/>
      <w:pPr>
        <w:ind w:left="1342" w:hanging="360"/>
      </w:pPr>
      <w:rPr>
        <w:rFonts w:ascii="Symbol" w:eastAsia="Symbol" w:hAnsi="Symbol" w:cs="Symbol" w:hint="default"/>
        <w:b w:val="0"/>
        <w:bCs w:val="0"/>
        <w:i w:val="0"/>
        <w:iCs w:val="0"/>
        <w:spacing w:val="0"/>
        <w:w w:val="100"/>
        <w:sz w:val="22"/>
        <w:szCs w:val="22"/>
        <w:lang w:val="es-ES" w:eastAsia="en-US" w:bidi="ar-SA"/>
      </w:rPr>
    </w:lvl>
    <w:lvl w:ilvl="2" w:tplc="14766216">
      <w:numFmt w:val="bullet"/>
      <w:lvlText w:val="•"/>
      <w:lvlJc w:val="left"/>
      <w:pPr>
        <w:ind w:left="3088" w:hanging="360"/>
      </w:pPr>
      <w:rPr>
        <w:rFonts w:hint="default"/>
        <w:lang w:val="es-ES" w:eastAsia="en-US" w:bidi="ar-SA"/>
      </w:rPr>
    </w:lvl>
    <w:lvl w:ilvl="3" w:tplc="3A8EA6C4">
      <w:numFmt w:val="bullet"/>
      <w:lvlText w:val="•"/>
      <w:lvlJc w:val="left"/>
      <w:pPr>
        <w:ind w:left="3962" w:hanging="360"/>
      </w:pPr>
      <w:rPr>
        <w:rFonts w:hint="default"/>
        <w:lang w:val="es-ES" w:eastAsia="en-US" w:bidi="ar-SA"/>
      </w:rPr>
    </w:lvl>
    <w:lvl w:ilvl="4" w:tplc="181423E0">
      <w:numFmt w:val="bullet"/>
      <w:lvlText w:val="•"/>
      <w:lvlJc w:val="left"/>
      <w:pPr>
        <w:ind w:left="4836" w:hanging="360"/>
      </w:pPr>
      <w:rPr>
        <w:rFonts w:hint="default"/>
        <w:lang w:val="es-ES" w:eastAsia="en-US" w:bidi="ar-SA"/>
      </w:rPr>
    </w:lvl>
    <w:lvl w:ilvl="5" w:tplc="9496E572">
      <w:numFmt w:val="bullet"/>
      <w:lvlText w:val="•"/>
      <w:lvlJc w:val="left"/>
      <w:pPr>
        <w:ind w:left="5710" w:hanging="360"/>
      </w:pPr>
      <w:rPr>
        <w:rFonts w:hint="default"/>
        <w:lang w:val="es-ES" w:eastAsia="en-US" w:bidi="ar-SA"/>
      </w:rPr>
    </w:lvl>
    <w:lvl w:ilvl="6" w:tplc="DCF8D77A">
      <w:numFmt w:val="bullet"/>
      <w:lvlText w:val="•"/>
      <w:lvlJc w:val="left"/>
      <w:pPr>
        <w:ind w:left="6584" w:hanging="360"/>
      </w:pPr>
      <w:rPr>
        <w:rFonts w:hint="default"/>
        <w:lang w:val="es-ES" w:eastAsia="en-US" w:bidi="ar-SA"/>
      </w:rPr>
    </w:lvl>
    <w:lvl w:ilvl="7" w:tplc="26B66828">
      <w:numFmt w:val="bullet"/>
      <w:lvlText w:val="•"/>
      <w:lvlJc w:val="left"/>
      <w:pPr>
        <w:ind w:left="7458" w:hanging="360"/>
      </w:pPr>
      <w:rPr>
        <w:rFonts w:hint="default"/>
        <w:lang w:val="es-ES" w:eastAsia="en-US" w:bidi="ar-SA"/>
      </w:rPr>
    </w:lvl>
    <w:lvl w:ilvl="8" w:tplc="3B1AE61A">
      <w:numFmt w:val="bullet"/>
      <w:lvlText w:val="•"/>
      <w:lvlJc w:val="left"/>
      <w:pPr>
        <w:ind w:left="8332" w:hanging="360"/>
      </w:pPr>
      <w:rPr>
        <w:rFonts w:hint="default"/>
        <w:lang w:val="es-ES" w:eastAsia="en-US" w:bidi="ar-SA"/>
      </w:rPr>
    </w:lvl>
  </w:abstractNum>
  <w:abstractNum w:abstractNumId="12" w15:restartNumberingAfterBreak="0">
    <w:nsid w:val="37893CE4"/>
    <w:multiLevelType w:val="hybridMultilevel"/>
    <w:tmpl w:val="94F85DAE"/>
    <w:lvl w:ilvl="0" w:tplc="4F6C344E">
      <w:start w:val="1"/>
      <w:numFmt w:val="decimal"/>
      <w:lvlText w:val="%1."/>
      <w:lvlJc w:val="left"/>
      <w:pPr>
        <w:ind w:left="1342" w:hanging="360"/>
        <w:jc w:val="left"/>
      </w:pPr>
      <w:rPr>
        <w:rFonts w:ascii="Arial MT" w:eastAsia="Arial MT" w:hAnsi="Arial MT" w:cs="Arial MT" w:hint="default"/>
        <w:b w:val="0"/>
        <w:bCs w:val="0"/>
        <w:i w:val="0"/>
        <w:iCs w:val="0"/>
        <w:spacing w:val="-1"/>
        <w:w w:val="100"/>
        <w:sz w:val="22"/>
        <w:szCs w:val="22"/>
        <w:lang w:val="es-ES" w:eastAsia="en-US" w:bidi="ar-SA"/>
      </w:rPr>
    </w:lvl>
    <w:lvl w:ilvl="1" w:tplc="0D6EA7DC">
      <w:numFmt w:val="bullet"/>
      <w:lvlText w:val=""/>
      <w:lvlJc w:val="left"/>
      <w:pPr>
        <w:ind w:left="1702" w:hanging="360"/>
      </w:pPr>
      <w:rPr>
        <w:rFonts w:ascii="Symbol" w:eastAsia="Symbol" w:hAnsi="Symbol" w:cs="Symbol" w:hint="default"/>
        <w:spacing w:val="0"/>
        <w:w w:val="100"/>
        <w:lang w:val="es-ES" w:eastAsia="en-US" w:bidi="ar-SA"/>
      </w:rPr>
    </w:lvl>
    <w:lvl w:ilvl="2" w:tplc="35E021AE">
      <w:numFmt w:val="bullet"/>
      <w:lvlText w:val="•"/>
      <w:lvlJc w:val="left"/>
      <w:pPr>
        <w:ind w:left="2631" w:hanging="360"/>
      </w:pPr>
      <w:rPr>
        <w:rFonts w:hint="default"/>
        <w:lang w:val="es-ES" w:eastAsia="en-US" w:bidi="ar-SA"/>
      </w:rPr>
    </w:lvl>
    <w:lvl w:ilvl="3" w:tplc="7D4894A0">
      <w:numFmt w:val="bullet"/>
      <w:lvlText w:val="•"/>
      <w:lvlJc w:val="left"/>
      <w:pPr>
        <w:ind w:left="3562" w:hanging="360"/>
      </w:pPr>
      <w:rPr>
        <w:rFonts w:hint="default"/>
        <w:lang w:val="es-ES" w:eastAsia="en-US" w:bidi="ar-SA"/>
      </w:rPr>
    </w:lvl>
    <w:lvl w:ilvl="4" w:tplc="60540738">
      <w:numFmt w:val="bullet"/>
      <w:lvlText w:val="•"/>
      <w:lvlJc w:val="left"/>
      <w:pPr>
        <w:ind w:left="4493" w:hanging="360"/>
      </w:pPr>
      <w:rPr>
        <w:rFonts w:hint="default"/>
        <w:lang w:val="es-ES" w:eastAsia="en-US" w:bidi="ar-SA"/>
      </w:rPr>
    </w:lvl>
    <w:lvl w:ilvl="5" w:tplc="53AA2028">
      <w:numFmt w:val="bullet"/>
      <w:lvlText w:val="•"/>
      <w:lvlJc w:val="left"/>
      <w:pPr>
        <w:ind w:left="5424" w:hanging="360"/>
      </w:pPr>
      <w:rPr>
        <w:rFonts w:hint="default"/>
        <w:lang w:val="es-ES" w:eastAsia="en-US" w:bidi="ar-SA"/>
      </w:rPr>
    </w:lvl>
    <w:lvl w:ilvl="6" w:tplc="EF88C812">
      <w:numFmt w:val="bullet"/>
      <w:lvlText w:val="•"/>
      <w:lvlJc w:val="left"/>
      <w:pPr>
        <w:ind w:left="6355" w:hanging="360"/>
      </w:pPr>
      <w:rPr>
        <w:rFonts w:hint="default"/>
        <w:lang w:val="es-ES" w:eastAsia="en-US" w:bidi="ar-SA"/>
      </w:rPr>
    </w:lvl>
    <w:lvl w:ilvl="7" w:tplc="DFBE2A16">
      <w:numFmt w:val="bullet"/>
      <w:lvlText w:val="•"/>
      <w:lvlJc w:val="left"/>
      <w:pPr>
        <w:ind w:left="7286" w:hanging="360"/>
      </w:pPr>
      <w:rPr>
        <w:rFonts w:hint="default"/>
        <w:lang w:val="es-ES" w:eastAsia="en-US" w:bidi="ar-SA"/>
      </w:rPr>
    </w:lvl>
    <w:lvl w:ilvl="8" w:tplc="0DDE6728">
      <w:numFmt w:val="bullet"/>
      <w:lvlText w:val="•"/>
      <w:lvlJc w:val="left"/>
      <w:pPr>
        <w:ind w:left="8217" w:hanging="360"/>
      </w:pPr>
      <w:rPr>
        <w:rFonts w:hint="default"/>
        <w:lang w:val="es-ES" w:eastAsia="en-US" w:bidi="ar-SA"/>
      </w:rPr>
    </w:lvl>
  </w:abstractNum>
  <w:abstractNum w:abstractNumId="13" w15:restartNumberingAfterBreak="0">
    <w:nsid w:val="5C0B6658"/>
    <w:multiLevelType w:val="hybridMultilevel"/>
    <w:tmpl w:val="1122BAB0"/>
    <w:lvl w:ilvl="0" w:tplc="87F43190">
      <w:start w:val="13"/>
      <w:numFmt w:val="decimal"/>
      <w:lvlText w:val="%1."/>
      <w:lvlJc w:val="left"/>
      <w:pPr>
        <w:ind w:left="827" w:hanging="360"/>
        <w:jc w:val="left"/>
      </w:pPr>
      <w:rPr>
        <w:rFonts w:ascii="Arial MT" w:eastAsia="Arial MT" w:hAnsi="Arial MT" w:cs="Arial MT" w:hint="default"/>
        <w:b w:val="0"/>
        <w:bCs w:val="0"/>
        <w:i w:val="0"/>
        <w:iCs w:val="0"/>
        <w:spacing w:val="-1"/>
        <w:w w:val="100"/>
        <w:sz w:val="22"/>
        <w:szCs w:val="22"/>
        <w:lang w:val="es-ES" w:eastAsia="en-US" w:bidi="ar-SA"/>
      </w:rPr>
    </w:lvl>
    <w:lvl w:ilvl="1" w:tplc="E706665C">
      <w:numFmt w:val="bullet"/>
      <w:lvlText w:val="•"/>
      <w:lvlJc w:val="left"/>
      <w:pPr>
        <w:ind w:left="1629" w:hanging="360"/>
      </w:pPr>
      <w:rPr>
        <w:rFonts w:hint="default"/>
        <w:lang w:val="es-ES" w:eastAsia="en-US" w:bidi="ar-SA"/>
      </w:rPr>
    </w:lvl>
    <w:lvl w:ilvl="2" w:tplc="56EAD96C">
      <w:numFmt w:val="bullet"/>
      <w:lvlText w:val="•"/>
      <w:lvlJc w:val="left"/>
      <w:pPr>
        <w:ind w:left="2439" w:hanging="360"/>
      </w:pPr>
      <w:rPr>
        <w:rFonts w:hint="default"/>
        <w:lang w:val="es-ES" w:eastAsia="en-US" w:bidi="ar-SA"/>
      </w:rPr>
    </w:lvl>
    <w:lvl w:ilvl="3" w:tplc="BDFC090E">
      <w:numFmt w:val="bullet"/>
      <w:lvlText w:val="•"/>
      <w:lvlJc w:val="left"/>
      <w:pPr>
        <w:ind w:left="3249" w:hanging="360"/>
      </w:pPr>
      <w:rPr>
        <w:rFonts w:hint="default"/>
        <w:lang w:val="es-ES" w:eastAsia="en-US" w:bidi="ar-SA"/>
      </w:rPr>
    </w:lvl>
    <w:lvl w:ilvl="4" w:tplc="AC26AEDE">
      <w:numFmt w:val="bullet"/>
      <w:lvlText w:val="•"/>
      <w:lvlJc w:val="left"/>
      <w:pPr>
        <w:ind w:left="4058" w:hanging="360"/>
      </w:pPr>
      <w:rPr>
        <w:rFonts w:hint="default"/>
        <w:lang w:val="es-ES" w:eastAsia="en-US" w:bidi="ar-SA"/>
      </w:rPr>
    </w:lvl>
    <w:lvl w:ilvl="5" w:tplc="0ACEE9B6">
      <w:numFmt w:val="bullet"/>
      <w:lvlText w:val="•"/>
      <w:lvlJc w:val="left"/>
      <w:pPr>
        <w:ind w:left="4868" w:hanging="360"/>
      </w:pPr>
      <w:rPr>
        <w:rFonts w:hint="default"/>
        <w:lang w:val="es-ES" w:eastAsia="en-US" w:bidi="ar-SA"/>
      </w:rPr>
    </w:lvl>
    <w:lvl w:ilvl="6" w:tplc="97F0776A">
      <w:numFmt w:val="bullet"/>
      <w:lvlText w:val="•"/>
      <w:lvlJc w:val="left"/>
      <w:pPr>
        <w:ind w:left="5678" w:hanging="360"/>
      </w:pPr>
      <w:rPr>
        <w:rFonts w:hint="default"/>
        <w:lang w:val="es-ES" w:eastAsia="en-US" w:bidi="ar-SA"/>
      </w:rPr>
    </w:lvl>
    <w:lvl w:ilvl="7" w:tplc="B4827EDC">
      <w:numFmt w:val="bullet"/>
      <w:lvlText w:val="•"/>
      <w:lvlJc w:val="left"/>
      <w:pPr>
        <w:ind w:left="6487" w:hanging="360"/>
      </w:pPr>
      <w:rPr>
        <w:rFonts w:hint="default"/>
        <w:lang w:val="es-ES" w:eastAsia="en-US" w:bidi="ar-SA"/>
      </w:rPr>
    </w:lvl>
    <w:lvl w:ilvl="8" w:tplc="34C4AC10">
      <w:numFmt w:val="bullet"/>
      <w:lvlText w:val="•"/>
      <w:lvlJc w:val="left"/>
      <w:pPr>
        <w:ind w:left="7297" w:hanging="360"/>
      </w:pPr>
      <w:rPr>
        <w:rFonts w:hint="default"/>
        <w:lang w:val="es-ES" w:eastAsia="en-US" w:bidi="ar-SA"/>
      </w:rPr>
    </w:lvl>
  </w:abstractNum>
  <w:abstractNum w:abstractNumId="14" w15:restartNumberingAfterBreak="0">
    <w:nsid w:val="617A57DF"/>
    <w:multiLevelType w:val="hybridMultilevel"/>
    <w:tmpl w:val="B2F61464"/>
    <w:lvl w:ilvl="0" w:tplc="AE966724">
      <w:start w:val="1"/>
      <w:numFmt w:val="decimal"/>
      <w:lvlText w:val="%1."/>
      <w:lvlJc w:val="left"/>
      <w:pPr>
        <w:ind w:left="827" w:hanging="360"/>
        <w:jc w:val="left"/>
      </w:pPr>
      <w:rPr>
        <w:rFonts w:ascii="Arial MT" w:eastAsia="Arial MT" w:hAnsi="Arial MT" w:cs="Arial MT" w:hint="default"/>
        <w:b w:val="0"/>
        <w:bCs w:val="0"/>
        <w:i w:val="0"/>
        <w:iCs w:val="0"/>
        <w:spacing w:val="-1"/>
        <w:w w:val="100"/>
        <w:sz w:val="22"/>
        <w:szCs w:val="22"/>
        <w:lang w:val="es-ES" w:eastAsia="en-US" w:bidi="ar-SA"/>
      </w:rPr>
    </w:lvl>
    <w:lvl w:ilvl="1" w:tplc="376A384E">
      <w:numFmt w:val="bullet"/>
      <w:lvlText w:val="•"/>
      <w:lvlJc w:val="left"/>
      <w:pPr>
        <w:ind w:left="1629" w:hanging="360"/>
      </w:pPr>
      <w:rPr>
        <w:rFonts w:hint="default"/>
        <w:lang w:val="es-ES" w:eastAsia="en-US" w:bidi="ar-SA"/>
      </w:rPr>
    </w:lvl>
    <w:lvl w:ilvl="2" w:tplc="735CFA18">
      <w:numFmt w:val="bullet"/>
      <w:lvlText w:val="•"/>
      <w:lvlJc w:val="left"/>
      <w:pPr>
        <w:ind w:left="2438" w:hanging="360"/>
      </w:pPr>
      <w:rPr>
        <w:rFonts w:hint="default"/>
        <w:lang w:val="es-ES" w:eastAsia="en-US" w:bidi="ar-SA"/>
      </w:rPr>
    </w:lvl>
    <w:lvl w:ilvl="3" w:tplc="0EF083C6">
      <w:numFmt w:val="bullet"/>
      <w:lvlText w:val="•"/>
      <w:lvlJc w:val="left"/>
      <w:pPr>
        <w:ind w:left="3247" w:hanging="360"/>
      </w:pPr>
      <w:rPr>
        <w:rFonts w:hint="default"/>
        <w:lang w:val="es-ES" w:eastAsia="en-US" w:bidi="ar-SA"/>
      </w:rPr>
    </w:lvl>
    <w:lvl w:ilvl="4" w:tplc="BCD4A4E2">
      <w:numFmt w:val="bullet"/>
      <w:lvlText w:val="•"/>
      <w:lvlJc w:val="left"/>
      <w:pPr>
        <w:ind w:left="4056" w:hanging="360"/>
      </w:pPr>
      <w:rPr>
        <w:rFonts w:hint="default"/>
        <w:lang w:val="es-ES" w:eastAsia="en-US" w:bidi="ar-SA"/>
      </w:rPr>
    </w:lvl>
    <w:lvl w:ilvl="5" w:tplc="16C291C2">
      <w:numFmt w:val="bullet"/>
      <w:lvlText w:val="•"/>
      <w:lvlJc w:val="left"/>
      <w:pPr>
        <w:ind w:left="4866" w:hanging="360"/>
      </w:pPr>
      <w:rPr>
        <w:rFonts w:hint="default"/>
        <w:lang w:val="es-ES" w:eastAsia="en-US" w:bidi="ar-SA"/>
      </w:rPr>
    </w:lvl>
    <w:lvl w:ilvl="6" w:tplc="5476C6FA">
      <w:numFmt w:val="bullet"/>
      <w:lvlText w:val="•"/>
      <w:lvlJc w:val="left"/>
      <w:pPr>
        <w:ind w:left="5675" w:hanging="360"/>
      </w:pPr>
      <w:rPr>
        <w:rFonts w:hint="default"/>
        <w:lang w:val="es-ES" w:eastAsia="en-US" w:bidi="ar-SA"/>
      </w:rPr>
    </w:lvl>
    <w:lvl w:ilvl="7" w:tplc="E0BABA02">
      <w:numFmt w:val="bullet"/>
      <w:lvlText w:val="•"/>
      <w:lvlJc w:val="left"/>
      <w:pPr>
        <w:ind w:left="6484" w:hanging="360"/>
      </w:pPr>
      <w:rPr>
        <w:rFonts w:hint="default"/>
        <w:lang w:val="es-ES" w:eastAsia="en-US" w:bidi="ar-SA"/>
      </w:rPr>
    </w:lvl>
    <w:lvl w:ilvl="8" w:tplc="95E4C92C">
      <w:numFmt w:val="bullet"/>
      <w:lvlText w:val="•"/>
      <w:lvlJc w:val="left"/>
      <w:pPr>
        <w:ind w:left="7293" w:hanging="360"/>
      </w:pPr>
      <w:rPr>
        <w:rFonts w:hint="default"/>
        <w:lang w:val="es-ES" w:eastAsia="en-US" w:bidi="ar-SA"/>
      </w:rPr>
    </w:lvl>
  </w:abstractNum>
  <w:abstractNum w:abstractNumId="15" w15:restartNumberingAfterBreak="0">
    <w:nsid w:val="6D99459E"/>
    <w:multiLevelType w:val="hybridMultilevel"/>
    <w:tmpl w:val="EE84E94C"/>
    <w:lvl w:ilvl="0" w:tplc="D0DC0610">
      <w:start w:val="1"/>
      <w:numFmt w:val="lowerLetter"/>
      <w:lvlText w:val="%1."/>
      <w:lvlJc w:val="left"/>
      <w:pPr>
        <w:ind w:left="1049" w:hanging="360"/>
        <w:jc w:val="left"/>
      </w:pPr>
      <w:rPr>
        <w:rFonts w:ascii="Arial" w:eastAsia="Arial" w:hAnsi="Arial" w:cs="Arial" w:hint="default"/>
        <w:b/>
        <w:bCs/>
        <w:i w:val="0"/>
        <w:iCs w:val="0"/>
        <w:spacing w:val="-1"/>
        <w:w w:val="100"/>
        <w:sz w:val="22"/>
        <w:szCs w:val="22"/>
        <w:lang w:val="es-ES" w:eastAsia="en-US" w:bidi="ar-SA"/>
      </w:rPr>
    </w:lvl>
    <w:lvl w:ilvl="1" w:tplc="E0C810D6">
      <w:start w:val="1"/>
      <w:numFmt w:val="upperLetter"/>
      <w:lvlText w:val="%2."/>
      <w:lvlJc w:val="left"/>
      <w:pPr>
        <w:ind w:left="1342" w:hanging="360"/>
        <w:jc w:val="left"/>
      </w:pPr>
      <w:rPr>
        <w:rFonts w:ascii="Arial MT" w:eastAsia="Arial MT" w:hAnsi="Arial MT" w:cs="Arial MT" w:hint="default"/>
        <w:b w:val="0"/>
        <w:bCs w:val="0"/>
        <w:i w:val="0"/>
        <w:iCs w:val="0"/>
        <w:spacing w:val="-1"/>
        <w:w w:val="100"/>
        <w:sz w:val="22"/>
        <w:szCs w:val="22"/>
        <w:lang w:val="es-ES" w:eastAsia="en-US" w:bidi="ar-SA"/>
      </w:rPr>
    </w:lvl>
    <w:lvl w:ilvl="2" w:tplc="30A6D8B0">
      <w:numFmt w:val="bullet"/>
      <w:lvlText w:val="•"/>
      <w:lvlJc w:val="left"/>
      <w:pPr>
        <w:ind w:left="2311" w:hanging="360"/>
      </w:pPr>
      <w:rPr>
        <w:rFonts w:hint="default"/>
        <w:lang w:val="es-ES" w:eastAsia="en-US" w:bidi="ar-SA"/>
      </w:rPr>
    </w:lvl>
    <w:lvl w:ilvl="3" w:tplc="9280C118">
      <w:numFmt w:val="bullet"/>
      <w:lvlText w:val="•"/>
      <w:lvlJc w:val="left"/>
      <w:pPr>
        <w:ind w:left="3282" w:hanging="360"/>
      </w:pPr>
      <w:rPr>
        <w:rFonts w:hint="default"/>
        <w:lang w:val="es-ES" w:eastAsia="en-US" w:bidi="ar-SA"/>
      </w:rPr>
    </w:lvl>
    <w:lvl w:ilvl="4" w:tplc="4C3C15AA">
      <w:numFmt w:val="bullet"/>
      <w:lvlText w:val="•"/>
      <w:lvlJc w:val="left"/>
      <w:pPr>
        <w:ind w:left="4253" w:hanging="360"/>
      </w:pPr>
      <w:rPr>
        <w:rFonts w:hint="default"/>
        <w:lang w:val="es-ES" w:eastAsia="en-US" w:bidi="ar-SA"/>
      </w:rPr>
    </w:lvl>
    <w:lvl w:ilvl="5" w:tplc="7054B76E">
      <w:numFmt w:val="bullet"/>
      <w:lvlText w:val="•"/>
      <w:lvlJc w:val="left"/>
      <w:pPr>
        <w:ind w:left="5224" w:hanging="360"/>
      </w:pPr>
      <w:rPr>
        <w:rFonts w:hint="default"/>
        <w:lang w:val="es-ES" w:eastAsia="en-US" w:bidi="ar-SA"/>
      </w:rPr>
    </w:lvl>
    <w:lvl w:ilvl="6" w:tplc="A83C9F92">
      <w:numFmt w:val="bullet"/>
      <w:lvlText w:val="•"/>
      <w:lvlJc w:val="left"/>
      <w:pPr>
        <w:ind w:left="6195" w:hanging="360"/>
      </w:pPr>
      <w:rPr>
        <w:rFonts w:hint="default"/>
        <w:lang w:val="es-ES" w:eastAsia="en-US" w:bidi="ar-SA"/>
      </w:rPr>
    </w:lvl>
    <w:lvl w:ilvl="7" w:tplc="101C6A2E">
      <w:numFmt w:val="bullet"/>
      <w:lvlText w:val="•"/>
      <w:lvlJc w:val="left"/>
      <w:pPr>
        <w:ind w:left="7166" w:hanging="360"/>
      </w:pPr>
      <w:rPr>
        <w:rFonts w:hint="default"/>
        <w:lang w:val="es-ES" w:eastAsia="en-US" w:bidi="ar-SA"/>
      </w:rPr>
    </w:lvl>
    <w:lvl w:ilvl="8" w:tplc="BE86BFBC">
      <w:numFmt w:val="bullet"/>
      <w:lvlText w:val="•"/>
      <w:lvlJc w:val="left"/>
      <w:pPr>
        <w:ind w:left="8137" w:hanging="360"/>
      </w:pPr>
      <w:rPr>
        <w:rFonts w:hint="default"/>
        <w:lang w:val="es-ES" w:eastAsia="en-US" w:bidi="ar-SA"/>
      </w:rPr>
    </w:lvl>
  </w:abstractNum>
  <w:abstractNum w:abstractNumId="16" w15:restartNumberingAfterBreak="0">
    <w:nsid w:val="758C4D00"/>
    <w:multiLevelType w:val="hybridMultilevel"/>
    <w:tmpl w:val="574A439E"/>
    <w:lvl w:ilvl="0" w:tplc="63E84654">
      <w:start w:val="1"/>
      <w:numFmt w:val="decimal"/>
      <w:lvlText w:val="%1."/>
      <w:lvlJc w:val="left"/>
      <w:pPr>
        <w:ind w:left="827" w:hanging="360"/>
        <w:jc w:val="left"/>
      </w:pPr>
      <w:rPr>
        <w:rFonts w:ascii="Arial MT" w:eastAsia="Arial MT" w:hAnsi="Arial MT" w:cs="Arial MT" w:hint="default"/>
        <w:b w:val="0"/>
        <w:bCs w:val="0"/>
        <w:i w:val="0"/>
        <w:iCs w:val="0"/>
        <w:spacing w:val="-1"/>
        <w:w w:val="100"/>
        <w:sz w:val="22"/>
        <w:szCs w:val="22"/>
        <w:lang w:val="es-ES" w:eastAsia="en-US" w:bidi="ar-SA"/>
      </w:rPr>
    </w:lvl>
    <w:lvl w:ilvl="1" w:tplc="6E88DFD0">
      <w:numFmt w:val="bullet"/>
      <w:lvlText w:val="•"/>
      <w:lvlJc w:val="left"/>
      <w:pPr>
        <w:ind w:left="1629" w:hanging="360"/>
      </w:pPr>
      <w:rPr>
        <w:rFonts w:hint="default"/>
        <w:lang w:val="es-ES" w:eastAsia="en-US" w:bidi="ar-SA"/>
      </w:rPr>
    </w:lvl>
    <w:lvl w:ilvl="2" w:tplc="B318518C">
      <w:numFmt w:val="bullet"/>
      <w:lvlText w:val="•"/>
      <w:lvlJc w:val="left"/>
      <w:pPr>
        <w:ind w:left="2438" w:hanging="360"/>
      </w:pPr>
      <w:rPr>
        <w:rFonts w:hint="default"/>
        <w:lang w:val="es-ES" w:eastAsia="en-US" w:bidi="ar-SA"/>
      </w:rPr>
    </w:lvl>
    <w:lvl w:ilvl="3" w:tplc="DC508870">
      <w:numFmt w:val="bullet"/>
      <w:lvlText w:val="•"/>
      <w:lvlJc w:val="left"/>
      <w:pPr>
        <w:ind w:left="3247" w:hanging="360"/>
      </w:pPr>
      <w:rPr>
        <w:rFonts w:hint="default"/>
        <w:lang w:val="es-ES" w:eastAsia="en-US" w:bidi="ar-SA"/>
      </w:rPr>
    </w:lvl>
    <w:lvl w:ilvl="4" w:tplc="D61818A0">
      <w:numFmt w:val="bullet"/>
      <w:lvlText w:val="•"/>
      <w:lvlJc w:val="left"/>
      <w:pPr>
        <w:ind w:left="4056" w:hanging="360"/>
      </w:pPr>
      <w:rPr>
        <w:rFonts w:hint="default"/>
        <w:lang w:val="es-ES" w:eastAsia="en-US" w:bidi="ar-SA"/>
      </w:rPr>
    </w:lvl>
    <w:lvl w:ilvl="5" w:tplc="F8880A72">
      <w:numFmt w:val="bullet"/>
      <w:lvlText w:val="•"/>
      <w:lvlJc w:val="left"/>
      <w:pPr>
        <w:ind w:left="4866" w:hanging="360"/>
      </w:pPr>
      <w:rPr>
        <w:rFonts w:hint="default"/>
        <w:lang w:val="es-ES" w:eastAsia="en-US" w:bidi="ar-SA"/>
      </w:rPr>
    </w:lvl>
    <w:lvl w:ilvl="6" w:tplc="33B4E286">
      <w:numFmt w:val="bullet"/>
      <w:lvlText w:val="•"/>
      <w:lvlJc w:val="left"/>
      <w:pPr>
        <w:ind w:left="5675" w:hanging="360"/>
      </w:pPr>
      <w:rPr>
        <w:rFonts w:hint="default"/>
        <w:lang w:val="es-ES" w:eastAsia="en-US" w:bidi="ar-SA"/>
      </w:rPr>
    </w:lvl>
    <w:lvl w:ilvl="7" w:tplc="C700E642">
      <w:numFmt w:val="bullet"/>
      <w:lvlText w:val="•"/>
      <w:lvlJc w:val="left"/>
      <w:pPr>
        <w:ind w:left="6484" w:hanging="360"/>
      </w:pPr>
      <w:rPr>
        <w:rFonts w:hint="default"/>
        <w:lang w:val="es-ES" w:eastAsia="en-US" w:bidi="ar-SA"/>
      </w:rPr>
    </w:lvl>
    <w:lvl w:ilvl="8" w:tplc="37E0E448">
      <w:numFmt w:val="bullet"/>
      <w:lvlText w:val="•"/>
      <w:lvlJc w:val="left"/>
      <w:pPr>
        <w:ind w:left="7293" w:hanging="360"/>
      </w:pPr>
      <w:rPr>
        <w:rFonts w:hint="default"/>
        <w:lang w:val="es-ES" w:eastAsia="en-US" w:bidi="ar-SA"/>
      </w:rPr>
    </w:lvl>
  </w:abstractNum>
  <w:abstractNum w:abstractNumId="17" w15:restartNumberingAfterBreak="0">
    <w:nsid w:val="7FB80A1B"/>
    <w:multiLevelType w:val="hybridMultilevel"/>
    <w:tmpl w:val="D0B8E09C"/>
    <w:lvl w:ilvl="0" w:tplc="4DD41090">
      <w:numFmt w:val="bullet"/>
      <w:lvlText w:val=""/>
      <w:lvlJc w:val="left"/>
      <w:pPr>
        <w:ind w:left="1342" w:hanging="360"/>
      </w:pPr>
      <w:rPr>
        <w:rFonts w:ascii="Symbol" w:eastAsia="Symbol" w:hAnsi="Symbol" w:cs="Symbol" w:hint="default"/>
        <w:b w:val="0"/>
        <w:bCs w:val="0"/>
        <w:i w:val="0"/>
        <w:iCs w:val="0"/>
        <w:spacing w:val="0"/>
        <w:w w:val="100"/>
        <w:sz w:val="22"/>
        <w:szCs w:val="22"/>
        <w:lang w:val="es-ES" w:eastAsia="en-US" w:bidi="ar-SA"/>
      </w:rPr>
    </w:lvl>
    <w:lvl w:ilvl="1" w:tplc="E3DAE720">
      <w:numFmt w:val="bullet"/>
      <w:lvlText w:val="•"/>
      <w:lvlJc w:val="left"/>
      <w:pPr>
        <w:ind w:left="2214" w:hanging="360"/>
      </w:pPr>
      <w:rPr>
        <w:rFonts w:hint="default"/>
        <w:lang w:val="es-ES" w:eastAsia="en-US" w:bidi="ar-SA"/>
      </w:rPr>
    </w:lvl>
    <w:lvl w:ilvl="2" w:tplc="33383EAC">
      <w:numFmt w:val="bullet"/>
      <w:lvlText w:val="•"/>
      <w:lvlJc w:val="left"/>
      <w:pPr>
        <w:ind w:left="3088" w:hanging="360"/>
      </w:pPr>
      <w:rPr>
        <w:rFonts w:hint="default"/>
        <w:lang w:val="es-ES" w:eastAsia="en-US" w:bidi="ar-SA"/>
      </w:rPr>
    </w:lvl>
    <w:lvl w:ilvl="3" w:tplc="BFF23F84">
      <w:numFmt w:val="bullet"/>
      <w:lvlText w:val="•"/>
      <w:lvlJc w:val="left"/>
      <w:pPr>
        <w:ind w:left="3962" w:hanging="360"/>
      </w:pPr>
      <w:rPr>
        <w:rFonts w:hint="default"/>
        <w:lang w:val="es-ES" w:eastAsia="en-US" w:bidi="ar-SA"/>
      </w:rPr>
    </w:lvl>
    <w:lvl w:ilvl="4" w:tplc="31F888C4">
      <w:numFmt w:val="bullet"/>
      <w:lvlText w:val="•"/>
      <w:lvlJc w:val="left"/>
      <w:pPr>
        <w:ind w:left="4836" w:hanging="360"/>
      </w:pPr>
      <w:rPr>
        <w:rFonts w:hint="default"/>
        <w:lang w:val="es-ES" w:eastAsia="en-US" w:bidi="ar-SA"/>
      </w:rPr>
    </w:lvl>
    <w:lvl w:ilvl="5" w:tplc="3A40FA40">
      <w:numFmt w:val="bullet"/>
      <w:lvlText w:val="•"/>
      <w:lvlJc w:val="left"/>
      <w:pPr>
        <w:ind w:left="5710" w:hanging="360"/>
      </w:pPr>
      <w:rPr>
        <w:rFonts w:hint="default"/>
        <w:lang w:val="es-ES" w:eastAsia="en-US" w:bidi="ar-SA"/>
      </w:rPr>
    </w:lvl>
    <w:lvl w:ilvl="6" w:tplc="1D6AC238">
      <w:numFmt w:val="bullet"/>
      <w:lvlText w:val="•"/>
      <w:lvlJc w:val="left"/>
      <w:pPr>
        <w:ind w:left="6584" w:hanging="360"/>
      </w:pPr>
      <w:rPr>
        <w:rFonts w:hint="default"/>
        <w:lang w:val="es-ES" w:eastAsia="en-US" w:bidi="ar-SA"/>
      </w:rPr>
    </w:lvl>
    <w:lvl w:ilvl="7" w:tplc="685CE7CA">
      <w:numFmt w:val="bullet"/>
      <w:lvlText w:val="•"/>
      <w:lvlJc w:val="left"/>
      <w:pPr>
        <w:ind w:left="7458" w:hanging="360"/>
      </w:pPr>
      <w:rPr>
        <w:rFonts w:hint="default"/>
        <w:lang w:val="es-ES" w:eastAsia="en-US" w:bidi="ar-SA"/>
      </w:rPr>
    </w:lvl>
    <w:lvl w:ilvl="8" w:tplc="E0F0ECFC">
      <w:numFmt w:val="bullet"/>
      <w:lvlText w:val="•"/>
      <w:lvlJc w:val="left"/>
      <w:pPr>
        <w:ind w:left="8332" w:hanging="360"/>
      </w:pPr>
      <w:rPr>
        <w:rFonts w:hint="default"/>
        <w:lang w:val="es-ES" w:eastAsia="en-US" w:bidi="ar-SA"/>
      </w:rPr>
    </w:lvl>
  </w:abstractNum>
  <w:num w:numId="1">
    <w:abstractNumId w:val="8"/>
  </w:num>
  <w:num w:numId="2">
    <w:abstractNumId w:val="11"/>
  </w:num>
  <w:num w:numId="3">
    <w:abstractNumId w:val="17"/>
  </w:num>
  <w:num w:numId="4">
    <w:abstractNumId w:val="7"/>
  </w:num>
  <w:num w:numId="5">
    <w:abstractNumId w:val="13"/>
  </w:num>
  <w:num w:numId="6">
    <w:abstractNumId w:val="10"/>
  </w:num>
  <w:num w:numId="7">
    <w:abstractNumId w:val="0"/>
  </w:num>
  <w:num w:numId="8">
    <w:abstractNumId w:val="14"/>
  </w:num>
  <w:num w:numId="9">
    <w:abstractNumId w:val="9"/>
  </w:num>
  <w:num w:numId="10">
    <w:abstractNumId w:val="2"/>
  </w:num>
  <w:num w:numId="11">
    <w:abstractNumId w:val="3"/>
  </w:num>
  <w:num w:numId="12">
    <w:abstractNumId w:val="4"/>
  </w:num>
  <w:num w:numId="13">
    <w:abstractNumId w:val="16"/>
  </w:num>
  <w:num w:numId="14">
    <w:abstractNumId w:val="5"/>
  </w:num>
  <w:num w:numId="15">
    <w:abstractNumId w:val="15"/>
  </w:num>
  <w:num w:numId="16">
    <w:abstractNumId w:val="6"/>
  </w:num>
  <w:num w:numId="17">
    <w:abstractNumId w:val="12"/>
  </w:num>
  <w:num w:numId="1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3C45"/>
    <w:rsid w:val="00087494"/>
    <w:rsid w:val="000C64A0"/>
    <w:rsid w:val="000D2DE3"/>
    <w:rsid w:val="00176625"/>
    <w:rsid w:val="00187A27"/>
    <w:rsid w:val="001D5011"/>
    <w:rsid w:val="002372D5"/>
    <w:rsid w:val="00243C9C"/>
    <w:rsid w:val="00246D1B"/>
    <w:rsid w:val="002B4556"/>
    <w:rsid w:val="0031286A"/>
    <w:rsid w:val="003D4217"/>
    <w:rsid w:val="003E1B40"/>
    <w:rsid w:val="004008A4"/>
    <w:rsid w:val="004B21D4"/>
    <w:rsid w:val="00507085"/>
    <w:rsid w:val="00517142"/>
    <w:rsid w:val="00543406"/>
    <w:rsid w:val="00557370"/>
    <w:rsid w:val="00560A51"/>
    <w:rsid w:val="005657A4"/>
    <w:rsid w:val="0057634A"/>
    <w:rsid w:val="0058426F"/>
    <w:rsid w:val="00593A27"/>
    <w:rsid w:val="005A1B97"/>
    <w:rsid w:val="005A48CD"/>
    <w:rsid w:val="005B6590"/>
    <w:rsid w:val="005F61B3"/>
    <w:rsid w:val="00614DDA"/>
    <w:rsid w:val="006568C0"/>
    <w:rsid w:val="0066330A"/>
    <w:rsid w:val="007630FF"/>
    <w:rsid w:val="007928C7"/>
    <w:rsid w:val="007E7424"/>
    <w:rsid w:val="007F2C3E"/>
    <w:rsid w:val="00820AA4"/>
    <w:rsid w:val="008400D5"/>
    <w:rsid w:val="00856700"/>
    <w:rsid w:val="00864AF7"/>
    <w:rsid w:val="008B3CCB"/>
    <w:rsid w:val="008F3580"/>
    <w:rsid w:val="00917975"/>
    <w:rsid w:val="00936487"/>
    <w:rsid w:val="009A04E2"/>
    <w:rsid w:val="009C3C45"/>
    <w:rsid w:val="009D1C04"/>
    <w:rsid w:val="00A01C39"/>
    <w:rsid w:val="00A636E9"/>
    <w:rsid w:val="00A82CF0"/>
    <w:rsid w:val="00A849F9"/>
    <w:rsid w:val="00A87D6C"/>
    <w:rsid w:val="00AB1485"/>
    <w:rsid w:val="00B806B9"/>
    <w:rsid w:val="00BA065E"/>
    <w:rsid w:val="00BF4A3E"/>
    <w:rsid w:val="00BF4C16"/>
    <w:rsid w:val="00C1362C"/>
    <w:rsid w:val="00C457B4"/>
    <w:rsid w:val="00C50709"/>
    <w:rsid w:val="00C83D2A"/>
    <w:rsid w:val="00CB6FCF"/>
    <w:rsid w:val="00CC2C50"/>
    <w:rsid w:val="00CC70AF"/>
    <w:rsid w:val="00CD7692"/>
    <w:rsid w:val="00CF36EB"/>
    <w:rsid w:val="00D156C0"/>
    <w:rsid w:val="00D214AB"/>
    <w:rsid w:val="00D662B4"/>
    <w:rsid w:val="00D86F12"/>
    <w:rsid w:val="00E04DED"/>
    <w:rsid w:val="00E10051"/>
    <w:rsid w:val="00E30442"/>
    <w:rsid w:val="00E8628E"/>
    <w:rsid w:val="00E97C0E"/>
    <w:rsid w:val="00ED5E5F"/>
    <w:rsid w:val="00F17503"/>
    <w:rsid w:val="00F3468F"/>
    <w:rsid w:val="00F82761"/>
    <w:rsid w:val="00FB3CCB"/>
    <w:rsid w:val="0E493B78"/>
    <w:rsid w:val="295C4FDD"/>
    <w:rsid w:val="2ADB71A9"/>
    <w:rsid w:val="3251AB63"/>
    <w:rsid w:val="353B8A6C"/>
    <w:rsid w:val="596E892A"/>
    <w:rsid w:val="5C1829E5"/>
    <w:rsid w:val="6C537169"/>
    <w:rsid w:val="75678D4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B9C999"/>
  <w15:docId w15:val="{AB74C4DB-3719-449E-A178-030CBFD24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Arial MT" w:eastAsia="Arial MT" w:hAnsi="Arial MT" w:cs="Arial MT"/>
      <w:lang w:val="es-ES"/>
    </w:rPr>
  </w:style>
  <w:style w:type="paragraph" w:styleId="Ttulo1">
    <w:name w:val="heading 1"/>
    <w:basedOn w:val="Normal"/>
    <w:uiPriority w:val="1"/>
    <w:qFormat/>
    <w:pPr>
      <w:ind w:left="622"/>
      <w:jc w:val="center"/>
      <w:outlineLvl w:val="0"/>
    </w:pPr>
    <w:rPr>
      <w:rFonts w:ascii="Arial" w:eastAsia="Arial" w:hAnsi="Arial" w:cs="Arial"/>
      <w:b/>
      <w:b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basedOn w:val="Normal"/>
    <w:uiPriority w:val="1"/>
    <w:qFormat/>
    <w:pPr>
      <w:ind w:left="1341" w:hanging="360"/>
    </w:pPr>
  </w:style>
  <w:style w:type="paragraph" w:customStyle="1" w:styleId="TableParagraph">
    <w:name w:val="Table Paragraph"/>
    <w:basedOn w:val="Normal"/>
    <w:uiPriority w:val="1"/>
    <w:qFormat/>
  </w:style>
  <w:style w:type="paragraph" w:styleId="Encabezado">
    <w:name w:val="header"/>
    <w:basedOn w:val="Normal"/>
    <w:link w:val="EncabezadoCar"/>
    <w:uiPriority w:val="99"/>
    <w:unhideWhenUsed/>
    <w:rsid w:val="00593A27"/>
    <w:pPr>
      <w:tabs>
        <w:tab w:val="center" w:pos="4419"/>
        <w:tab w:val="right" w:pos="8838"/>
      </w:tabs>
    </w:pPr>
  </w:style>
  <w:style w:type="character" w:customStyle="1" w:styleId="EncabezadoCar">
    <w:name w:val="Encabezado Car"/>
    <w:basedOn w:val="Fuentedeprrafopredeter"/>
    <w:link w:val="Encabezado"/>
    <w:uiPriority w:val="99"/>
    <w:rsid w:val="00593A27"/>
    <w:rPr>
      <w:rFonts w:ascii="Arial MT" w:eastAsia="Arial MT" w:hAnsi="Arial MT" w:cs="Arial MT"/>
      <w:lang w:val="es-ES"/>
    </w:rPr>
  </w:style>
  <w:style w:type="paragraph" w:styleId="Piedepgina">
    <w:name w:val="footer"/>
    <w:basedOn w:val="Normal"/>
    <w:link w:val="PiedepginaCar"/>
    <w:uiPriority w:val="99"/>
    <w:unhideWhenUsed/>
    <w:rsid w:val="00593A27"/>
    <w:pPr>
      <w:tabs>
        <w:tab w:val="center" w:pos="4419"/>
        <w:tab w:val="right" w:pos="8838"/>
      </w:tabs>
    </w:pPr>
  </w:style>
  <w:style w:type="character" w:customStyle="1" w:styleId="PiedepginaCar">
    <w:name w:val="Pie de página Car"/>
    <w:basedOn w:val="Fuentedeprrafopredeter"/>
    <w:link w:val="Piedepgina"/>
    <w:uiPriority w:val="99"/>
    <w:rsid w:val="00593A27"/>
    <w:rPr>
      <w:rFonts w:ascii="Arial MT" w:eastAsia="Arial MT" w:hAnsi="Arial MT" w:cs="Arial MT"/>
      <w:lang w:val="es-ES"/>
    </w:rPr>
  </w:style>
  <w:style w:type="paragraph" w:styleId="Textocomentario">
    <w:name w:val="annotation text"/>
    <w:basedOn w:val="Normal"/>
    <w:link w:val="TextocomentarioCar"/>
    <w:uiPriority w:val="99"/>
    <w:semiHidden/>
    <w:unhideWhenUsed/>
    <w:rPr>
      <w:sz w:val="20"/>
      <w:szCs w:val="20"/>
    </w:rPr>
  </w:style>
  <w:style w:type="character" w:customStyle="1" w:styleId="TextocomentarioCar">
    <w:name w:val="Texto comentario Car"/>
    <w:basedOn w:val="Fuentedeprrafopredeter"/>
    <w:link w:val="Textocomentario"/>
    <w:uiPriority w:val="99"/>
    <w:semiHidden/>
    <w:rPr>
      <w:rFonts w:ascii="Arial MT" w:eastAsia="Arial MT" w:hAnsi="Arial MT" w:cs="Arial MT"/>
      <w:sz w:val="20"/>
      <w:szCs w:val="20"/>
      <w:lang w:val="es-ES"/>
    </w:rPr>
  </w:style>
  <w:style w:type="character" w:styleId="Refdecomentario">
    <w:name w:val="annotation reference"/>
    <w:basedOn w:val="Fuentedeprrafopredeter"/>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988B64-2280-4C98-8139-750C49967B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52</Pages>
  <Words>16528</Words>
  <Characters>90906</Characters>
  <Application>Microsoft Office Word</Application>
  <DocSecurity>0</DocSecurity>
  <Lines>757</Lines>
  <Paragraphs>214</Paragraphs>
  <ScaleCrop>false</ScaleCrop>
  <Company/>
  <LinksUpToDate>false</LinksUpToDate>
  <CharactersWithSpaces>107220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Natalia Piza Neuque</dc:creator>
  <cp:lastModifiedBy>Microsoft Office User</cp:lastModifiedBy>
  <cp:revision>36</cp:revision>
  <cp:lastPrinted>2026-03-28T13:32:00Z</cp:lastPrinted>
  <dcterms:created xsi:type="dcterms:W3CDTF">2026-03-16T15:11:00Z</dcterms:created>
  <dcterms:modified xsi:type="dcterms:W3CDTF">2026-03-28T13:32:00Z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2026-03-04T00:00:00Z</vt:filetime>
  </property>
  <property fmtid="{D5CDD505-2E9C-101B-9397-08002B2CF9AE}" pid="3" name="Creator">
    <vt:lpwstr>Microsoft® Word para Microsoft 365</vt:lpwstr>
  </property>
  <property fmtid="{D5CDD505-2E9C-101B-9397-08002B2CF9AE}" pid="4" name="LastSaved">
    <vt:filetime>2026-03-09T00:00:00Z</vt:filetime>
  </property>
  <property fmtid="{D5CDD505-2E9C-101B-9397-08002B2CF9AE}" pid="5" name="Producer">
    <vt:lpwstr>Microsoft® Word para Microsoft 365</vt:lpwstr>
  </property>
</Properties>
</file>